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pStyle w:val="20"/>
      </w:pP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eastAsia="仿宋"/>
          <w:sz w:val="52"/>
          <w:szCs w:val="52"/>
        </w:rPr>
      </w:pPr>
    </w:p>
    <w:p>
      <w:pPr>
        <w:rPr>
          <w:rFonts w:eastAsia="仿宋"/>
          <w:sz w:val="44"/>
          <w:szCs w:val="44"/>
        </w:rPr>
      </w:pPr>
    </w:p>
    <w:p>
      <w:pPr>
        <w:pStyle w:val="18"/>
        <w:rPr>
          <w:rFonts w:eastAsia="仿宋"/>
          <w:sz w:val="44"/>
          <w:szCs w:val="44"/>
        </w:rPr>
      </w:pPr>
    </w:p>
    <w:p>
      <w:pPr>
        <w:ind w:firstLine="1040"/>
        <w:rPr>
          <w:rFonts w:eastAsia="仿宋"/>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left="2159" w:leftChars="171" w:hanging="1800" w:hangingChars="500"/>
        <w:textAlignment w:val="auto"/>
        <w:rPr>
          <w:rFonts w:hint="default" w:ascii="仿宋_GB2312" w:eastAsia="仿宋_GB2312"/>
          <w:sz w:val="36"/>
          <w:szCs w:val="36"/>
          <w:u w:val="single"/>
          <w:lang w:val="en-US"/>
        </w:rPr>
      </w:pPr>
      <w:r>
        <w:rPr>
          <w:rFonts w:hint="eastAsia" w:ascii="仿宋_GB2312" w:eastAsia="仿宋_GB2312"/>
          <w:sz w:val="36"/>
          <w:szCs w:val="36"/>
        </w:rPr>
        <w:t>项目名称：</w:t>
      </w:r>
      <w:r>
        <w:rPr>
          <w:rFonts w:hint="eastAsia" w:ascii="仿宋_GB2312" w:eastAsia="仿宋_GB2312"/>
          <w:sz w:val="36"/>
          <w:szCs w:val="36"/>
          <w:u w:val="single"/>
          <w:lang w:eastAsia="zh-CN"/>
        </w:rPr>
        <w:t>长春京沈客专沈阳枢纽大成货车洗刷所还建工程建设项目</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359" w:leftChars="171" w:firstLine="0" w:firstLineChars="0"/>
        <w:textAlignment w:val="auto"/>
        <w:rPr>
          <w:rFonts w:hint="eastAsia" w:ascii="仿宋_GB2312" w:eastAsia="仿宋_GB2312"/>
          <w:sz w:val="36"/>
          <w:szCs w:val="36"/>
          <w:u w:val="single"/>
          <w:lang w:eastAsia="zh-CN"/>
        </w:rPr>
      </w:pPr>
      <w:r>
        <w:rPr>
          <w:rFonts w:hint="eastAsia" w:ascii="仿宋_GB2312" w:eastAsia="仿宋_GB2312"/>
          <w:sz w:val="36"/>
          <w:szCs w:val="36"/>
        </w:rPr>
        <w:t>建设单位（盖章）：</w:t>
      </w:r>
      <w:r>
        <w:rPr>
          <w:rFonts w:hint="eastAsia" w:ascii="仿宋_GB2312" w:eastAsia="仿宋_GB2312"/>
          <w:sz w:val="36"/>
          <w:szCs w:val="36"/>
          <w:u w:val="single"/>
          <w:lang w:eastAsia="zh-CN"/>
        </w:rPr>
        <w:t>中国铁路沈阳局集团有限公司大连</w:t>
      </w:r>
    </w:p>
    <w:p>
      <w:pPr>
        <w:keepNext w:val="0"/>
        <w:keepLines w:val="0"/>
        <w:pageBreakBefore w:val="0"/>
        <w:widowControl w:val="0"/>
        <w:kinsoku/>
        <w:wordWrap/>
        <w:overflowPunct/>
        <w:topLinePunct w:val="0"/>
        <w:autoSpaceDE/>
        <w:autoSpaceDN/>
        <w:bidi w:val="0"/>
        <w:adjustRightInd w:val="0"/>
        <w:snapToGrid w:val="0"/>
        <w:spacing w:line="360" w:lineRule="auto"/>
        <w:ind w:left="359" w:leftChars="171" w:firstLine="3240" w:firstLineChars="900"/>
        <w:textAlignment w:val="auto"/>
        <w:rPr>
          <w:rFonts w:hint="eastAsia" w:ascii="仿宋_GB2312" w:eastAsia="仿宋_GB2312"/>
          <w:sz w:val="36"/>
          <w:szCs w:val="36"/>
          <w:u w:val="single"/>
          <w:lang w:val="en-US" w:eastAsia="zh-CN"/>
        </w:rPr>
      </w:pPr>
      <w:r>
        <w:rPr>
          <w:rFonts w:hint="eastAsia" w:ascii="仿宋_GB2312" w:eastAsia="仿宋_GB2312"/>
          <w:sz w:val="36"/>
          <w:szCs w:val="36"/>
          <w:u w:val="single"/>
          <w:lang w:eastAsia="zh-CN"/>
        </w:rPr>
        <w:t>工程建设指挥部</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00"/>
        <w:textAlignment w:val="auto"/>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2022年6月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p>
    <w:p>
      <w:pPr>
        <w:rPr>
          <w:rFonts w:hint="eastAsia" w:ascii="仿宋_GB2312" w:eastAsia="仿宋_GB2312"/>
          <w:sz w:val="36"/>
          <w:szCs w:val="36"/>
        </w:rPr>
      </w:pPr>
      <w:bookmarkStart w:id="0" w:name="_Hlk57884087"/>
    </w:p>
    <w:p>
      <w:pPr>
        <w:pStyle w:val="20"/>
        <w:rPr>
          <w:rFonts w:hint="eastAsia" w:ascii="仿宋_GB2312" w:eastAsia="仿宋_GB2312"/>
          <w:sz w:val="36"/>
          <w:szCs w:val="36"/>
        </w:rPr>
      </w:pPr>
    </w:p>
    <w:p>
      <w:pPr>
        <w:rPr>
          <w:rFonts w:hint="eastAsia"/>
        </w:rPr>
      </w:pPr>
    </w:p>
    <w:p>
      <w:pPr>
        <w:rPr>
          <w:rFonts w:hint="eastAsia"/>
        </w:rPr>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42"/>
        <w:spacing w:line="360" w:lineRule="auto"/>
        <w:jc w:val="center"/>
        <w:rPr>
          <w:rFonts w:hint="eastAsia"/>
          <w:b/>
          <w:bCs/>
          <w:sz w:val="24"/>
          <w:szCs w:val="24"/>
          <w:lang w:eastAsia="zh-CN"/>
        </w:rPr>
      </w:pPr>
      <w:r>
        <w:rPr>
          <w:rFonts w:hint="eastAsia"/>
          <w:b/>
          <w:bCs/>
          <w:sz w:val="24"/>
          <w:szCs w:val="24"/>
          <w:lang w:eastAsia="zh-CN"/>
        </w:rPr>
        <w:t>修改清单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22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pStyle w:val="42"/>
              <w:spacing w:line="240" w:lineRule="auto"/>
              <w:jc w:val="center"/>
              <w:rPr>
                <w:rFonts w:hint="eastAsia" w:ascii="宋体" w:hAnsi="宋体" w:eastAsia="宋体" w:cs="宋体"/>
                <w:b/>
                <w:bCs/>
                <w:sz w:val="21"/>
                <w:szCs w:val="21"/>
                <w:u w:val="none"/>
                <w:vertAlign w:val="baseline"/>
                <w:lang w:eastAsia="zh-CN"/>
              </w:rPr>
            </w:pPr>
            <w:r>
              <w:rPr>
                <w:rFonts w:hint="eastAsia" w:ascii="宋体" w:hAnsi="宋体" w:eastAsia="宋体" w:cs="宋体"/>
                <w:b/>
                <w:bCs/>
                <w:sz w:val="21"/>
                <w:szCs w:val="21"/>
                <w:u w:val="none"/>
                <w:vertAlign w:val="baseline"/>
                <w:lang w:eastAsia="zh-CN"/>
              </w:rPr>
              <w:t>序号</w:t>
            </w:r>
          </w:p>
        </w:tc>
        <w:tc>
          <w:tcPr>
            <w:tcW w:w="7227" w:type="dxa"/>
            <w:noWrap w:val="0"/>
            <w:vAlign w:val="center"/>
          </w:tcPr>
          <w:p>
            <w:pPr>
              <w:pStyle w:val="42"/>
              <w:spacing w:line="240" w:lineRule="auto"/>
              <w:jc w:val="center"/>
              <w:rPr>
                <w:rFonts w:hint="eastAsia" w:ascii="宋体" w:hAnsi="宋体" w:eastAsia="宋体" w:cs="宋体"/>
                <w:b/>
                <w:bCs/>
                <w:sz w:val="21"/>
                <w:szCs w:val="21"/>
                <w:u w:val="none"/>
                <w:vertAlign w:val="baseline"/>
                <w:lang w:eastAsia="zh-CN"/>
              </w:rPr>
            </w:pPr>
            <w:r>
              <w:rPr>
                <w:rFonts w:hint="eastAsia" w:ascii="宋体" w:hAnsi="宋体" w:eastAsia="宋体" w:cs="宋体"/>
                <w:b/>
                <w:bCs/>
                <w:sz w:val="21"/>
                <w:szCs w:val="21"/>
                <w:u w:val="none"/>
                <w:vertAlign w:val="baseline"/>
                <w:lang w:eastAsia="zh-CN"/>
              </w:rPr>
              <w:t>修改内容</w:t>
            </w:r>
          </w:p>
        </w:tc>
        <w:tc>
          <w:tcPr>
            <w:tcW w:w="1137" w:type="dxa"/>
            <w:noWrap w:val="0"/>
            <w:vAlign w:val="center"/>
          </w:tcPr>
          <w:p>
            <w:pPr>
              <w:pStyle w:val="42"/>
              <w:spacing w:line="240" w:lineRule="auto"/>
              <w:jc w:val="center"/>
              <w:rPr>
                <w:rFonts w:hint="eastAsia" w:ascii="宋体" w:hAnsi="宋体" w:eastAsia="宋体" w:cs="宋体"/>
                <w:b/>
                <w:bCs/>
                <w:sz w:val="21"/>
                <w:szCs w:val="21"/>
                <w:u w:val="none"/>
                <w:vertAlign w:val="baseline"/>
                <w:lang w:eastAsia="zh-CN"/>
              </w:rPr>
            </w:pPr>
            <w:r>
              <w:rPr>
                <w:rFonts w:hint="eastAsia" w:ascii="宋体" w:hAnsi="宋体" w:eastAsia="宋体" w:cs="宋体"/>
                <w:b/>
                <w:bCs/>
                <w:sz w:val="21"/>
                <w:szCs w:val="21"/>
                <w:u w:val="none"/>
                <w:vertAlign w:val="baseline"/>
                <w:lang w:eastAsia="zh-CN"/>
              </w:rPr>
              <w:t>修改页码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3"/>
            <w:noWrap w:val="0"/>
            <w:vAlign w:val="center"/>
          </w:tcPr>
          <w:p>
            <w:pPr>
              <w:pStyle w:val="42"/>
              <w:spacing w:line="240" w:lineRule="auto"/>
              <w:jc w:val="center"/>
              <w:rPr>
                <w:rFonts w:hint="eastAsia" w:ascii="宋体" w:hAnsi="宋体" w:eastAsia="宋体" w:cs="宋体"/>
                <w:b/>
                <w:bCs/>
                <w:sz w:val="21"/>
                <w:szCs w:val="21"/>
                <w:u w:val="none"/>
                <w:vertAlign w:val="baseline"/>
                <w:lang w:eastAsia="zh-CN"/>
              </w:rPr>
            </w:pPr>
            <w:r>
              <w:rPr>
                <w:rFonts w:hint="eastAsia" w:ascii="宋体" w:hAnsi="宋体" w:eastAsia="宋体" w:cs="宋体"/>
                <w:b/>
                <w:bCs/>
                <w:sz w:val="21"/>
                <w:szCs w:val="21"/>
                <w:u w:val="none"/>
                <w:vertAlign w:val="baseline"/>
                <w:lang w:eastAsia="zh-CN"/>
              </w:rPr>
              <w:t>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pStyle w:val="42"/>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w:t>
            </w:r>
          </w:p>
        </w:tc>
        <w:tc>
          <w:tcPr>
            <w:tcW w:w="722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完善项目规划符合性分析内容， 项目建址于综合货场内，建议补充其相关环保手续履行情况及相应内容简述。细化“三线一单”符合性分析内容，明确其管控要求。细化拟建用地区域环境现状及周边环境敏感目标分布情况。</w:t>
            </w:r>
          </w:p>
        </w:tc>
        <w:tc>
          <w:tcPr>
            <w:tcW w:w="113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P2-9、</w:t>
            </w:r>
            <w:r>
              <w:rPr>
                <w:rFonts w:hint="eastAsia" w:ascii="宋体" w:hAnsi="宋体" w:eastAsia="宋体"/>
                <w:sz w:val="21"/>
                <w:szCs w:val="21"/>
                <w:lang w:val="en-US" w:eastAsia="zh-CN"/>
              </w:rPr>
              <w:t>P</w:t>
            </w:r>
            <w:r>
              <w:rPr>
                <w:rFonts w:hint="eastAsia" w:ascii="宋体" w:hAnsi="宋体"/>
                <w:sz w:val="21"/>
                <w:szCs w:val="21"/>
                <w:lang w:val="en-US" w:eastAsia="zh-CN"/>
              </w:rPr>
              <w:t>21-22、P29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pStyle w:val="42"/>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w:t>
            </w:r>
          </w:p>
        </w:tc>
        <w:tc>
          <w:tcPr>
            <w:tcW w:w="722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细化工程分析和产排污环节，完善化验室分析评价内容，复核用水量及排水量。完善污水产排节点，核准废水中主要污染因子。</w:t>
            </w:r>
          </w:p>
        </w:tc>
        <w:tc>
          <w:tcPr>
            <w:tcW w:w="113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P19-20、</w:t>
            </w:r>
            <w:r>
              <w:rPr>
                <w:rFonts w:hint="eastAsia" w:ascii="宋体" w:hAnsi="宋体" w:eastAsia="宋体"/>
                <w:sz w:val="21"/>
                <w:szCs w:val="21"/>
                <w:lang w:val="en-US" w:eastAsia="zh-CN"/>
              </w:rPr>
              <w:t>P</w:t>
            </w:r>
            <w:r>
              <w:rPr>
                <w:rFonts w:hint="eastAsia" w:ascii="宋体" w:hAnsi="宋体"/>
                <w:sz w:val="21"/>
                <w:szCs w:val="21"/>
                <w:lang w:val="en-US" w:eastAsia="zh-CN"/>
              </w:rPr>
              <w:t>35、P38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pStyle w:val="42"/>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w:t>
            </w:r>
          </w:p>
        </w:tc>
        <w:tc>
          <w:tcPr>
            <w:tcW w:w="722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细化污水处理工艺及处理效率情况，分析污水处理工艺的可行性。复核污水站恶臭气体的产排和处理情况。</w:t>
            </w:r>
          </w:p>
        </w:tc>
        <w:tc>
          <w:tcPr>
            <w:tcW w:w="113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P3</w:t>
            </w:r>
            <w:r>
              <w:rPr>
                <w:rFonts w:hint="eastAsia" w:ascii="宋体" w:hAnsi="宋体"/>
                <w:sz w:val="21"/>
                <w:szCs w:val="21"/>
                <w:lang w:val="en-US" w:eastAsia="zh-CN"/>
              </w:rPr>
              <w:t>8-40</w:t>
            </w:r>
            <w:r>
              <w:rPr>
                <w:rFonts w:hint="eastAsia" w:ascii="宋体" w:hAnsi="宋体" w:eastAsia="宋体"/>
                <w:sz w:val="21"/>
                <w:szCs w:val="21"/>
                <w:lang w:val="en-US" w:eastAsia="zh-CN"/>
              </w:rPr>
              <w:t>、P</w:t>
            </w: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pStyle w:val="42"/>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4</w:t>
            </w:r>
          </w:p>
        </w:tc>
        <w:tc>
          <w:tcPr>
            <w:tcW w:w="722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锅炉废气源强，建议明确采用污染源源强核算技术指南和排污许可规范确定污染物源强核算方法核算。给出天然气储罐区域的防护措施内容，如储罐防护堤设置等。给出污水处理站事故时，污水暂存等设施或措施内容。           </w:t>
            </w:r>
          </w:p>
        </w:tc>
        <w:tc>
          <w:tcPr>
            <w:tcW w:w="113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P3</w:t>
            </w:r>
            <w:r>
              <w:rPr>
                <w:rFonts w:hint="eastAsia" w:ascii="宋体" w:hAnsi="宋体"/>
                <w:sz w:val="21"/>
                <w:szCs w:val="21"/>
                <w:lang w:val="en-US" w:eastAsia="zh-CN"/>
              </w:rPr>
              <w:t>5-36、P40、P48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pStyle w:val="42"/>
              <w:spacing w:line="240" w:lineRule="auto"/>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5</w:t>
            </w:r>
          </w:p>
        </w:tc>
        <w:tc>
          <w:tcPr>
            <w:tcW w:w="722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细化环境风险分析及预防措施。完善危险废物管理要求及措施内容。</w:t>
            </w:r>
          </w:p>
        </w:tc>
        <w:tc>
          <w:tcPr>
            <w:tcW w:w="113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P</w:t>
            </w:r>
            <w:r>
              <w:rPr>
                <w:rFonts w:hint="eastAsia" w:ascii="宋体" w:hAnsi="宋体"/>
                <w:sz w:val="21"/>
                <w:szCs w:val="21"/>
                <w:lang w:val="en-US" w:eastAsia="zh-CN"/>
              </w:rPr>
              <w:t>47-48、P43-45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pStyle w:val="42"/>
              <w:spacing w:line="240" w:lineRule="auto"/>
              <w:jc w:val="center"/>
              <w:rPr>
                <w:rFonts w:hint="default" w:ascii="宋体" w:hAnsi="宋体" w:eastAsia="宋体" w:cs="宋体"/>
                <w:sz w:val="21"/>
                <w:szCs w:val="21"/>
                <w:u w:val="none"/>
                <w:vertAlign w:val="baseline"/>
                <w:lang w:val="en-US" w:eastAsia="zh-CN"/>
              </w:rPr>
            </w:pPr>
            <w:r>
              <w:rPr>
                <w:rFonts w:hint="eastAsia" w:ascii="宋体" w:hAnsi="宋体" w:cs="宋体"/>
                <w:sz w:val="21"/>
                <w:szCs w:val="21"/>
                <w:u w:val="none"/>
                <w:vertAlign w:val="baseline"/>
                <w:lang w:val="en-US" w:eastAsia="zh-CN"/>
              </w:rPr>
              <w:t>6</w:t>
            </w:r>
          </w:p>
        </w:tc>
        <w:tc>
          <w:tcPr>
            <w:tcW w:w="722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sz w:val="21"/>
                <w:szCs w:val="21"/>
                <w:lang w:eastAsia="zh-CN"/>
              </w:rPr>
            </w:pPr>
            <w:r>
              <w:rPr>
                <w:rFonts w:hint="eastAsia" w:ascii="宋体" w:hAnsi="宋体"/>
                <w:sz w:val="21"/>
                <w:szCs w:val="21"/>
                <w:lang w:eastAsia="zh-CN"/>
              </w:rPr>
              <w:t>其他专家合理化意见</w:t>
            </w:r>
          </w:p>
        </w:tc>
        <w:tc>
          <w:tcPr>
            <w:tcW w:w="1137" w:type="dxa"/>
            <w:noWrap w:val="0"/>
            <w:vAlign w:val="center"/>
          </w:tcPr>
          <w:p>
            <w:pPr>
              <w:pStyle w:val="4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见全文</w:t>
            </w:r>
          </w:p>
        </w:tc>
      </w:tr>
    </w:tbl>
    <w:p>
      <w:pPr>
        <w:pStyle w:val="21"/>
        <w:jc w:val="center"/>
        <w:outlineLvl w:val="0"/>
        <w:rPr>
          <w:rFonts w:hint="eastAsia" w:ascii="黑体" w:hAnsi="黑体" w:eastAsia="黑体"/>
          <w:snapToGrid w:val="0"/>
          <w:sz w:val="30"/>
          <w:szCs w:val="30"/>
        </w:rPr>
        <w:sectPr>
          <w:footerReference r:id="rId5" w:type="default"/>
          <w:pgSz w:w="11906" w:h="16838"/>
          <w:pgMar w:top="1440" w:right="1417" w:bottom="1440" w:left="1417"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1"/>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42"/>
        <w:gridCol w:w="1678"/>
        <w:gridCol w:w="2134"/>
        <w:gridCol w:w="2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建设项目名称</w:t>
            </w:r>
          </w:p>
        </w:tc>
        <w:tc>
          <w:tcPr>
            <w:tcW w:w="3657" w:type="pct"/>
            <w:gridSpan w:val="3"/>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长春京沈客专沈阳枢纽大成货车洗刷所还建工程建设项目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项目代码</w:t>
            </w:r>
          </w:p>
        </w:tc>
        <w:tc>
          <w:tcPr>
            <w:tcW w:w="3657" w:type="pct"/>
            <w:gridSpan w:val="3"/>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建设单位联系人</w:t>
            </w:r>
          </w:p>
        </w:tc>
        <w:tc>
          <w:tcPr>
            <w:tcW w:w="922" w:type="pct"/>
            <w:noWrap w:val="0"/>
            <w:vAlign w:val="center"/>
          </w:tcPr>
          <w:p>
            <w:pPr>
              <w:adjustRightInd w:val="0"/>
              <w:snapToGrid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张朋</w:t>
            </w:r>
          </w:p>
        </w:tc>
        <w:tc>
          <w:tcPr>
            <w:tcW w:w="117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561" w:type="pct"/>
            <w:noWrap w:val="0"/>
            <w:vAlign w:val="center"/>
          </w:tcPr>
          <w:p>
            <w:pPr>
              <w:adjustRightInd w:val="0"/>
              <w:snapToGrid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13591666198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建设地点</w:t>
            </w:r>
          </w:p>
        </w:tc>
        <w:tc>
          <w:tcPr>
            <w:tcW w:w="3657" w:type="pct"/>
            <w:gridSpan w:val="3"/>
            <w:noWrap w:val="0"/>
            <w:vAlign w:val="center"/>
          </w:tcPr>
          <w:p>
            <w:pPr>
              <w:adjustRightInd w:val="0"/>
              <w:snapToGrid w:val="0"/>
              <w:jc w:val="center"/>
              <w:rPr>
                <w:rFonts w:hint="default" w:ascii="宋体" w:hAnsi="宋体" w:eastAsia="宋体" w:cs="宋体"/>
                <w:sz w:val="24"/>
                <w:szCs w:val="24"/>
                <w:lang w:val="en-US"/>
              </w:rPr>
            </w:pPr>
            <w:r>
              <w:rPr>
                <w:rFonts w:hint="default" w:ascii="宋体" w:hAnsi="宋体" w:eastAsia="宋体" w:cs="宋体"/>
                <w:sz w:val="24"/>
                <w:szCs w:val="24"/>
                <w:lang w:val="en-US"/>
              </w:rPr>
              <w:t>长春市</w:t>
            </w:r>
            <w:r>
              <w:rPr>
                <w:rFonts w:hint="eastAsia" w:ascii="宋体" w:hAnsi="宋体" w:eastAsia="宋体" w:cs="宋体"/>
                <w:sz w:val="24"/>
                <w:szCs w:val="24"/>
                <w:lang w:val="en-US" w:eastAsia="zh-CN"/>
              </w:rPr>
              <w:t>北湖科技开发区</w:t>
            </w:r>
            <w:r>
              <w:rPr>
                <w:rFonts w:hint="default" w:ascii="宋体" w:hAnsi="宋体" w:eastAsia="宋体" w:cs="宋体"/>
                <w:sz w:val="24"/>
                <w:szCs w:val="24"/>
                <w:lang w:val="en-US"/>
              </w:rPr>
              <w:t>北远达大街</w:t>
            </w:r>
            <w:r>
              <w:rPr>
                <w:rFonts w:hint="eastAsia" w:ascii="宋体" w:hAnsi="宋体" w:eastAsia="宋体" w:cs="宋体"/>
                <w:sz w:val="24"/>
                <w:szCs w:val="24"/>
                <w:lang w:val="en-US" w:eastAsia="zh-CN"/>
              </w:rPr>
              <w:t>沈阳铁路局</w:t>
            </w:r>
            <w:r>
              <w:rPr>
                <w:rFonts w:hint="default" w:ascii="宋体" w:hAnsi="宋体" w:eastAsia="宋体" w:cs="宋体"/>
                <w:sz w:val="24"/>
                <w:szCs w:val="24"/>
                <w:lang w:val="en-US"/>
              </w:rPr>
              <w:fldChar w:fldCharType="begin"/>
            </w:r>
            <w:r>
              <w:rPr>
                <w:rFonts w:hint="default" w:ascii="宋体" w:hAnsi="宋体" w:eastAsia="宋体" w:cs="宋体"/>
                <w:sz w:val="24"/>
                <w:szCs w:val="24"/>
                <w:lang w:val="en-US"/>
              </w:rPr>
              <w:instrText xml:space="preserve"> HYPERLINK "https://ditu.so.com/?pid=ffe2f520332a4896&amp;src=onebox" \t "https://www.so.com/_blank" </w:instrText>
            </w:r>
            <w:r>
              <w:rPr>
                <w:rFonts w:hint="default" w:ascii="宋体" w:hAnsi="宋体" w:eastAsia="宋体" w:cs="宋体"/>
                <w:sz w:val="24"/>
                <w:szCs w:val="24"/>
                <w:lang w:val="en-US"/>
              </w:rPr>
              <w:fldChar w:fldCharType="separate"/>
            </w:r>
            <w:r>
              <w:rPr>
                <w:rFonts w:hint="default" w:ascii="宋体" w:hAnsi="宋体" w:eastAsia="宋体" w:cs="宋体"/>
                <w:sz w:val="24"/>
                <w:szCs w:val="24"/>
                <w:lang w:val="en-US"/>
              </w:rPr>
              <w:t>长春综合货场</w:t>
            </w:r>
            <w:r>
              <w:rPr>
                <w:rFonts w:hint="default" w:ascii="宋体" w:hAnsi="宋体" w:eastAsia="宋体" w:cs="宋体"/>
                <w:sz w:val="24"/>
                <w:szCs w:val="24"/>
                <w:lang w:val="en-US"/>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地理坐标</w:t>
            </w:r>
          </w:p>
        </w:tc>
        <w:tc>
          <w:tcPr>
            <w:tcW w:w="3657" w:type="pct"/>
            <w:gridSpan w:val="3"/>
            <w:noWrap w:val="0"/>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u w:val="none"/>
                <w:lang w:val="en-US" w:eastAsia="zh-CN"/>
              </w:rPr>
              <w:t>125</w:t>
            </w:r>
            <w:r>
              <w:rPr>
                <w:rFonts w:hint="eastAsia" w:ascii="宋体" w:hAnsi="宋体" w:eastAsia="宋体" w:cs="宋体"/>
                <w:color w:val="auto"/>
                <w:sz w:val="24"/>
                <w:szCs w:val="24"/>
                <w:u w:val="none"/>
              </w:rPr>
              <w:t>度</w:t>
            </w:r>
            <w:r>
              <w:rPr>
                <w:rFonts w:hint="eastAsia" w:ascii="宋体" w:hAnsi="宋体" w:eastAsia="宋体" w:cs="宋体"/>
                <w:color w:val="auto"/>
                <w:sz w:val="24"/>
                <w:szCs w:val="24"/>
                <w:u w:val="none"/>
                <w:lang w:val="en-US" w:eastAsia="zh-CN"/>
              </w:rPr>
              <w:t>24</w:t>
            </w:r>
            <w:r>
              <w:rPr>
                <w:rFonts w:hint="eastAsia" w:ascii="宋体" w:hAnsi="宋体" w:eastAsia="宋体" w:cs="宋体"/>
                <w:color w:val="auto"/>
                <w:sz w:val="24"/>
                <w:szCs w:val="24"/>
                <w:u w:val="none"/>
              </w:rPr>
              <w:t>分</w:t>
            </w:r>
            <w:r>
              <w:rPr>
                <w:rFonts w:hint="eastAsia" w:ascii="宋体" w:hAnsi="宋体" w:eastAsia="宋体" w:cs="宋体"/>
                <w:color w:val="auto"/>
                <w:sz w:val="24"/>
                <w:szCs w:val="24"/>
                <w:u w:val="none"/>
                <w:lang w:val="en-US" w:eastAsia="zh-CN"/>
              </w:rPr>
              <w:t>35.034</w:t>
            </w:r>
            <w:r>
              <w:rPr>
                <w:rFonts w:hint="eastAsia" w:ascii="宋体" w:hAnsi="宋体" w:eastAsia="宋体" w:cs="宋体"/>
                <w:color w:val="auto"/>
                <w:sz w:val="24"/>
                <w:szCs w:val="24"/>
                <w:u w:val="none"/>
              </w:rPr>
              <w:t>秒，</w:t>
            </w:r>
            <w:r>
              <w:rPr>
                <w:rFonts w:hint="eastAsia" w:ascii="宋体" w:hAnsi="宋体" w:eastAsia="宋体" w:cs="宋体"/>
                <w:color w:val="auto"/>
                <w:sz w:val="24"/>
                <w:szCs w:val="24"/>
                <w:u w:val="none"/>
                <w:lang w:val="en-US" w:eastAsia="zh-CN"/>
              </w:rPr>
              <w:t>43</w:t>
            </w:r>
            <w:r>
              <w:rPr>
                <w:rFonts w:hint="eastAsia" w:ascii="宋体" w:hAnsi="宋体" w:eastAsia="宋体" w:cs="宋体"/>
                <w:color w:val="auto"/>
                <w:sz w:val="24"/>
                <w:szCs w:val="24"/>
                <w:u w:val="none"/>
              </w:rPr>
              <w:t>度</w:t>
            </w: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分</w:t>
            </w:r>
            <w:r>
              <w:rPr>
                <w:rFonts w:hint="eastAsia" w:ascii="宋体" w:hAnsi="宋体" w:eastAsia="宋体" w:cs="宋体"/>
                <w:color w:val="auto"/>
                <w:sz w:val="24"/>
                <w:szCs w:val="24"/>
                <w:u w:val="none"/>
                <w:lang w:val="en-US" w:eastAsia="zh-CN"/>
              </w:rPr>
              <w:t>29.764</w:t>
            </w:r>
            <w:r>
              <w:rPr>
                <w:rFonts w:hint="eastAsia" w:ascii="宋体" w:hAnsi="宋体" w:eastAsia="宋体" w:cs="宋体"/>
                <w:color w:val="auto"/>
                <w:sz w:val="24"/>
                <w:szCs w:val="24"/>
                <w:u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国民经济</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行业类别</w:t>
            </w:r>
          </w:p>
        </w:tc>
        <w:tc>
          <w:tcPr>
            <w:tcW w:w="922" w:type="pct"/>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D4430 热力生产和供应、D4620 污水处理及其再生利用</w:t>
            </w:r>
          </w:p>
        </w:tc>
        <w:tc>
          <w:tcPr>
            <w:tcW w:w="1173" w:type="pct"/>
            <w:noWrap w:val="0"/>
            <w:vAlign w:val="center"/>
          </w:tcPr>
          <w:p>
            <w:pPr>
              <w:adjustRightInd w:val="0"/>
              <w:snapToGrid w:val="0"/>
              <w:jc w:val="center"/>
              <w:rPr>
                <w:rFonts w:hint="eastAsia" w:ascii="宋体" w:hAnsi="宋体" w:eastAsia="宋体" w:cs="宋体"/>
                <w:sz w:val="24"/>
                <w:szCs w:val="24"/>
              </w:rPr>
            </w:pPr>
            <w:bookmarkStart w:id="1" w:name="_Hlk49843745"/>
            <w:r>
              <w:rPr>
                <w:rFonts w:hint="eastAsia" w:ascii="宋体" w:hAnsi="宋体" w:eastAsia="宋体" w:cs="宋体"/>
                <w:sz w:val="24"/>
                <w:szCs w:val="24"/>
              </w:rPr>
              <w:t>建设项目</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行业类别</w:t>
            </w:r>
            <w:bookmarkEnd w:id="1"/>
          </w:p>
        </w:tc>
        <w:tc>
          <w:tcPr>
            <w:tcW w:w="1561" w:type="pct"/>
            <w:noWrap w:val="0"/>
            <w:vAlign w:val="center"/>
          </w:tcPr>
          <w:p>
            <w:pPr>
              <w:adjustRightInd w:val="0"/>
              <w:snapToGrid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五十、社会事业与服务业</w:t>
            </w:r>
          </w:p>
          <w:p>
            <w:pPr>
              <w:adjustRightInd w:val="0"/>
              <w:snapToGrid w:val="0"/>
              <w:jc w:val="both"/>
              <w:rPr>
                <w:rFonts w:hint="default"/>
                <w:lang w:val="en-US" w:eastAsia="zh-CN"/>
              </w:rPr>
            </w:pPr>
            <w:r>
              <w:rPr>
                <w:rFonts w:hint="eastAsia" w:ascii="宋体" w:hAnsi="宋体" w:eastAsia="宋体" w:cs="宋体"/>
                <w:sz w:val="24"/>
                <w:szCs w:val="24"/>
                <w:lang w:val="en-US" w:eastAsia="zh-CN"/>
              </w:rPr>
              <w:t>120洗车场 危险化学品运输车辆清洗场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建设性质</w:t>
            </w:r>
          </w:p>
        </w:tc>
        <w:tc>
          <w:tcPr>
            <w:tcW w:w="922" w:type="pct"/>
            <w:noWrap w:val="0"/>
            <w:vAlign w:val="center"/>
          </w:tcPr>
          <w:p>
            <w:pPr>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新建（迁建）</w:t>
            </w:r>
          </w:p>
          <w:p>
            <w:pPr>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改建</w:t>
            </w:r>
          </w:p>
          <w:p>
            <w:pPr>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扩建</w:t>
            </w:r>
          </w:p>
          <w:p>
            <w:pPr>
              <w:jc w:val="left"/>
              <w:rPr>
                <w:rFonts w:hint="eastAsia" w:ascii="宋体" w:hAnsi="宋体" w:eastAsia="宋体" w:cs="宋体"/>
                <w:sz w:val="24"/>
                <w:szCs w:val="24"/>
              </w:rPr>
            </w:pPr>
            <w:r>
              <w:rPr>
                <w:rFonts w:hint="eastAsia" w:ascii="宋体" w:hAnsi="宋体" w:eastAsia="宋体" w:cs="宋体"/>
                <w:sz w:val="24"/>
                <w:szCs w:val="24"/>
              </w:rPr>
              <w:t>□技术改造</w:t>
            </w:r>
          </w:p>
        </w:tc>
        <w:tc>
          <w:tcPr>
            <w:tcW w:w="117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建设项目</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申报情形</w:t>
            </w:r>
          </w:p>
        </w:tc>
        <w:tc>
          <w:tcPr>
            <w:tcW w:w="1561" w:type="pct"/>
            <w:noWrap w:val="0"/>
            <w:vAlign w:val="center"/>
          </w:tcPr>
          <w:p>
            <w:pPr>
              <w:jc w:val="left"/>
              <w:rPr>
                <w:rFonts w:hint="eastAsia" w:ascii="宋体" w:hAnsi="宋体" w:eastAsia="宋体" w:cs="宋体"/>
                <w:sz w:val="24"/>
                <w:szCs w:val="24"/>
              </w:rPr>
            </w:pPr>
            <w:r>
              <w:rPr>
                <w:rFonts w:hint="default" w:ascii="Times New Roman" w:hAnsi="Times New Roman" w:cs="Times New Roman"/>
                <w:sz w:val="24"/>
                <w:szCs w:val="24"/>
              </w:rPr>
              <w:sym w:font="Wingdings 2" w:char="0052"/>
            </w:r>
            <w:r>
              <w:rPr>
                <w:rFonts w:hint="eastAsia" w:ascii="宋体" w:hAnsi="宋体" w:eastAsia="宋体" w:cs="宋体"/>
                <w:sz w:val="24"/>
                <w:szCs w:val="24"/>
              </w:rPr>
              <w:t xml:space="preserve">首次申报项目             </w:t>
            </w:r>
          </w:p>
          <w:p>
            <w:pPr>
              <w:jc w:val="left"/>
              <w:rPr>
                <w:rFonts w:hint="eastAsia" w:ascii="宋体" w:hAnsi="宋体" w:eastAsia="宋体" w:cs="宋体"/>
                <w:sz w:val="24"/>
                <w:szCs w:val="24"/>
              </w:rPr>
            </w:pPr>
            <w:r>
              <w:rPr>
                <w:rFonts w:hint="eastAsia" w:ascii="宋体" w:hAnsi="宋体" w:eastAsia="宋体" w:cs="宋体"/>
                <w:sz w:val="24"/>
                <w:szCs w:val="24"/>
              </w:rPr>
              <w:t>□不予批准后再次申报项目</w:t>
            </w:r>
          </w:p>
          <w:p>
            <w:pPr>
              <w:jc w:val="left"/>
              <w:rPr>
                <w:rFonts w:hint="eastAsia" w:ascii="宋体" w:hAnsi="宋体" w:eastAsia="宋体" w:cs="宋体"/>
                <w:sz w:val="24"/>
                <w:szCs w:val="24"/>
              </w:rPr>
            </w:pPr>
            <w:r>
              <w:rPr>
                <w:rFonts w:hint="eastAsia" w:ascii="宋体" w:hAnsi="宋体" w:eastAsia="宋体" w:cs="宋体"/>
                <w:sz w:val="24"/>
                <w:szCs w:val="24"/>
              </w:rPr>
              <w:t xml:space="preserve">□超五年重新审核项目     </w:t>
            </w:r>
          </w:p>
          <w:p>
            <w:pPr>
              <w:jc w:val="left"/>
              <w:rPr>
                <w:rFonts w:hint="eastAsia" w:ascii="宋体" w:hAnsi="宋体" w:eastAsia="宋体" w:cs="宋体"/>
                <w:sz w:val="24"/>
                <w:szCs w:val="24"/>
              </w:rPr>
            </w:pPr>
            <w:r>
              <w:rPr>
                <w:rFonts w:hint="eastAsia" w:ascii="宋体" w:hAnsi="宋体" w:eastAsia="宋体" w:cs="宋体"/>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项目审批（核准/</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备案）部门（选填）</w:t>
            </w:r>
          </w:p>
        </w:tc>
        <w:tc>
          <w:tcPr>
            <w:tcW w:w="922" w:type="pct"/>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17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项目审批（核准/</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备案）文号（选填）</w:t>
            </w:r>
          </w:p>
        </w:tc>
        <w:tc>
          <w:tcPr>
            <w:tcW w:w="1561" w:type="pct"/>
            <w:noWrap w:val="0"/>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总投资（万元）</w:t>
            </w:r>
          </w:p>
        </w:tc>
        <w:tc>
          <w:tcPr>
            <w:tcW w:w="922" w:type="pct"/>
            <w:noWrap w:val="0"/>
            <w:vAlign w:val="center"/>
          </w:tcPr>
          <w:p>
            <w:pPr>
              <w:adjustRightInd w:val="0"/>
              <w:snapToGrid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4549.1</w:t>
            </w:r>
          </w:p>
        </w:tc>
        <w:tc>
          <w:tcPr>
            <w:tcW w:w="1173"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环保投资（万元）</w:t>
            </w:r>
          </w:p>
        </w:tc>
        <w:tc>
          <w:tcPr>
            <w:tcW w:w="1561" w:type="pct"/>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环保投资占比（%）</w:t>
            </w:r>
          </w:p>
        </w:tc>
        <w:tc>
          <w:tcPr>
            <w:tcW w:w="922" w:type="pct"/>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4.31</w:t>
            </w:r>
          </w:p>
        </w:tc>
        <w:tc>
          <w:tcPr>
            <w:tcW w:w="1173"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施工工期</w:t>
            </w:r>
          </w:p>
        </w:tc>
        <w:tc>
          <w:tcPr>
            <w:tcW w:w="1561" w:type="pct"/>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noWrap w:val="0"/>
            <w:tcMar>
              <w:top w:w="16" w:type="dxa"/>
              <w:left w:w="16" w:type="dxa"/>
              <w:right w:w="16" w:type="dxa"/>
            </w:tcMar>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是否开工建设</w:t>
            </w:r>
          </w:p>
        </w:tc>
        <w:tc>
          <w:tcPr>
            <w:tcW w:w="922" w:type="pct"/>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single"/>
              </w:rPr>
              <w:t xml:space="preserve">  </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是：</w:t>
            </w:r>
          </w:p>
        </w:tc>
        <w:tc>
          <w:tcPr>
            <w:tcW w:w="1173" w:type="pct"/>
            <w:noWrap w:val="0"/>
            <w:tcMar>
              <w:top w:w="16" w:type="dxa"/>
              <w:left w:w="16" w:type="dxa"/>
              <w:right w:w="16" w:type="dxa"/>
            </w:tcMar>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用地（用海）</w:t>
            </w:r>
          </w:p>
          <w:p>
            <w:pPr>
              <w:adjustRightInd w:val="0"/>
              <w:snapToGrid w:val="0"/>
              <w:jc w:val="center"/>
              <w:rPr>
                <w:rFonts w:hint="eastAsia" w:ascii="宋体" w:hAnsi="宋体" w:eastAsia="宋体" w:cs="宋体"/>
                <w:sz w:val="24"/>
                <w:szCs w:val="24"/>
              </w:rPr>
            </w:pPr>
            <w:r>
              <w:rPr>
                <w:rFonts w:hint="eastAsia" w:ascii="宋体" w:hAnsi="宋体" w:eastAsia="宋体" w:cs="宋体"/>
                <w:spacing w:val="-6"/>
                <w:sz w:val="24"/>
                <w:szCs w:val="24"/>
              </w:rPr>
              <w:t>面积（m</w:t>
            </w:r>
            <w:r>
              <w:rPr>
                <w:rFonts w:hint="eastAsia" w:ascii="宋体" w:hAnsi="宋体" w:eastAsia="宋体" w:cs="宋体"/>
                <w:spacing w:val="-6"/>
                <w:sz w:val="24"/>
                <w:szCs w:val="24"/>
                <w:vertAlign w:val="superscript"/>
              </w:rPr>
              <w:t>2</w:t>
            </w:r>
            <w:r>
              <w:rPr>
                <w:rFonts w:hint="eastAsia" w:ascii="宋体" w:hAnsi="宋体" w:eastAsia="宋体" w:cs="宋体"/>
                <w:spacing w:val="-6"/>
                <w:sz w:val="24"/>
                <w:szCs w:val="24"/>
              </w:rPr>
              <w:t>）</w:t>
            </w:r>
          </w:p>
        </w:tc>
        <w:tc>
          <w:tcPr>
            <w:tcW w:w="1561" w:type="pct"/>
            <w:noWrap w:val="0"/>
            <w:vAlign w:val="center"/>
          </w:tcPr>
          <w:p>
            <w:pPr>
              <w:adjustRightInd w:val="0"/>
              <w:snapToGrid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6167.70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42" w:type="pct"/>
            <w:noWrap w:val="0"/>
            <w:vAlign w:val="center"/>
          </w:tcPr>
          <w:p>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专项评价设置情况</w:t>
            </w:r>
          </w:p>
        </w:tc>
        <w:tc>
          <w:tcPr>
            <w:tcW w:w="3657"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42" w:type="pct"/>
            <w:noWrap w:val="0"/>
            <w:vAlign w:val="center"/>
          </w:tcPr>
          <w:p>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sz w:val="24"/>
                <w:szCs w:val="24"/>
              </w:rPr>
              <w:t>规划情况</w:t>
            </w:r>
          </w:p>
        </w:tc>
        <w:tc>
          <w:tcPr>
            <w:tcW w:w="3657" w:type="pct"/>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本项目位于</w:t>
            </w:r>
            <w:r>
              <w:rPr>
                <w:rFonts w:hint="eastAsia" w:ascii="宋体" w:hAnsi="宋体" w:eastAsia="宋体" w:cs="宋体"/>
                <w:sz w:val="24"/>
                <w:szCs w:val="24"/>
                <w:lang w:val="en-US"/>
              </w:rPr>
              <w:t>长春市</w:t>
            </w:r>
            <w:r>
              <w:rPr>
                <w:rFonts w:hint="eastAsia" w:ascii="宋体" w:hAnsi="宋体" w:eastAsia="宋体" w:cs="宋体"/>
                <w:sz w:val="24"/>
                <w:szCs w:val="24"/>
                <w:lang w:val="en-US" w:eastAsia="zh-CN"/>
              </w:rPr>
              <w:t>北湖科技开发区。</w:t>
            </w:r>
            <w:r>
              <w:rPr>
                <w:rFonts w:hint="eastAsia" w:ascii="宋体" w:hAnsi="宋体" w:eastAsia="宋体" w:cs="宋体"/>
                <w:kern w:val="0"/>
                <w:sz w:val="24"/>
                <w:lang w:val="en-US" w:eastAsia="zh-CN"/>
              </w:rPr>
              <w:t>长春北湖科技开发区于2016年5月4日取得吉林省人民政府以吉政函［2016]44号《吉林省人民政府关于同意设立长春北湖科技开发区的批复》批准长春市北湖科技开发区设立。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42"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规划环境影响</w:t>
            </w:r>
          </w:p>
          <w:p>
            <w:pPr>
              <w:adjustRightInd w:val="0"/>
              <w:snapToGrid w:val="0"/>
              <w:jc w:val="center"/>
              <w:rPr>
                <w:rFonts w:hint="eastAsia" w:ascii="宋体" w:hAnsi="宋体" w:eastAsia="宋体" w:cs="宋体"/>
                <w:kern w:val="0"/>
                <w:sz w:val="24"/>
                <w:szCs w:val="24"/>
              </w:rPr>
            </w:pPr>
            <w:r>
              <w:rPr>
                <w:rFonts w:hint="eastAsia" w:ascii="宋体" w:hAnsi="宋体" w:eastAsia="宋体" w:cs="宋体"/>
                <w:sz w:val="24"/>
                <w:szCs w:val="24"/>
              </w:rPr>
              <w:t>评价情况</w:t>
            </w:r>
          </w:p>
        </w:tc>
        <w:tc>
          <w:tcPr>
            <w:tcW w:w="3657" w:type="pct"/>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2018年1月22日，原吉林省环境保护厅以吉环［2018]37号文对《长春北湖科技开发区总体规划环境影响报告书》出具审查意见。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2018年12月7日，原吉林省环境保护厅以吉环函［2018]639号对《长春北湖科技开发区总体规划（2016-2030)补充环境影响报告书》出具审查意见。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2019年，吉林省生态环境厅以吉环函［2019]599号文对《长春北湖科技开发区分区规划调整（2018-2030)环境影响报告书》出具审查意见。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2020年吉林省生态环境厅以吉环环评字［2020]33号对《长春北湖科技开发区分区规调整（2018-2030年）补充环境影响报告书》出具审查意见。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lang w:eastAsia="zh-CN"/>
              </w:rPr>
            </w:pPr>
            <w:r>
              <w:rPr>
                <w:rFonts w:hint="eastAsia" w:ascii="宋体" w:hAnsi="宋体" w:eastAsia="宋体" w:cs="宋体"/>
                <w:kern w:val="0"/>
                <w:sz w:val="24"/>
                <w:lang w:val="en-US" w:eastAsia="zh-CN"/>
              </w:rPr>
              <w:t>2021年，吉林省生态环境厅以吉环环评字[2021]27号对《长春北湖科技开发区分区规划（2018-2030年）修编环境影响报告书》出具审查意见。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42" w:type="pct"/>
            <w:noWrap w:val="0"/>
            <w:vAlign w:val="center"/>
          </w:tcPr>
          <w:p>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规划及规划环境</w:t>
            </w:r>
          </w:p>
          <w:p>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影响评价符合性分析</w:t>
            </w:r>
          </w:p>
        </w:tc>
        <w:tc>
          <w:tcPr>
            <w:tcW w:w="3657" w:type="pct"/>
            <w:gridSpan w:val="3"/>
            <w:noWrap w:val="0"/>
            <w:vAlign w:val="center"/>
          </w:tcPr>
          <w:p>
            <w:pPr>
              <w:pStyle w:val="5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cs="宋体"/>
                <w:sz w:val="24"/>
                <w:szCs w:val="24"/>
                <w:u w:val="single"/>
              </w:rPr>
            </w:pPr>
            <w:r>
              <w:rPr>
                <w:rFonts w:hint="eastAsia" w:ascii="宋体" w:hAnsi="宋体" w:eastAsia="宋体" w:cs="宋体"/>
                <w:sz w:val="24"/>
                <w:szCs w:val="24"/>
                <w:u w:val="single"/>
                <w:lang w:val="en-US" w:eastAsia="zh-CN"/>
              </w:rPr>
              <w:t>1.</w:t>
            </w:r>
            <w:r>
              <w:rPr>
                <w:rFonts w:ascii="宋体" w:hAnsi="宋体" w:eastAsia="宋体" w:cs="宋体"/>
                <w:sz w:val="24"/>
                <w:szCs w:val="24"/>
                <w:u w:val="single"/>
              </w:rPr>
              <w:t>规划符合性分析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kern w:val="0"/>
                <w:sz w:val="24"/>
                <w:u w:val="single"/>
                <w:lang w:val="en-US" w:eastAsia="zh-CN"/>
              </w:rPr>
            </w:pPr>
            <w:r>
              <w:rPr>
                <w:rFonts w:hint="eastAsia" w:ascii="宋体" w:hAnsi="宋体" w:eastAsia="宋体" w:cs="宋体"/>
                <w:kern w:val="0"/>
                <w:sz w:val="24"/>
                <w:u w:val="single"/>
                <w:lang w:val="en-US" w:eastAsia="zh-CN"/>
              </w:rPr>
              <w:t xml:space="preserve">⑴ </w:t>
            </w:r>
            <w:r>
              <w:rPr>
                <w:rFonts w:hint="default" w:ascii="宋体" w:hAnsi="宋体" w:eastAsia="宋体" w:cs="宋体"/>
                <w:kern w:val="0"/>
                <w:sz w:val="24"/>
                <w:u w:val="single"/>
                <w:lang w:val="en-US" w:eastAsia="zh-CN"/>
              </w:rPr>
              <w:t>规划范围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kern w:val="0"/>
                <w:sz w:val="24"/>
                <w:u w:val="single"/>
                <w:lang w:val="en-US" w:eastAsia="zh-CN"/>
              </w:rPr>
            </w:pPr>
            <w:r>
              <w:rPr>
                <w:rFonts w:hint="default" w:ascii="宋体" w:hAnsi="宋体" w:eastAsia="宋体" w:cs="宋体"/>
                <w:kern w:val="0"/>
                <w:sz w:val="24"/>
                <w:u w:val="single"/>
                <w:lang w:val="en-US" w:eastAsia="zh-CN"/>
              </w:rPr>
              <w:t>长春北湖科技开发区原批复面积为148.19平方公里，随着“四大板块”总体方案的实施，开发区北部和东部四至范围发生了调整。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kern w:val="0"/>
                <w:sz w:val="24"/>
                <w:u w:val="single"/>
                <w:lang w:val="en-US" w:eastAsia="zh-CN"/>
              </w:rPr>
            </w:pPr>
            <w:r>
              <w:rPr>
                <w:rFonts w:hint="default" w:ascii="宋体" w:hAnsi="宋体" w:eastAsia="宋体" w:cs="宋体"/>
                <w:kern w:val="0"/>
                <w:sz w:val="24"/>
                <w:u w:val="single"/>
                <w:lang w:val="en-US" w:eastAsia="zh-CN"/>
              </w:rPr>
              <w:t>开发区四至范围为：第一部分东至 102 国道、北远达大街、中科大街，西至伊通河，南至经开区界，北至仁德路、米沙子镇界，面积 114.56 平方公里；第二部分东至干雾海河，西至福惠街，南至卡伦镇界，北至福惠街，面积 9 平方公里，北湖科技开发区总面积 123.56 平方公里。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kern w:val="0"/>
                <w:sz w:val="24"/>
                <w:u w:val="single"/>
                <w:lang w:val="en-US" w:eastAsia="zh-CN"/>
              </w:rPr>
            </w:pPr>
            <w:r>
              <w:rPr>
                <w:rFonts w:hint="default" w:ascii="宋体" w:hAnsi="宋体" w:eastAsia="宋体" w:cs="宋体"/>
                <w:kern w:val="0"/>
                <w:sz w:val="24"/>
                <w:u w:val="single"/>
                <w:lang w:val="en-US" w:eastAsia="zh-CN"/>
              </w:rPr>
              <w:t>⑵</w:t>
            </w:r>
            <w:r>
              <w:rPr>
                <w:rFonts w:hint="eastAsia" w:ascii="宋体" w:hAnsi="宋体" w:eastAsia="宋体" w:cs="宋体"/>
                <w:kern w:val="0"/>
                <w:sz w:val="24"/>
                <w:u w:val="single"/>
                <w:lang w:val="en-US" w:eastAsia="zh-CN"/>
              </w:rPr>
              <w:t xml:space="preserve"> </w:t>
            </w:r>
            <w:r>
              <w:rPr>
                <w:rFonts w:hint="default" w:ascii="宋体" w:hAnsi="宋体" w:eastAsia="宋体" w:cs="宋体"/>
                <w:kern w:val="0"/>
                <w:sz w:val="24"/>
                <w:u w:val="single"/>
                <w:lang w:val="en-US" w:eastAsia="zh-CN"/>
              </w:rPr>
              <w:t>功能分区及产业发展方向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kern w:val="0"/>
                <w:sz w:val="24"/>
                <w:u w:val="single"/>
                <w:lang w:val="en-US" w:eastAsia="zh-CN"/>
              </w:rPr>
            </w:pPr>
            <w:r>
              <w:rPr>
                <w:rFonts w:hint="default" w:ascii="宋体" w:hAnsi="宋体" w:eastAsia="宋体" w:cs="宋体"/>
                <w:kern w:val="0"/>
                <w:sz w:val="24"/>
                <w:u w:val="single"/>
                <w:lang w:val="en-US" w:eastAsia="zh-CN"/>
              </w:rPr>
              <w:t xml:space="preserve">原开发区共设四个一级功能区北湖智谷新城、科技创新中心、配套生活区、智能工业与物流发展区，修编后将北湖智谷新城调整为都市农业产业园，拟大力发展现代农业产业、休闲旅游产业、田园社区等主题。下设子区虽产业发展方向不发生变化，但是更为聚焦精细化工发展，开发区精细化工产业园于2021年4月30日通过了省化工园区领导小组审定，该板块承接了长春市周边精细化工企业退城入区的的职能分工。调整后开发区将依托现有产业资源，做大优势产业，打造高端精细化工产业集群。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kern w:val="0"/>
                <w:sz w:val="24"/>
                <w:u w:val="single"/>
                <w:lang w:val="en-US" w:eastAsia="zh-CN"/>
              </w:rPr>
            </w:pPr>
            <w:r>
              <w:rPr>
                <w:rFonts w:hint="default" w:ascii="宋体" w:hAnsi="宋体" w:eastAsia="宋体" w:cs="宋体"/>
                <w:kern w:val="0"/>
                <w:sz w:val="24"/>
                <w:u w:val="single"/>
                <w:lang w:val="en-US" w:eastAsia="zh-CN"/>
              </w:rPr>
              <w:t>都市农业产业园主要发展现代农业产业、休闲旅游产业、田园社区等主题。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kern w:val="0"/>
                <w:sz w:val="24"/>
                <w:u w:val="single"/>
                <w:lang w:val="en-US" w:eastAsia="zh-CN"/>
              </w:rPr>
            </w:pPr>
            <w:r>
              <w:rPr>
                <w:rFonts w:hint="default" w:ascii="宋体" w:hAnsi="宋体" w:eastAsia="宋体" w:cs="宋体"/>
                <w:kern w:val="0"/>
                <w:sz w:val="24"/>
                <w:u w:val="single"/>
                <w:lang w:val="en-US" w:eastAsia="zh-CN"/>
              </w:rPr>
              <w:t xml:space="preserve">配套生活区主要以建设居民住宅、商贸服务、文化、娱乐、学校、医疗等于开发区居民生活息息相关的领域为重点，为开发区居民提供优良的生活发展空间。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kern w:val="0"/>
                <w:sz w:val="24"/>
                <w:u w:val="single"/>
                <w:lang w:val="en-US" w:eastAsia="zh-CN"/>
              </w:rPr>
            </w:pPr>
            <w:r>
              <w:rPr>
                <w:rFonts w:hint="default" w:ascii="宋体" w:hAnsi="宋体" w:eastAsia="宋体" w:cs="宋体"/>
                <w:kern w:val="0"/>
                <w:sz w:val="24"/>
                <w:u w:val="single"/>
                <w:lang w:val="en-US" w:eastAsia="zh-CN"/>
              </w:rPr>
              <w:t xml:space="preserve">科技创新中心主要包括集中商务区、科技研发与高校集中区，居住区，附属生活配套设施区域极少数轻污染企业，主要发展方向为基因工程类生物技术及现代医药方向、环保产业、食品加工业、先进精密仪器与智能装备制造业、光电子与智能信息产业、航天信息产业等。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u w:val="single"/>
                <w:lang w:val="en-US" w:eastAsia="zh-CN"/>
              </w:rPr>
            </w:pPr>
            <w:r>
              <w:rPr>
                <w:rFonts w:hint="default" w:ascii="宋体" w:hAnsi="宋体" w:eastAsia="宋体" w:cs="宋体"/>
                <w:kern w:val="0"/>
                <w:sz w:val="24"/>
                <w:u w:val="single"/>
                <w:lang w:val="en-US" w:eastAsia="zh-CN"/>
              </w:rPr>
              <w:t>智能工业与物流发展区是开发区重点工业区，同时兼顾发展智能化产业及物流产业。主要包括精细化工产业园、医药健康产业园、新材料产业园、现代物流产业园、精优食品产业园、先进装备制造产业园、智能信息产业园、基因工程创新产业园及其他</w:t>
            </w:r>
            <w:r>
              <w:rPr>
                <w:rFonts w:hint="eastAsia" w:ascii="宋体" w:hAnsi="宋体" w:eastAsia="宋体" w:cs="宋体"/>
                <w:kern w:val="0"/>
                <w:sz w:val="24"/>
                <w:u w:val="single"/>
                <w:lang w:val="en-US" w:eastAsia="zh-CN"/>
              </w:rPr>
              <w:t xml:space="preserve">。 </w:t>
            </w:r>
          </w:p>
          <w:p>
            <w:pPr>
              <w:pStyle w:val="5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80" w:firstLineChars="200"/>
              <w:jc w:val="both"/>
              <w:textAlignment w:val="auto"/>
              <w:rPr>
                <w:rFonts w:hint="default" w:ascii="宋体" w:hAnsi="宋体" w:eastAsia="宋体" w:cs="宋体"/>
                <w:kern w:val="0"/>
                <w:sz w:val="24"/>
                <w:szCs w:val="24"/>
                <w:u w:val="single"/>
                <w:lang w:val="en-US" w:eastAsia="zh-CN" w:bidi="ar-SA"/>
              </w:rPr>
            </w:pPr>
            <w:r>
              <w:rPr>
                <w:rFonts w:hint="eastAsia" w:ascii="宋体" w:hAnsi="宋体" w:eastAsia="宋体" w:cs="宋体"/>
                <w:kern w:val="0"/>
                <w:sz w:val="24"/>
                <w:szCs w:val="24"/>
                <w:u w:val="single"/>
                <w:lang w:val="en-US" w:eastAsia="zh-CN" w:bidi="ar-SA"/>
              </w:rPr>
              <w:t>2.</w:t>
            </w:r>
            <w:r>
              <w:rPr>
                <w:rFonts w:hint="default" w:ascii="宋体" w:hAnsi="宋体" w:eastAsia="宋体" w:cs="宋体"/>
                <w:kern w:val="0"/>
                <w:sz w:val="24"/>
                <w:szCs w:val="24"/>
                <w:u w:val="single"/>
                <w:lang w:val="en-US" w:eastAsia="zh-CN" w:bidi="ar-SA"/>
              </w:rPr>
              <w:t xml:space="preserve">规划环评符合性分析 </w:t>
            </w:r>
          </w:p>
          <w:p>
            <w:pPr>
              <w:pStyle w:val="5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0"/>
                <w:sz w:val="24"/>
                <w:szCs w:val="24"/>
                <w:u w:val="single"/>
                <w:lang w:val="en-US" w:eastAsia="zh-CN" w:bidi="ar-SA"/>
              </w:rPr>
              <w:t>本项目属于</w:t>
            </w:r>
            <w:r>
              <w:rPr>
                <w:rFonts w:hint="eastAsia" w:ascii="宋体" w:hAnsi="宋体" w:eastAsia="宋体" w:cs="宋体"/>
                <w:kern w:val="0"/>
                <w:sz w:val="24"/>
                <w:szCs w:val="24"/>
                <w:u w:val="single"/>
                <w:lang w:val="en-US" w:eastAsia="zh-CN" w:bidi="ar-SA"/>
              </w:rPr>
              <w:t>铁路货运货车洗刷所</w:t>
            </w:r>
            <w:r>
              <w:rPr>
                <w:rFonts w:hint="default" w:ascii="宋体" w:hAnsi="宋体" w:eastAsia="宋体" w:cs="宋体"/>
                <w:kern w:val="0"/>
                <w:sz w:val="24"/>
                <w:szCs w:val="24"/>
                <w:u w:val="single"/>
                <w:lang w:val="en-US" w:eastAsia="zh-CN" w:bidi="ar-SA"/>
              </w:rPr>
              <w:t>建设项目，</w:t>
            </w:r>
            <w:r>
              <w:rPr>
                <w:rFonts w:hint="eastAsia" w:ascii="宋体" w:hAnsi="宋体" w:eastAsia="宋体" w:cs="宋体"/>
                <w:kern w:val="0"/>
                <w:sz w:val="24"/>
                <w:szCs w:val="24"/>
                <w:u w:val="single"/>
                <w:lang w:val="en-US" w:eastAsia="zh-CN" w:bidi="ar-SA"/>
              </w:rPr>
              <w:t>位于北湖科技开发区现代物流产业园区内</w:t>
            </w:r>
            <w:r>
              <w:rPr>
                <w:rFonts w:hint="default" w:ascii="宋体" w:hAnsi="宋体" w:eastAsia="宋体" w:cs="宋体"/>
                <w:kern w:val="0"/>
                <w:sz w:val="24"/>
                <w:szCs w:val="24"/>
                <w:u w:val="single"/>
                <w:lang w:val="en-US" w:eastAsia="zh-CN" w:bidi="ar-SA"/>
              </w:rPr>
              <w:t>，符合规划环评</w:t>
            </w:r>
            <w:r>
              <w:rPr>
                <w:rFonts w:hint="eastAsia" w:ascii="宋体" w:hAnsi="宋体" w:eastAsia="宋体" w:cs="宋体"/>
                <w:kern w:val="0"/>
                <w:sz w:val="24"/>
                <w:szCs w:val="24"/>
                <w:u w:val="single"/>
                <w:lang w:val="en-US" w:eastAsia="zh-CN" w:bidi="ar-SA"/>
              </w:rPr>
              <w:t>布局划分</w:t>
            </w:r>
            <w:r>
              <w:rPr>
                <w:rFonts w:hint="default" w:ascii="宋体" w:hAnsi="宋体" w:eastAsia="宋体" w:cs="宋体"/>
                <w:kern w:val="0"/>
                <w:sz w:val="24"/>
                <w:szCs w:val="24"/>
                <w:u w:val="single"/>
                <w:lang w:val="en-US" w:eastAsia="zh-CN" w:bidi="ar-SA"/>
              </w:rPr>
              <w:t>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42" w:type="pct"/>
            <w:noWrap w:val="0"/>
            <w:vAlign w:val="center"/>
          </w:tcPr>
          <w:p>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其他符合性分析</w:t>
            </w:r>
          </w:p>
        </w:tc>
        <w:tc>
          <w:tcPr>
            <w:tcW w:w="3657" w:type="pct"/>
            <w:gridSpan w:val="3"/>
            <w:noWrap w:val="0"/>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产业政策相符性分析 </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根据《产业结构调整指导目录（2019年本）》，本项目不属于“鼓励类”、“限制类”和“淘汰类”范围内，</w:t>
            </w:r>
            <w:r>
              <w:rPr>
                <w:rFonts w:hint="eastAsia" w:ascii="宋体" w:hAnsi="宋体" w:eastAsia="宋体" w:cs="宋体"/>
                <w:sz w:val="24"/>
                <w:szCs w:val="24"/>
                <w:u w:val="single"/>
                <w:lang w:eastAsia="zh-CN"/>
              </w:rPr>
              <w:t>可视为</w:t>
            </w:r>
            <w:r>
              <w:rPr>
                <w:rFonts w:hint="eastAsia" w:ascii="宋体" w:hAnsi="宋体" w:eastAsia="宋体" w:cs="宋体"/>
                <w:sz w:val="24"/>
                <w:szCs w:val="24"/>
                <w:u w:val="single"/>
              </w:rPr>
              <w:t>允许类。因此，项目的建设符合国家产业政策。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2.“三线一单”符合性分析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根据吉林省人民政府发布的《吉林省人民政府关于实施“三线一单”生态环境分区管控的意见》（吉政函〔2020〕101号）和《长春市人民政府关于实施“三线一单”生态环境分区管控的意见》（长府函〔2021〕62号）要求落实生态保护红线、环境质量底线、资源利用上线和环境准入清单（简称三线一单），将生态环境质量只能更好、不能变坏作为底线，落实生态保护红线、资源利用上线硬约束，确保生态环境安全，推动形成绿色发展方式和生活方式作为基本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 生态保护红线</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生态保护红线是生态空间范围内具有特殊重要生态功能必须实行强制性严格保护的区域。项目选址于长春市高新区卓越大街2379号，根据吉林省人民政府关于实施“三线一单”生态环境分区管控的意见附件中吉林省环境管控单元分布图可知，本项目所在区域不涉及水源地保护区以及其他自然保护区等特殊重要生态功能区。故本项目符合吉林省生态保护红线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 环境质量底线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2021年长春市属于环境空气达标区，本项目产生的废气、废水、噪声等污染物经有效处理后，可满足相应的标准达标排放，对周围环境影响较小，固体废物合理处置，不会对周边环境造成二次污染，故本项目符合环境质量底线的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③ 资源利用上线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项目位于</w:t>
            </w:r>
            <w:r>
              <w:rPr>
                <w:rFonts w:hint="eastAsia" w:ascii="宋体" w:hAnsi="宋体" w:eastAsia="宋体" w:cs="宋体"/>
                <w:sz w:val="24"/>
                <w:szCs w:val="24"/>
                <w:u w:val="single"/>
                <w:lang w:eastAsia="zh-CN"/>
              </w:rPr>
              <w:t>北湖科技开发区现代物流产业园区北远达大街沈阳铁路局长春综合货场内</w:t>
            </w:r>
            <w:r>
              <w:rPr>
                <w:rFonts w:hint="eastAsia" w:ascii="宋体" w:hAnsi="宋体" w:eastAsia="宋体" w:cs="宋体"/>
                <w:sz w:val="24"/>
                <w:szCs w:val="24"/>
                <w:u w:val="single"/>
                <w:lang w:val="en-US" w:eastAsia="zh-CN"/>
              </w:rPr>
              <w:t>，运行期供电、供水均来自市政施设；项目采用的原材料均采用国家推荐、鼓励的环保型原料，不属于高能耗企业；项目用地为工业用地，可满足资源利用上线要求。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④ 环境准入负面清单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rPr>
              <w:t>根据《长春市人民政府关于实施“三线一单”生态环境分区管控的意见》（长府函[2021]62号），本项目所在区域环境准入负面清单见下表所示</w:t>
            </w:r>
            <w:r>
              <w:rPr>
                <w:rFonts w:hint="eastAsia" w:ascii="宋体" w:hAnsi="宋体" w:eastAsia="宋体" w:cs="宋体"/>
                <w:sz w:val="24"/>
                <w:szCs w:val="24"/>
                <w:u w:val="single"/>
                <w:lang w:eastAsia="zh-CN"/>
              </w:rPr>
              <w:t>。</w:t>
            </w:r>
          </w:p>
          <w:p>
            <w:pPr>
              <w:pStyle w:val="20"/>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jc w:val="center"/>
              <w:textAlignment w:val="auto"/>
              <w:rPr>
                <w:rFonts w:hint="eastAsia" w:ascii="宋体" w:hAnsi="宋体" w:eastAsia="宋体" w:cs="宋体"/>
                <w:b/>
                <w:bCs/>
                <w:sz w:val="24"/>
                <w:szCs w:val="24"/>
                <w:u w:val="single"/>
                <w:lang w:eastAsia="zh-CN"/>
              </w:rPr>
            </w:pPr>
            <w:r>
              <w:rPr>
                <w:rFonts w:hint="eastAsia" w:ascii="宋体" w:hAnsi="宋体" w:eastAsia="宋体" w:cs="宋体"/>
                <w:b/>
                <w:bCs/>
                <w:sz w:val="24"/>
                <w:szCs w:val="24"/>
                <w:u w:val="single"/>
              </w:rPr>
              <w:t>表</w:t>
            </w:r>
            <w:r>
              <w:rPr>
                <w:rFonts w:hint="eastAsia" w:ascii="宋体" w:hAnsi="宋体" w:cs="宋体"/>
                <w:b/>
                <w:bCs/>
                <w:sz w:val="24"/>
                <w:szCs w:val="24"/>
                <w:u w:val="single"/>
                <w:lang w:val="en-US" w:eastAsia="zh-CN"/>
              </w:rPr>
              <w:t xml:space="preserve">1   </w:t>
            </w:r>
            <w:r>
              <w:rPr>
                <w:rFonts w:hint="eastAsia" w:ascii="宋体" w:hAnsi="宋体" w:eastAsia="宋体" w:cs="宋体"/>
                <w:b/>
                <w:bCs/>
                <w:sz w:val="24"/>
                <w:szCs w:val="24"/>
                <w:u w:val="single"/>
                <w:lang w:eastAsia="zh-CN"/>
              </w:rPr>
              <w:t>与长春市</w:t>
            </w:r>
            <w:r>
              <w:rPr>
                <w:rFonts w:hint="eastAsia" w:ascii="宋体" w:hAnsi="宋体" w:cs="宋体"/>
                <w:b/>
                <w:bCs/>
                <w:sz w:val="24"/>
                <w:szCs w:val="24"/>
                <w:u w:val="single"/>
                <w:lang w:eastAsia="zh-CN"/>
              </w:rPr>
              <w:t>、北湖科技开发区</w:t>
            </w:r>
            <w:r>
              <w:rPr>
                <w:rFonts w:hint="eastAsia" w:ascii="宋体" w:hAnsi="宋体" w:eastAsia="宋体" w:cs="宋体"/>
                <w:b/>
                <w:bCs/>
                <w:sz w:val="24"/>
                <w:szCs w:val="24"/>
                <w:u w:val="single"/>
                <w:lang w:eastAsia="zh-CN"/>
              </w:rPr>
              <w:t>总体管控要求</w:t>
            </w:r>
            <w:r>
              <w:rPr>
                <w:rFonts w:hint="eastAsia" w:ascii="宋体" w:hAnsi="宋体" w:eastAsia="宋体" w:cs="宋体"/>
                <w:b/>
                <w:bCs/>
                <w:sz w:val="24"/>
                <w:szCs w:val="24"/>
                <w:u w:val="single"/>
              </w:rPr>
              <w:t>符合性</w:t>
            </w:r>
            <w:r>
              <w:rPr>
                <w:rFonts w:hint="eastAsia" w:ascii="宋体" w:hAnsi="宋体" w:eastAsia="宋体" w:cs="宋体"/>
                <w:b/>
                <w:bCs/>
                <w:sz w:val="24"/>
                <w:szCs w:val="24"/>
                <w:u w:val="single"/>
                <w:lang w:eastAsia="zh-CN"/>
              </w:rPr>
              <w:t>分析</w:t>
            </w:r>
          </w:p>
          <w:tbl>
            <w:tblPr>
              <w:tblStyle w:val="25"/>
              <w:tblW w:w="4996"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619"/>
              <w:gridCol w:w="3600"/>
              <w:gridCol w:w="1028"/>
              <w:gridCol w:w="5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管控领域</w:t>
                  </w:r>
                </w:p>
              </w:tc>
              <w:tc>
                <w:tcPr>
                  <w:tcW w:w="3279" w:type="pct"/>
                  <w:gridSpan w:val="2"/>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管控要求</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长春市总体管控要求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restar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空间布局约束</w:t>
                  </w:r>
                </w:p>
              </w:tc>
              <w:tc>
                <w:tcPr>
                  <w:tcW w:w="3279" w:type="pct"/>
                  <w:gridSpan w:val="2"/>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严格按照产业结构调整指导目录等相关政策要求，结合区域生态环境保护要求，确定具体措施。对有条件的地区，宜优先提出整合重组、升级改造任务；对存在高污染企业的水污染严重地区、敏感区域、城市建成区、提出退城入园、异地搬迁等任务；对</w:t>
                  </w:r>
                </w:p>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落后产能，提出淘汰关闭任务。</w:t>
                  </w:r>
                </w:p>
              </w:tc>
              <w:tc>
                <w:tcPr>
                  <w:tcW w:w="799" w:type="pct"/>
                  <w:tcBorders>
                    <w:tl2br w:val="nil"/>
                    <w:tr2bl w:val="nil"/>
                  </w:tcBorders>
                  <w:noWrap w:val="0"/>
                  <w:vAlign w:val="center"/>
                </w:tcPr>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根据《产业结构调整指导目录（2019年本）》，该项目属于允许类。</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3279" w:type="pct"/>
                  <w:gridSpan w:val="2"/>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新建、扩建“两高”项目应采用先进适用的工艺技</w:t>
                  </w:r>
                </w:p>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术和装备，单位产品物耗、能耗、水耗等达到清洁生产先进水平。</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本项目不属于“两高”项目。</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3279" w:type="pct"/>
                  <w:gridSpan w:val="2"/>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市区及榆树市、农安县、德惠市、公主岭市建成区原则上不再新建单台容量29兆瓦(40蒸吨/小时)以下燃煤锅炉，其他区域原则上不再新建单台容量</w:t>
                  </w:r>
                </w:p>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14兆瓦(20蒸吨/小时)以下的燃煤锅炉。</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本项目新建天然气蒸汽锅炉燃料为天然气。</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restar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污染物排放管控</w:t>
                  </w:r>
                </w:p>
              </w:tc>
              <w:tc>
                <w:tcPr>
                  <w:tcW w:w="481" w:type="pct"/>
                  <w:vMerge w:val="restar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环境质量目标</w:t>
                  </w: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2025年全市PM2.5年均浓度达到35微克/立方米以下，城市空气质量优良天数比率达310天以上，重度及以上污染天数</w:t>
                  </w:r>
                </w:p>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实现基本消除。</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本项目产生的废气均可得到妥善处置，不会加重区域环境污染。</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2025年，长春地区水生态环境质量实现持续改善，全面消除劣Ⅴ类水体，地表水质量好于Ⅲ类水体比例达到31%以上，水生态功能初步恢复。石头口门水库、新立城水库、农安两家子水库等集中式饮用水水源地水质全部达到或优于Ⅲ类以上标准。</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本项目产生的废水均可得到妥善处置，不会加重区域环境污染。</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2025年畜禽粪污综合利用率达到95%。到2030年，受污染耕地安全利用率达到95%以上，污染地块安全利用率达到95%以上</w:t>
                  </w:r>
                  <w:r>
                    <w:rPr>
                      <w:rFonts w:hint="eastAsia" w:ascii="宋体" w:hAnsi="宋体" w:eastAsia="宋体" w:cs="宋体"/>
                      <w:sz w:val="18"/>
                      <w:szCs w:val="18"/>
                      <w:u w:val="single"/>
                    </w:rPr>
                    <w:t>。</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项目各区域按要求进行防渗处理。</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vMerge w:val="restar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污染物控制要求</w:t>
                  </w: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推进装机容量20万千瓦以下燃煤火电机组的污染治理设施超低排放改造，推动单台容量25兆瓦(35蒸吨/小时)及以上燃煤供热锅炉实施超低排放改造。</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不涉及</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长春市新建项目主要污染物全面执行大气污染物特别排放限值，执行期限根据大气环境质量状况和相关文件要求确定。</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本项目废气排放执行特别排放限值要求。</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深入推进石化、化工、工业涂装、包装印刷和油品储运销等行业挥发性有机物深度治理，加强挥发性有机物高效收集治理设施建设，实现排气筒与厂界双达标。加快推进挥发性有机物排放重点企业、产业集中园区治理和在线监控设施建设,推动挥发性有机物产品源头替代。</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不涉及</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因地制宜推进清洁供暖，减少民用散烧煤。全面摸清城中村、城乡接合部散煤底数，制定清洁取暖散煤替代方案。</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不涉及</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2798" w:type="pct"/>
                  <w:tcBorders>
                    <w:tl2br w:val="nil"/>
                    <w:tr2bl w:val="nil"/>
                  </w:tcBorders>
                  <w:noWrap w:val="0"/>
                  <w:vAlign w:val="center"/>
                </w:tcPr>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强化源头防控，鼓励企业采用先进适用的清洁生产原料、技术、工艺和装备。对排放强度高的重污染行业实施清洁化改造。</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不涉及</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全面推进污泥处理设施能力建设，现有</w:t>
                  </w:r>
                </w:p>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设施能力不足或工艺落后的要进行扩建、改建，保障污泥无害化处理处置达到国家要求。因地制宜推进污泥资源化利用。</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不涉及</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推进黑土地保护治理工程的进一步实施，总结公主岭市、农安县等试点县（市、区）工作经验，复制和推广黑土地保护工作的 技术模式和工作机制，开展土壤 改良、土壤培肥、增施有机肥、耕地养护、轮作休耕、秸秆深翻 还田等耕作技术工作，全面推进黑土地保护整治行动。</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不涉及</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环境 风险 防控</w:t>
                  </w:r>
                </w:p>
              </w:tc>
              <w:tc>
                <w:tcPr>
                  <w:tcW w:w="3279" w:type="pct"/>
                  <w:gridSpan w:val="2"/>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加强高风险企业环境风险管理，健全企业应急防范体系，在重点化工园区推动健全完善三级应急防控体系，有效防控突发环境事件。</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企业建立完善的环境风险防范体系，配备必要的环境风险防范物资，指定应急预案并定期演练。</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restar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资源 利用 要求</w:t>
                  </w:r>
                </w:p>
              </w:tc>
              <w:tc>
                <w:tcPr>
                  <w:tcW w:w="48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水资源</w:t>
                  </w:r>
                </w:p>
              </w:tc>
              <w:tc>
                <w:tcPr>
                  <w:tcW w:w="2798" w:type="pct"/>
                  <w:tcBorders>
                    <w:tl2br w:val="nil"/>
                    <w:tr2bl w:val="nil"/>
                  </w:tcBorders>
                  <w:noWrap w:val="0"/>
                  <w:vAlign w:val="center"/>
                </w:tcPr>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2025年用水量控制在31.95亿m3内,2035年用水量控制在34.53亿m3内。</w:t>
                  </w:r>
                </w:p>
              </w:tc>
              <w:tc>
                <w:tcPr>
                  <w:tcW w:w="799" w:type="pct"/>
                  <w:tcBorders>
                    <w:tl2br w:val="nil"/>
                    <w:tr2bl w:val="nil"/>
                  </w:tcBorders>
                  <w:noWrap w:val="0"/>
                  <w:vAlign w:val="center"/>
                </w:tcPr>
                <w:p>
                  <w:pPr>
                    <w:tabs>
                      <w:tab w:val="left" w:pos="508"/>
                    </w:tabs>
                    <w:jc w:val="left"/>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本项目不属于高耗水行业</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土地资源</w:t>
                  </w: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2025年耕地保有量、基本农田保护面积分别不得低于167.34万公顷、143.93万公顷；建设用地总规模、城乡建设用地规模不突破市定指标。</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本项目位于开发区内，项目占地为建设用地。</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能源</w:t>
                  </w:r>
                </w:p>
              </w:tc>
              <w:tc>
                <w:tcPr>
                  <w:tcW w:w="2798"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2025年，能源消费总量、煤炭占一次能源消费总量不高于省定指标，非化石能源占能源消费总量比重不低于省定指标。</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本项目不属于高耗能行业</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北湖科技开发区生态环境准入清单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restar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空间布局约束</w:t>
                  </w:r>
                </w:p>
              </w:tc>
              <w:tc>
                <w:tcPr>
                  <w:tcW w:w="48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允许开发建设活动要求</w:t>
                  </w:r>
                </w:p>
              </w:tc>
              <w:tc>
                <w:tcPr>
                  <w:tcW w:w="2798" w:type="pct"/>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鼓励清洁生产型、高新技术型和节水节能型企业入驻，鼓励新建企业清洁生产水平达到国际先进水平</w:t>
                  </w:r>
                  <w:r>
                    <w:rPr>
                      <w:rFonts w:hint="eastAsia" w:ascii="宋体" w:hAnsi="宋体" w:eastAsia="宋体" w:cs="宋体"/>
                      <w:sz w:val="18"/>
                      <w:szCs w:val="18"/>
                      <w:u w:val="single"/>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严格按照区域国土空间规划合理选择项目用地</w:t>
                  </w:r>
                  <w:r>
                    <w:rPr>
                      <w:rFonts w:hint="eastAsia" w:ascii="宋体" w:hAnsi="宋体" w:eastAsia="宋体" w:cs="宋体"/>
                      <w:sz w:val="18"/>
                      <w:szCs w:val="18"/>
                      <w:u w:val="singl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textAlignment w:val="auto"/>
                    <w:rPr>
                      <w:rFonts w:hint="eastAsia" w:ascii="宋体" w:hAnsi="宋体" w:eastAsia="宋体" w:cs="宋体"/>
                      <w:sz w:val="18"/>
                      <w:szCs w:val="18"/>
                      <w:u w:val="single"/>
                    </w:rPr>
                  </w:pPr>
                  <w:r>
                    <w:rPr>
                      <w:rFonts w:hint="eastAsia" w:ascii="宋体" w:hAnsi="宋体" w:eastAsia="宋体" w:cs="宋体"/>
                      <w:sz w:val="18"/>
                      <w:szCs w:val="18"/>
                      <w:u w:val="single"/>
                    </w:rPr>
                    <w:t>3.严格按照产业政策要求选择落区项目；</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rPr>
                    <w:t>4.重点发展化学原料和化学制品制造业，医药制造业，新型材料制造业，电子信息产业，电子器件制造，智能消费设备制造，铁路、船舶、航空航天及其他运输设备制造业，食品饮料制造业，农副食品加工业，仓储物流业，农业，基因工程食品开发，环保产业，环境诊断试剂，检验检测，科技创新研发领域等。</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本项目选址符合规划要求，符合产业政策要求</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Borders>
                    <w:tl2br w:val="nil"/>
                    <w:tr2bl w:val="nil"/>
                  </w:tcBorders>
                  <w:noWrap w:val="0"/>
                  <w:vAlign w:val="center"/>
                </w:tcPr>
                <w:p>
                  <w:pPr>
                    <w:jc w:val="center"/>
                    <w:rPr>
                      <w:rFonts w:hint="eastAsia" w:ascii="宋体" w:hAnsi="宋体" w:eastAsia="宋体" w:cs="宋体"/>
                      <w:sz w:val="18"/>
                      <w:szCs w:val="18"/>
                      <w:u w:val="single"/>
                      <w:lang w:val="en-US" w:eastAsia="zh-CN"/>
                    </w:rPr>
                  </w:pPr>
                </w:p>
              </w:tc>
              <w:tc>
                <w:tcPr>
                  <w:tcW w:w="48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禁止开发建设活动要求</w:t>
                  </w:r>
                </w:p>
              </w:tc>
              <w:tc>
                <w:tcPr>
                  <w:tcW w:w="2798" w:type="pct"/>
                  <w:tcBorders>
                    <w:tl2br w:val="nil"/>
                    <w:tr2bl w:val="nil"/>
                  </w:tcBorders>
                  <w:noWrap w:val="0"/>
                  <w:vAlign w:val="top"/>
                </w:tcPr>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《产业结构调整指导目录》中的“淘汰类”项目</w:t>
                  </w:r>
                  <w:r>
                    <w:rPr>
                      <w:rFonts w:hint="eastAsia" w:ascii="宋体" w:hAnsi="宋体" w:eastAsia="宋体" w:cs="宋体"/>
                      <w:sz w:val="18"/>
                      <w:szCs w:val="18"/>
                      <w:u w:val="singl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2.《外商投资产业指导目录》中禁止外商投资的项目</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3.禁止进行违反城市蓝线保护和控制要求的建设活动</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4.禁止引入的项目：①禁止冶金、造纸、制革、农药制造、金属冶炼等对大气及水环境污染严重的项目；②C1351牲畜屠宰、C1352禽类屠宰不得进入该区域</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5.城镇人口密集区禁止新增危险化学品生产企业</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6.城市建成区原则上不再新建单台容量29兆瓦(40蒸吨/小时)以下燃煤锅炉，其他区域原则上不再新建单台容量14兆瓦(</w:t>
                  </w:r>
                  <w:r>
                    <w:rPr>
                      <w:rFonts w:hint="eastAsia" w:ascii="宋体" w:hAnsi="宋体" w:eastAsia="宋体" w:cs="宋体"/>
                      <w:sz w:val="18"/>
                      <w:szCs w:val="18"/>
                      <w:u w:val="single"/>
                      <w:lang w:val="en-US" w:eastAsia="zh-CN"/>
                    </w:rPr>
                    <w:t>20</w:t>
                  </w:r>
                  <w:r>
                    <w:rPr>
                      <w:rFonts w:hint="eastAsia" w:ascii="宋体" w:hAnsi="宋体" w:eastAsia="宋体" w:cs="宋体"/>
                      <w:sz w:val="18"/>
                      <w:szCs w:val="18"/>
                      <w:u w:val="single"/>
                    </w:rPr>
                    <w:t>蒸吨/小时)以下燃煤锅炉</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eastAsia="zh-CN"/>
                    </w:rPr>
                    <w:t>7.城市绿线内的用地，不得改作他用，不得违反法律法规、强制性标准以及批准的规划进行开发建设。</w:t>
                  </w:r>
                </w:p>
              </w:tc>
              <w:tc>
                <w:tcPr>
                  <w:tcW w:w="799"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本项目不属于禁止类开发建设项目类别，新建锅炉为燃气锅炉</w:t>
                  </w:r>
                </w:p>
              </w:tc>
              <w:tc>
                <w:tcPr>
                  <w:tcW w:w="461" w:type="pct"/>
                  <w:tcBorders>
                    <w:tl2br w:val="nil"/>
                    <w:tr2bl w:val="nil"/>
                  </w:tcBorders>
                  <w:noWrap w:val="0"/>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Pr>
                <w:p>
                  <w:pPr>
                    <w:jc w:val="center"/>
                    <w:rPr>
                      <w:rFonts w:hint="eastAsia" w:ascii="宋体" w:hAnsi="宋体" w:eastAsia="宋体" w:cs="宋体"/>
                      <w:sz w:val="18"/>
                      <w:szCs w:val="18"/>
                      <w:u w:val="single"/>
                      <w:lang w:val="en-US" w:eastAsia="zh-CN"/>
                    </w:rPr>
                  </w:pPr>
                </w:p>
              </w:tc>
              <w:tc>
                <w:tcPr>
                  <w:tcW w:w="48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限制开发建设活动要求</w:t>
                  </w:r>
                </w:p>
              </w:tc>
              <w:tc>
                <w:tcPr>
                  <w:tcW w:w="2798" w:type="pct"/>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1.《产业结构调整指导目录》中的“限制类”项目</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rPr>
                    <w:t>2.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w:t>
                  </w:r>
                </w:p>
              </w:tc>
              <w:tc>
                <w:tcPr>
                  <w:tcW w:w="799"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本项目不属于限值开发类建设项目类别</w:t>
                  </w:r>
                </w:p>
              </w:tc>
              <w:tc>
                <w:tcPr>
                  <w:tcW w:w="461"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Pr>
                <w:p>
                  <w:pPr>
                    <w:jc w:val="center"/>
                    <w:rPr>
                      <w:rFonts w:hint="eastAsia" w:ascii="宋体" w:hAnsi="宋体" w:eastAsia="宋体" w:cs="宋体"/>
                      <w:sz w:val="18"/>
                      <w:szCs w:val="18"/>
                      <w:u w:val="single"/>
                      <w:lang w:val="en-US" w:eastAsia="zh-CN"/>
                    </w:rPr>
                  </w:pPr>
                </w:p>
              </w:tc>
              <w:tc>
                <w:tcPr>
                  <w:tcW w:w="48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不符合空间布局活动的退出要求</w:t>
                  </w:r>
                </w:p>
              </w:tc>
              <w:tc>
                <w:tcPr>
                  <w:tcW w:w="2798" w:type="pct"/>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rPr>
                  </w:pPr>
                  <w:r>
                    <w:rPr>
                      <w:rFonts w:hint="eastAsia" w:ascii="宋体" w:hAnsi="宋体" w:eastAsia="宋体" w:cs="宋体"/>
                      <w:sz w:val="18"/>
                      <w:szCs w:val="18"/>
                      <w:u w:val="single"/>
                      <w:lang w:val="en-US" w:eastAsia="zh-CN"/>
                    </w:rPr>
                    <w:t>1.</w:t>
                  </w:r>
                  <w:r>
                    <w:rPr>
                      <w:rFonts w:hint="eastAsia" w:ascii="宋体" w:hAnsi="宋体" w:eastAsia="宋体" w:cs="宋体"/>
                      <w:sz w:val="18"/>
                      <w:szCs w:val="18"/>
                      <w:u w:val="single"/>
                    </w:rPr>
                    <w:t>在充分落实环保措施、对周围环境影响可接受的前提下，允许不符合空间布局的现有项目维持现状；对于其他与产业布局不符的项目，建议实施搬迁改造；</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rPr>
                    <w:t>2.用地冲突企业，在取得合法土地使用证前,禁止扩建和扩大厂区。</w:t>
                  </w:r>
                </w:p>
              </w:tc>
              <w:tc>
                <w:tcPr>
                  <w:tcW w:w="799"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本项目不涉及</w:t>
                  </w:r>
                </w:p>
              </w:tc>
              <w:tc>
                <w:tcPr>
                  <w:tcW w:w="461"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restar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污染物排放管控</w:t>
                  </w:r>
                </w:p>
              </w:tc>
              <w:tc>
                <w:tcPr>
                  <w:tcW w:w="48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总量控制和污染物减排</w:t>
                  </w:r>
                </w:p>
              </w:tc>
              <w:tc>
                <w:tcPr>
                  <w:tcW w:w="2798" w:type="pct"/>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rPr>
                  </w:pPr>
                  <w:r>
                    <w:rPr>
                      <w:rFonts w:hint="eastAsia" w:ascii="宋体" w:hAnsi="宋体" w:eastAsia="宋体" w:cs="宋体"/>
                      <w:sz w:val="18"/>
                      <w:szCs w:val="18"/>
                      <w:u w:val="single"/>
                    </w:rPr>
                    <w:t>2030年控制总量:COD3757.99t/a、氨氮406.96t/a</w:t>
                  </w:r>
                  <w:r>
                    <w:rPr>
                      <w:rFonts w:hint="eastAsia" w:ascii="宋体" w:hAnsi="宋体" w:eastAsia="宋体" w:cs="宋体"/>
                      <w:sz w:val="18"/>
                      <w:szCs w:val="18"/>
                      <w:u w:val="single"/>
                      <w:lang w:eastAsia="zh-CN"/>
                    </w:rPr>
                    <w:t>、</w:t>
                  </w:r>
                  <w:r>
                    <w:rPr>
                      <w:rFonts w:hint="eastAsia" w:ascii="宋体" w:hAnsi="宋体" w:eastAsia="宋体" w:cs="宋体"/>
                      <w:sz w:val="18"/>
                      <w:szCs w:val="18"/>
                      <w:u w:val="single"/>
                    </w:rPr>
                    <w:t>SO</w:t>
                  </w:r>
                  <w:r>
                    <w:rPr>
                      <w:rFonts w:hint="eastAsia" w:ascii="宋体" w:hAnsi="宋体" w:eastAsia="宋体" w:cs="宋体"/>
                      <w:sz w:val="18"/>
                      <w:szCs w:val="18"/>
                      <w:u w:val="single"/>
                      <w:vertAlign w:val="subscript"/>
                      <w:lang w:val="en-US" w:eastAsia="zh-CN"/>
                    </w:rPr>
                    <w:t>2</w:t>
                  </w:r>
                  <w:r>
                    <w:rPr>
                      <w:rFonts w:hint="eastAsia" w:ascii="宋体" w:hAnsi="宋体" w:eastAsia="宋体" w:cs="宋体"/>
                      <w:sz w:val="18"/>
                      <w:szCs w:val="18"/>
                      <w:u w:val="single"/>
                    </w:rPr>
                    <w:t>7426.82t/a、NOx6732.51t/a。</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rPr>
                  </w:pPr>
                  <w:r>
                    <w:rPr>
                      <w:rFonts w:hint="eastAsia" w:ascii="宋体" w:hAnsi="宋体" w:eastAsia="宋体" w:cs="宋体"/>
                      <w:sz w:val="18"/>
                      <w:szCs w:val="18"/>
                      <w:u w:val="single"/>
                    </w:rPr>
                    <w:t>减排措施:</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1.协调推进重点污染物减排方案的制定，配合区域完成节能减排目标，明确</w:t>
                  </w:r>
                  <w:r>
                    <w:rPr>
                      <w:rFonts w:hint="eastAsia" w:ascii="宋体" w:hAnsi="宋体" w:eastAsia="宋体" w:cs="宋体"/>
                      <w:sz w:val="18"/>
                      <w:szCs w:val="18"/>
                      <w:u w:val="single"/>
                      <w:lang w:val="en-US" w:eastAsia="zh-CN"/>
                    </w:rPr>
                    <w:t>责</w:t>
                  </w:r>
                  <w:r>
                    <w:rPr>
                      <w:rFonts w:hint="eastAsia" w:ascii="宋体" w:hAnsi="宋体" w:eastAsia="宋体" w:cs="宋体"/>
                      <w:sz w:val="18"/>
                      <w:szCs w:val="18"/>
                      <w:u w:val="single"/>
                    </w:rPr>
                    <w:t>任主体，落实工作措施，严格控制污染物排放总量</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2.开发区按照串联用水，分质用水、一水多用和循环利用的原则，提高水资源利用率，建设节水型开发区；加快污水收集管网建设，开发区污废水基本实现全收集、全处理</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3.推进热电联产和集中供热，推进煤炭清洁利用；积极推广应用煤炭清洁高效利用和新型节能技术</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4.强化源头防控，鼓励企业采用先进适用的清洁生产原料、技术、工艺和装备；对排放强度高的重污染行业实施清洁化改造，新建项目主要污染物全面执行大气污染物特别排放限值，执行期限根据大气环境质量状况和相关文件要求确定；</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5.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6.全面推进挥发性有机物总量减排，深入推进化工、工业涂装、包装印刷等行业挥发性有机物深度治理，加强高效收集治理设施建设，实现排气筒与厂界双达标；逐步推进挥发性有机物排放重点企业、开发区治理和在线监控设施建设，推动挥发性有机物产品源头替代；推进年排放量10吨以上和泄漏点位超过2000个的重点企业建设监测、防控和处理相结合的VOCs治理体系；</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7.化工新、改扩建项目的环境影响评价，应根据国家及地方环保要求适时增设碳排放核算内容，核算碳排放量；</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8.依据《关于加强高能耗、高排放建设项目生态环境源头防控的指导意见》(环环评〔2021〕45号)的相关要求，新建、扩建“两高”项目应采用先进适用的工艺技术和装备，单位产品物耗、能耗、水耗等达到清洁生产先进水平；</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9.根据《中共吉林省委吉林省人民政府关于完整准确全面贯彻新发展理念做好碳达峰碳中和工作的实施意见》(2021年11月30日)，优化产业结构，推进工业领域绿色化改造，推广应用绿色低碳技术、工艺和装备。强化能耗和二氧化碳排放双控制度。坚持节能优先，严格控制能耗和二氧化碳排放强度，合理控制能源消费总量，探索推进二氧化碳排放总量控制。加强产业布局、结构调整、节能审查与能耗双控的衔接，强化节能监察和执法，开展能耗及二氧化碳排放控制目标分析预警，严格落实目标责任。加强甲烷等非二氧化碳温室气体管控。</w:t>
                  </w:r>
                </w:p>
              </w:tc>
              <w:tc>
                <w:tcPr>
                  <w:tcW w:w="799"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本项目天然气蒸汽锅炉使用的天然气属于清洁能源；项目不属于“两高”项目</w:t>
                  </w:r>
                </w:p>
              </w:tc>
              <w:tc>
                <w:tcPr>
                  <w:tcW w:w="461"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tcPr>
                <w:p>
                  <w:pPr>
                    <w:jc w:val="center"/>
                    <w:rPr>
                      <w:rFonts w:hint="eastAsia" w:ascii="宋体" w:hAnsi="宋体" w:eastAsia="宋体" w:cs="宋体"/>
                      <w:sz w:val="18"/>
                      <w:szCs w:val="18"/>
                      <w:u w:val="single"/>
                      <w:lang w:val="en-US" w:eastAsia="zh-CN"/>
                    </w:rPr>
                  </w:pPr>
                </w:p>
              </w:tc>
              <w:tc>
                <w:tcPr>
                  <w:tcW w:w="48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新增源排放限值</w:t>
                  </w:r>
                </w:p>
              </w:tc>
              <w:tc>
                <w:tcPr>
                  <w:tcW w:w="2798" w:type="pct"/>
                  <w:vAlign w:val="top"/>
                </w:tcPr>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rPr>
                  </w:pPr>
                  <w:r>
                    <w:rPr>
                      <w:rFonts w:hint="eastAsia" w:ascii="宋体" w:hAnsi="宋体" w:eastAsia="宋体" w:cs="宋体"/>
                      <w:sz w:val="18"/>
                      <w:szCs w:val="18"/>
                      <w:u w:val="single"/>
                    </w:rPr>
                    <w:t>新建项目清洁生产水平需达到国内先进水平;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rPr>
                    <w:t>2.新建、改建、扩建重点行业建设项目实行主要污染物排放倍量替代，新建项目主要污染物全面执行大气污染物特别排放限值，执行期限根据大气环境质量状况和相关文件要求确定。</w:t>
                  </w:r>
                </w:p>
              </w:tc>
              <w:tc>
                <w:tcPr>
                  <w:tcW w:w="799" w:type="pct"/>
                </w:tcPr>
                <w:p>
                  <w:pPr>
                    <w:jc w:val="center"/>
                    <w:rPr>
                      <w:rFonts w:hint="eastAsia" w:ascii="宋体" w:hAnsi="宋体" w:eastAsia="宋体" w:cs="宋体"/>
                      <w:sz w:val="18"/>
                      <w:szCs w:val="18"/>
                      <w:u w:val="single"/>
                      <w:lang w:val="en-US" w:eastAsia="zh-CN"/>
                    </w:rPr>
                  </w:pPr>
                </w:p>
              </w:tc>
              <w:tc>
                <w:tcPr>
                  <w:tcW w:w="461"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环境风险防控</w:t>
                  </w:r>
                </w:p>
              </w:tc>
              <w:tc>
                <w:tcPr>
                  <w:tcW w:w="48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企业环境风险防控要求</w:t>
                  </w:r>
                </w:p>
              </w:tc>
              <w:tc>
                <w:tcPr>
                  <w:tcW w:w="2798" w:type="pct"/>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1.区内企业应建立完善风险防范体系及风险防范措施，做好与开发区的联动；制定应急预案并及时修编，定期演练，加强对于风险防苑措施的维护，保证措施有效、应急物质充足;</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2.企业应按照环评文件及批复等相关文件要求设置风险防范措施(有毒有害物质泄漏预警设施、围堤围堰、事故应急池、切换阀等)，确保所有受污染的雨水、消防水和泄漏物等通过排水系统接入应急池或全部收集，所收集的废(污)水自行或送至污水处理设施处理达标后方可排放；涉有毒有害大气污染物名录的企业应在厂界建设针对有毒有害特征污染物的环境风险预警体系，确保发生事故能够及时响应。</w:t>
                  </w:r>
                </w:p>
              </w:tc>
              <w:tc>
                <w:tcPr>
                  <w:tcW w:w="799"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本项目配置必要的环境风险防范设施，可预防突发环境事故的发生或将事故影响降至最低</w:t>
                  </w:r>
                </w:p>
              </w:tc>
              <w:tc>
                <w:tcPr>
                  <w:tcW w:w="461"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restar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资源利用要求</w:t>
                  </w:r>
                </w:p>
              </w:tc>
              <w:tc>
                <w:tcPr>
                  <w:tcW w:w="48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水资源利用效率要求</w:t>
                  </w:r>
                </w:p>
              </w:tc>
              <w:tc>
                <w:tcPr>
                  <w:tcW w:w="2798" w:type="pct"/>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1.开发区按照串联用水，分质用水、一水多用和循环利用的原则，提高水资源利用率，建设节水型开发区；积极推行水循环梯级利用，开展以节水为重点内容的绿色高质量转型升级和循环化改造，加快节水及水循环利用设施建设，要统筹供排水、水处理及水梯级循环利用设施建设，实现公共设施共建共享。鼓励企业间的串联用水和循环利用</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eastAsia="zh-CN"/>
                    </w:rPr>
                  </w:pPr>
                  <w:r>
                    <w:rPr>
                      <w:rFonts w:hint="eastAsia" w:ascii="宋体" w:hAnsi="宋体" w:eastAsia="宋体" w:cs="宋体"/>
                      <w:sz w:val="18"/>
                      <w:szCs w:val="18"/>
                      <w:u w:val="single"/>
                    </w:rPr>
                    <w:t>2.开发区单位产值新鲜水耗不大于13m³/万元</w:t>
                  </w:r>
                  <w:r>
                    <w:rPr>
                      <w:rFonts w:hint="eastAsia" w:ascii="宋体" w:hAnsi="宋体" w:eastAsia="宋体" w:cs="宋体"/>
                      <w:sz w:val="18"/>
                      <w:szCs w:val="18"/>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rPr>
                    <w:t>3.规划再生水回用率：不低于25%；</w:t>
                  </w:r>
                </w:p>
              </w:tc>
              <w:tc>
                <w:tcPr>
                  <w:tcW w:w="799" w:type="pct"/>
                  <w:vAlign w:val="center"/>
                </w:tcPr>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本项目设置污水处理设施对项目产生的废水处理后循环使用</w:t>
                  </w:r>
                </w:p>
              </w:tc>
              <w:tc>
                <w:tcPr>
                  <w:tcW w:w="461"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vAlign w:val="center"/>
                </w:tcPr>
                <w:p>
                  <w:pPr>
                    <w:jc w:val="center"/>
                    <w:rPr>
                      <w:rFonts w:hint="eastAsia" w:ascii="宋体" w:hAnsi="宋体" w:eastAsia="宋体" w:cs="宋体"/>
                      <w:sz w:val="18"/>
                      <w:szCs w:val="18"/>
                      <w:u w:val="single"/>
                      <w:lang w:val="en-US" w:eastAsia="zh-CN"/>
                    </w:rPr>
                  </w:pPr>
                </w:p>
              </w:tc>
              <w:tc>
                <w:tcPr>
                  <w:tcW w:w="48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地下水开采要求</w:t>
                  </w:r>
                </w:p>
              </w:tc>
              <w:tc>
                <w:tcPr>
                  <w:tcW w:w="2798" w:type="pct"/>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rPr>
                    <w:t>严控地下水开采，加快区内供水管网建设，集中供水管网覆盖区域不得私自取用地下水。以水定产，避免区内地下水过度开采。</w:t>
                  </w:r>
                </w:p>
              </w:tc>
              <w:tc>
                <w:tcPr>
                  <w:tcW w:w="799" w:type="pct"/>
                  <w:vAlign w:val="center"/>
                </w:tcPr>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本项目不涉及地下水开采</w:t>
                  </w:r>
                </w:p>
              </w:tc>
              <w:tc>
                <w:tcPr>
                  <w:tcW w:w="461"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vAlign w:val="center"/>
                </w:tcPr>
                <w:p>
                  <w:pPr>
                    <w:jc w:val="center"/>
                    <w:rPr>
                      <w:rFonts w:hint="eastAsia" w:ascii="宋体" w:hAnsi="宋体" w:eastAsia="宋体" w:cs="宋体"/>
                      <w:sz w:val="18"/>
                      <w:szCs w:val="18"/>
                      <w:u w:val="single"/>
                      <w:lang w:val="en-US" w:eastAsia="zh-CN"/>
                    </w:rPr>
                  </w:pPr>
                </w:p>
              </w:tc>
              <w:tc>
                <w:tcPr>
                  <w:tcW w:w="48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能源利用效率要求</w:t>
                  </w:r>
                </w:p>
              </w:tc>
              <w:tc>
                <w:tcPr>
                  <w:tcW w:w="2798" w:type="pct"/>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rPr>
                    <w:t>规划单位工业增加值能耗≤0.5t标煤/万元。根据《中共吉林省委吉林省人民政府关于完整准确全面贯彻新发展理念做好碳达峰碳中和工作的实施意见》(2021年11月30日)，到2025年，非化石能源消费比重达到15.5%左右，到2030年，非化石能源消费比重达到20%左右，逐步降低煤炭消费比重，提升重点领域能源利用效率，大力发展新能源。</w:t>
                  </w:r>
                </w:p>
              </w:tc>
              <w:tc>
                <w:tcPr>
                  <w:tcW w:w="799" w:type="pct"/>
                  <w:vAlign w:val="center"/>
                </w:tcPr>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本项目不涉及</w:t>
                  </w:r>
                </w:p>
              </w:tc>
              <w:tc>
                <w:tcPr>
                  <w:tcW w:w="461"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 w:type="pct"/>
                  <w:vMerge w:val="continue"/>
                  <w:vAlign w:val="center"/>
                </w:tcPr>
                <w:p>
                  <w:pPr>
                    <w:jc w:val="center"/>
                    <w:rPr>
                      <w:rFonts w:hint="eastAsia" w:ascii="宋体" w:hAnsi="宋体" w:eastAsia="宋体" w:cs="宋体"/>
                      <w:sz w:val="18"/>
                      <w:szCs w:val="18"/>
                      <w:u w:val="single"/>
                      <w:lang w:val="en-US" w:eastAsia="zh-CN"/>
                    </w:rPr>
                  </w:pPr>
                </w:p>
              </w:tc>
              <w:tc>
                <w:tcPr>
                  <w:tcW w:w="481"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高污染燃料禁燃</w:t>
                  </w:r>
                </w:p>
              </w:tc>
              <w:tc>
                <w:tcPr>
                  <w:tcW w:w="2798" w:type="pct"/>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r>
                    <w:rPr>
                      <w:rFonts w:hint="eastAsia" w:ascii="宋体" w:hAnsi="宋体" w:eastAsia="宋体" w:cs="宋体"/>
                      <w:sz w:val="18"/>
                      <w:szCs w:val="18"/>
                      <w:u w:val="single"/>
                    </w:rPr>
                    <w:t>1.禁燃区内单台出力小于20蒸吨/小时(14MW/小时)的锅炉、窑炉等燃用高污染燃料设施禁止燃用高污染燃料。在集中供热管网或者燃气管网覆盖范围内的单台出力小于20蒸吨/小时(14MW/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2.禁燃区内禁止新建、扩建燃用高污染燃料的锅炉、窑炉等燃烧设施(单台额定功率29MW及以上的集中供热锅炉、热电联产锅炉除外)。</w:t>
                  </w:r>
                </w:p>
              </w:tc>
              <w:tc>
                <w:tcPr>
                  <w:tcW w:w="799" w:type="pct"/>
                  <w:vAlign w:val="center"/>
                </w:tcPr>
                <w:p>
                  <w:pPr>
                    <w:jc w:val="both"/>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本项目生产用3台蒸汽锅炉均采用天然气为原料</w:t>
                  </w:r>
                </w:p>
              </w:tc>
              <w:tc>
                <w:tcPr>
                  <w:tcW w:w="461" w:type="pct"/>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pPr>
                    <w:jc w:val="center"/>
                    <w:rPr>
                      <w:rFonts w:hint="eastAsia" w:ascii="宋体" w:hAnsi="宋体" w:eastAsia="宋体" w:cs="宋体"/>
                      <w:sz w:val="18"/>
                      <w:szCs w:val="18"/>
                      <w:u w:val="single"/>
                      <w:lang w:val="en-US" w:eastAsia="zh-CN"/>
                    </w:rPr>
                  </w:pP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z w:val="18"/>
                      <w:szCs w:val="18"/>
                      <w:u w:val="single"/>
                      <w:lang w:val="en-US" w:eastAsia="zh-CN"/>
                    </w:rPr>
                  </w:pPr>
                </w:p>
              </w:tc>
              <w:tc>
                <w:tcPr>
                  <w:tcW w:w="0" w:type="auto"/>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sz w:val="18"/>
                      <w:szCs w:val="18"/>
                      <w:u w:val="single"/>
                      <w:lang w:val="en-US" w:eastAsia="zh-CN"/>
                    </w:rPr>
                  </w:pPr>
                </w:p>
              </w:tc>
              <w:tc>
                <w:tcPr>
                  <w:tcW w:w="0" w:type="auto"/>
                </w:tcPr>
                <w:p>
                  <w:pPr>
                    <w:jc w:val="both"/>
                    <w:rPr>
                      <w:rFonts w:hint="eastAsia" w:ascii="宋体" w:hAnsi="宋体" w:eastAsia="宋体" w:cs="宋体"/>
                      <w:sz w:val="18"/>
                      <w:szCs w:val="18"/>
                      <w:u w:val="single"/>
                      <w:lang w:val="en-US" w:eastAsia="zh-CN"/>
                    </w:rPr>
                  </w:pPr>
                </w:p>
              </w:tc>
              <w:tc>
                <w:tcPr>
                  <w:tcW w:w="0" w:type="auto"/>
                  <w:vAlign w:val="center"/>
                </w:tcPr>
                <w:p>
                  <w:pPr>
                    <w:jc w:val="center"/>
                    <w:rPr>
                      <w:rFonts w:hint="eastAsia" w:ascii="宋体" w:hAnsi="宋体" w:eastAsia="宋体" w:cs="宋体"/>
                      <w:sz w:val="18"/>
                      <w:szCs w:val="18"/>
                      <w:u w:val="single"/>
                      <w:lang w:val="en-US" w:eastAsia="zh-CN"/>
                    </w:rPr>
                  </w:pPr>
                  <w:r>
                    <w:rPr>
                      <w:rFonts w:hint="eastAsia" w:ascii="宋体" w:hAnsi="宋体" w:eastAsia="宋体" w:cs="宋体"/>
                      <w:sz w:val="18"/>
                      <w:szCs w:val="18"/>
                      <w:u w:val="single"/>
                      <w:lang w:val="en-US" w:eastAsia="zh-CN"/>
                    </w:rPr>
                    <w:t>符合</w:t>
                  </w:r>
                </w:p>
              </w:tc>
            </w:tr>
          </w:tbl>
          <w:p>
            <w:pPr>
              <w:pStyle w:val="20"/>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综上</w:t>
            </w:r>
            <w:r>
              <w:rPr>
                <w:rFonts w:hint="eastAsia" w:ascii="宋体" w:hAnsi="宋体" w:eastAsia="宋体" w:cs="宋体"/>
                <w:sz w:val="24"/>
                <w:szCs w:val="24"/>
                <w:u w:val="single"/>
                <w:lang w:eastAsia="zh-CN"/>
              </w:rPr>
              <w:t>分析</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本</w:t>
            </w:r>
            <w:r>
              <w:rPr>
                <w:rFonts w:hint="eastAsia" w:ascii="宋体" w:hAnsi="宋体" w:eastAsia="宋体" w:cs="宋体"/>
                <w:sz w:val="24"/>
                <w:szCs w:val="24"/>
                <w:u w:val="single"/>
              </w:rPr>
              <w:t>项目不在生态保护红线内、未超出环境质量底线及资源利用上线、未列入</w:t>
            </w:r>
            <w:r>
              <w:rPr>
                <w:rFonts w:hint="eastAsia" w:ascii="宋体" w:hAnsi="宋体" w:eastAsia="宋体" w:cs="宋体"/>
                <w:sz w:val="24"/>
                <w:szCs w:val="24"/>
                <w:u w:val="single"/>
                <w:lang w:eastAsia="zh-CN"/>
              </w:rPr>
              <w:t>长春市及</w:t>
            </w:r>
            <w:r>
              <w:rPr>
                <w:rFonts w:hint="eastAsia" w:ascii="宋体" w:hAnsi="宋体" w:eastAsia="宋体" w:cs="宋体"/>
                <w:sz w:val="24"/>
                <w:szCs w:val="24"/>
                <w:u w:val="single"/>
                <w:lang w:val="en-US" w:eastAsia="zh-CN"/>
              </w:rPr>
              <w:t>长春北湖科技开发区</w:t>
            </w:r>
            <w:r>
              <w:rPr>
                <w:rFonts w:hint="eastAsia" w:ascii="宋体" w:hAnsi="宋体" w:eastAsia="宋体" w:cs="宋体"/>
                <w:sz w:val="24"/>
                <w:szCs w:val="24"/>
                <w:u w:val="single"/>
              </w:rPr>
              <w:t>环境准入负面清单内，符合“三线一单”基本要求。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3.选址合理性分析</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val="en-US" w:eastAsia="zh-CN"/>
              </w:rPr>
              <w:t>本项目为</w:t>
            </w:r>
            <w:r>
              <w:rPr>
                <w:rFonts w:hint="eastAsia" w:ascii="宋体" w:hAnsi="宋体" w:eastAsia="宋体" w:cs="宋体"/>
                <w:sz w:val="24"/>
                <w:szCs w:val="24"/>
                <w:u w:val="single"/>
                <w:lang w:eastAsia="zh-CN"/>
              </w:rPr>
              <w:t>沈阳铁路局管内货车洗刷所建设项目，建设的一体化污水处理设施仅对铁路局管辖内运输车辆清洗废水进行处理，处理水质简单，且格栅及生化处理等易产生恶臭气体的结构采取地埋形式，可有效降低对周围环境的影响。项目占地为工业占地，选址合理。</w:t>
            </w:r>
          </w:p>
          <w:p>
            <w:pPr>
              <w:pStyle w:val="4"/>
              <w:rPr>
                <w:rFonts w:hint="eastAsia" w:ascii="宋体" w:hAnsi="宋体" w:eastAsia="宋体" w:cs="宋体"/>
                <w:b w:val="0"/>
                <w:bCs w:val="0"/>
                <w:color w:val="auto"/>
                <w:sz w:val="24"/>
                <w:szCs w:val="24"/>
                <w:lang w:eastAsia="zh-CN"/>
              </w:rPr>
            </w:pPr>
          </w:p>
          <w:p>
            <w:pPr>
              <w:pStyle w:val="4"/>
              <w:ind w:left="0" w:leftChars="0" w:firstLine="0" w:firstLineChars="0"/>
              <w:rPr>
                <w:rFonts w:hint="default" w:ascii="宋体" w:hAnsi="宋体" w:eastAsia="宋体" w:cs="宋体"/>
                <w:b w:val="0"/>
                <w:bCs w:val="0"/>
                <w:color w:val="auto"/>
                <w:sz w:val="24"/>
                <w:szCs w:val="24"/>
                <w:lang w:val="en-US" w:eastAsia="zh-CN"/>
              </w:rPr>
            </w:pPr>
          </w:p>
        </w:tc>
      </w:tr>
    </w:tbl>
    <w:p>
      <w:pPr>
        <w:spacing w:line="360" w:lineRule="auto"/>
        <w:outlineLvl w:val="0"/>
        <w:rPr>
          <w:rFonts w:eastAsia="黑体"/>
          <w:sz w:val="30"/>
        </w:rPr>
        <w:sectPr>
          <w:footerReference r:id="rId6" w:type="default"/>
          <w:pgSz w:w="11906" w:h="16838"/>
          <w:pgMar w:top="1440" w:right="1417" w:bottom="1440" w:left="1417"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23" w:type="dxa"/>
            <w:noWrap w:val="0"/>
            <w:vAlign w:val="center"/>
          </w:tcPr>
          <w:p>
            <w:pPr>
              <w:pStyle w:val="21"/>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1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 xml:space="preserve">项目概况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r>
              <w:rPr>
                <w:rFonts w:hint="eastAsia" w:ascii="宋体" w:hAnsi="宋体" w:eastAsia="宋体" w:cs="宋体"/>
                <w:b w:val="0"/>
                <w:bCs w:val="0"/>
                <w:sz w:val="24"/>
                <w:szCs w:val="24"/>
                <w:lang w:eastAsia="zh-CN"/>
              </w:rPr>
              <w:t>长春京沈客专沈阳枢纽大成货车洗刷所还建工程建设项目</w:t>
            </w:r>
            <w:r>
              <w:rPr>
                <w:rFonts w:hint="eastAsia" w:ascii="宋体" w:hAnsi="宋体" w:eastAsia="宋体" w:cs="宋体"/>
                <w:b w:val="0"/>
                <w:bCs w:val="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建设性质：</w:t>
            </w:r>
            <w:r>
              <w:rPr>
                <w:rFonts w:hint="eastAsia" w:ascii="宋体" w:hAnsi="宋体" w:cs="宋体"/>
                <w:b w:val="0"/>
                <w:bCs w:val="0"/>
                <w:sz w:val="24"/>
                <w:szCs w:val="24"/>
                <w:lang w:eastAsia="zh-CN"/>
              </w:rPr>
              <w:t>改扩</w:t>
            </w:r>
            <w:r>
              <w:rPr>
                <w:rFonts w:hint="eastAsia" w:ascii="宋体" w:hAnsi="宋体" w:eastAsia="宋体" w:cs="宋体"/>
                <w:b w:val="0"/>
                <w:bCs w:val="0"/>
                <w:sz w:val="24"/>
                <w:szCs w:val="24"/>
              </w:rPr>
              <w:t xml:space="preserve">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建设地点及周围环境情况：</w:t>
            </w:r>
            <w:r>
              <w:rPr>
                <w:rFonts w:hint="eastAsia" w:ascii="宋体" w:hAnsi="宋体" w:eastAsia="宋体" w:cs="宋体"/>
                <w:b w:val="0"/>
                <w:bCs w:val="0"/>
                <w:color w:val="auto"/>
                <w:sz w:val="24"/>
                <w:szCs w:val="24"/>
                <w:u w:val="single"/>
              </w:rPr>
              <w:t>本项目位于</w:t>
            </w:r>
            <w:r>
              <w:rPr>
                <w:rFonts w:hint="default" w:ascii="宋体" w:hAnsi="宋体" w:eastAsia="宋体" w:cs="宋体"/>
                <w:color w:val="auto"/>
                <w:sz w:val="24"/>
                <w:szCs w:val="24"/>
                <w:u w:val="single"/>
                <w:lang w:val="en-US"/>
              </w:rPr>
              <w:t>长春市</w:t>
            </w:r>
            <w:r>
              <w:rPr>
                <w:rFonts w:hint="eastAsia" w:ascii="宋体" w:hAnsi="宋体" w:eastAsia="宋体" w:cs="宋体"/>
                <w:color w:val="auto"/>
                <w:sz w:val="24"/>
                <w:szCs w:val="24"/>
                <w:u w:val="single"/>
                <w:lang w:val="en-US" w:eastAsia="zh-CN"/>
              </w:rPr>
              <w:t>北湖科技开发区</w:t>
            </w:r>
            <w:r>
              <w:rPr>
                <w:rFonts w:hint="default" w:ascii="宋体" w:hAnsi="宋体" w:eastAsia="宋体" w:cs="宋体"/>
                <w:color w:val="auto"/>
                <w:sz w:val="24"/>
                <w:szCs w:val="24"/>
                <w:u w:val="single"/>
                <w:lang w:val="en-US"/>
              </w:rPr>
              <w:t>北远达大街</w:t>
            </w:r>
            <w:r>
              <w:rPr>
                <w:rFonts w:hint="eastAsia" w:ascii="宋体" w:hAnsi="宋体" w:eastAsia="宋体" w:cs="宋体"/>
                <w:color w:val="auto"/>
                <w:sz w:val="24"/>
                <w:szCs w:val="24"/>
                <w:u w:val="single"/>
                <w:lang w:val="en-US" w:eastAsia="zh-CN"/>
              </w:rPr>
              <w:t>沈阳铁路局</w:t>
            </w:r>
            <w:r>
              <w:rPr>
                <w:rFonts w:hint="default" w:ascii="宋体" w:hAnsi="宋体" w:eastAsia="宋体" w:cs="宋体"/>
                <w:color w:val="auto"/>
                <w:sz w:val="24"/>
                <w:szCs w:val="24"/>
                <w:u w:val="single"/>
                <w:lang w:val="en-US"/>
              </w:rPr>
              <w:fldChar w:fldCharType="begin"/>
            </w:r>
            <w:r>
              <w:rPr>
                <w:rFonts w:hint="default" w:ascii="宋体" w:hAnsi="宋体" w:eastAsia="宋体" w:cs="宋体"/>
                <w:color w:val="auto"/>
                <w:sz w:val="24"/>
                <w:szCs w:val="24"/>
                <w:u w:val="single"/>
                <w:lang w:val="en-US"/>
              </w:rPr>
              <w:instrText xml:space="preserve"> HYPERLINK "https://ditu.so.com/?pid=ffe2f520332a4896&amp;src=onebox" \t "https://www.so.com/_blank" </w:instrText>
            </w:r>
            <w:r>
              <w:rPr>
                <w:rFonts w:hint="default" w:ascii="宋体" w:hAnsi="宋体" w:eastAsia="宋体" w:cs="宋体"/>
                <w:color w:val="auto"/>
                <w:sz w:val="24"/>
                <w:szCs w:val="24"/>
                <w:u w:val="single"/>
                <w:lang w:val="en-US"/>
              </w:rPr>
              <w:fldChar w:fldCharType="separate"/>
            </w:r>
            <w:r>
              <w:rPr>
                <w:rFonts w:hint="default" w:ascii="宋体" w:hAnsi="宋体" w:eastAsia="宋体" w:cs="宋体"/>
                <w:color w:val="auto"/>
                <w:sz w:val="24"/>
                <w:szCs w:val="24"/>
                <w:u w:val="single"/>
                <w:lang w:val="en-US"/>
              </w:rPr>
              <w:t>长春综合货场</w:t>
            </w:r>
            <w:r>
              <w:rPr>
                <w:rFonts w:hint="default" w:ascii="宋体" w:hAnsi="宋体" w:eastAsia="宋体" w:cs="宋体"/>
                <w:color w:val="auto"/>
                <w:sz w:val="24"/>
                <w:szCs w:val="24"/>
                <w:u w:val="single"/>
                <w:lang w:val="en-US"/>
              </w:rPr>
              <w:fldChar w:fldCharType="end"/>
            </w:r>
            <w:r>
              <w:rPr>
                <w:rFonts w:hint="eastAsia" w:ascii="宋体" w:hAnsi="宋体" w:eastAsia="宋体" w:cs="宋体"/>
                <w:color w:val="auto"/>
                <w:sz w:val="24"/>
                <w:szCs w:val="24"/>
                <w:u w:val="single"/>
                <w:lang w:val="en-US" w:eastAsia="zh-CN"/>
              </w:rPr>
              <w:t>院内，利用综合货场内现有基础设施进行改造，项目占地类型为建设用地。</w:t>
            </w:r>
            <w:r>
              <w:rPr>
                <w:rFonts w:hint="eastAsia" w:ascii="宋体" w:hAnsi="宋体" w:eastAsia="宋体" w:cs="宋体"/>
                <w:sz w:val="24"/>
                <w:szCs w:val="24"/>
                <w:u w:val="single"/>
                <w:lang w:val="en-US" w:eastAsia="zh-CN"/>
              </w:rPr>
              <w:t>洗刷所</w:t>
            </w:r>
            <w:r>
              <w:rPr>
                <w:rFonts w:hint="eastAsia" w:ascii="宋体" w:hAnsi="宋体" w:eastAsia="宋体" w:cs="宋体"/>
                <w:b w:val="0"/>
                <w:bCs w:val="0"/>
                <w:sz w:val="24"/>
                <w:szCs w:val="24"/>
                <w:u w:val="single"/>
              </w:rPr>
              <w:t>东侧</w:t>
            </w:r>
            <w:r>
              <w:rPr>
                <w:rFonts w:hint="eastAsia" w:ascii="宋体" w:hAnsi="宋体" w:eastAsia="宋体" w:cs="宋体"/>
                <w:b w:val="0"/>
                <w:bCs w:val="0"/>
                <w:sz w:val="24"/>
                <w:szCs w:val="24"/>
                <w:u w:val="single"/>
                <w:lang w:eastAsia="zh-CN"/>
              </w:rPr>
              <w:t>为货场空地</w:t>
            </w:r>
            <w:r>
              <w:rPr>
                <w:rFonts w:hint="eastAsia" w:ascii="宋体" w:hAnsi="宋体" w:eastAsia="宋体" w:cs="宋体"/>
                <w:b w:val="0"/>
                <w:bCs w:val="0"/>
                <w:sz w:val="24"/>
                <w:szCs w:val="24"/>
                <w:u w:val="single"/>
              </w:rPr>
              <w:t>，</w:t>
            </w:r>
            <w:r>
              <w:rPr>
                <w:rFonts w:hint="eastAsia" w:ascii="宋体" w:hAnsi="宋体" w:eastAsia="宋体" w:cs="宋体"/>
                <w:b w:val="0"/>
                <w:bCs w:val="0"/>
                <w:color w:val="auto"/>
                <w:sz w:val="24"/>
                <w:szCs w:val="24"/>
                <w:u w:val="single"/>
              </w:rPr>
              <w:t>南侧</w:t>
            </w:r>
            <w:r>
              <w:rPr>
                <w:rFonts w:hint="eastAsia" w:ascii="宋体" w:hAnsi="宋体" w:eastAsia="宋体" w:cs="宋体"/>
                <w:b w:val="0"/>
                <w:bCs w:val="0"/>
                <w:color w:val="auto"/>
                <w:sz w:val="24"/>
                <w:szCs w:val="24"/>
                <w:u w:val="single"/>
                <w:lang w:eastAsia="zh-CN"/>
              </w:rPr>
              <w:t>隔</w:t>
            </w:r>
            <w:r>
              <w:rPr>
                <w:rFonts w:hint="eastAsia" w:ascii="宋体" w:hAnsi="宋体" w:eastAsia="宋体" w:cs="宋体"/>
                <w:b w:val="0"/>
                <w:bCs w:val="0"/>
                <w:color w:val="auto"/>
                <w:sz w:val="24"/>
                <w:szCs w:val="24"/>
                <w:u w:val="single"/>
              </w:rPr>
              <w:t>90m处为铁路</w:t>
            </w:r>
            <w:r>
              <w:rPr>
                <w:rFonts w:hint="eastAsia" w:ascii="宋体" w:hAnsi="宋体" w:cs="宋体"/>
                <w:b w:val="0"/>
                <w:bCs w:val="0"/>
                <w:color w:val="auto"/>
                <w:sz w:val="24"/>
                <w:szCs w:val="24"/>
                <w:u w:val="single"/>
                <w:lang w:eastAsia="zh-CN"/>
              </w:rPr>
              <w:t>中转库</w:t>
            </w:r>
            <w:r>
              <w:rPr>
                <w:rFonts w:hint="eastAsia" w:ascii="宋体" w:hAnsi="宋体" w:eastAsia="宋体" w:cs="宋体"/>
                <w:b w:val="0"/>
                <w:bCs w:val="0"/>
                <w:color w:val="auto"/>
                <w:sz w:val="24"/>
                <w:szCs w:val="24"/>
                <w:u w:val="single"/>
                <w:lang w:eastAsia="zh-CN"/>
              </w:rPr>
              <w:t>，西侧、北侧为</w:t>
            </w:r>
            <w:r>
              <w:rPr>
                <w:rFonts w:hint="eastAsia" w:ascii="宋体" w:hAnsi="宋体" w:eastAsia="宋体" w:cs="宋体"/>
                <w:b w:val="0"/>
                <w:bCs w:val="0"/>
                <w:sz w:val="24"/>
                <w:szCs w:val="24"/>
                <w:u w:val="single"/>
                <w:lang w:eastAsia="zh-CN"/>
              </w:rPr>
              <w:t>货场空地</w:t>
            </w:r>
            <w:r>
              <w:rPr>
                <w:rFonts w:hint="eastAsia" w:ascii="宋体" w:hAnsi="宋体" w:eastAsia="宋体" w:cs="宋体"/>
                <w:b w:val="0"/>
                <w:bCs w:val="0"/>
                <w:color w:val="auto"/>
                <w:sz w:val="24"/>
                <w:szCs w:val="24"/>
                <w:u w:val="single"/>
              </w:rPr>
              <w:t>。距离本项目最近的敏感目标为</w:t>
            </w:r>
            <w:r>
              <w:rPr>
                <w:rFonts w:hint="eastAsia" w:ascii="宋体" w:hAnsi="宋体" w:eastAsia="宋体" w:cs="宋体"/>
                <w:b w:val="0"/>
                <w:bCs w:val="0"/>
                <w:color w:val="auto"/>
                <w:sz w:val="24"/>
                <w:szCs w:val="24"/>
                <w:u w:val="single"/>
                <w:lang w:eastAsia="zh-CN"/>
              </w:rPr>
              <w:t>西</w:t>
            </w:r>
            <w:r>
              <w:rPr>
                <w:rFonts w:hint="eastAsia" w:ascii="宋体" w:hAnsi="宋体" w:eastAsia="宋体" w:cs="宋体"/>
                <w:b w:val="0"/>
                <w:bCs w:val="0"/>
                <w:color w:val="auto"/>
                <w:sz w:val="24"/>
                <w:szCs w:val="24"/>
                <w:u w:val="single"/>
              </w:rPr>
              <w:t>侧约</w:t>
            </w:r>
            <w:r>
              <w:rPr>
                <w:rFonts w:hint="eastAsia" w:ascii="宋体" w:hAnsi="宋体" w:eastAsia="宋体" w:cs="宋体"/>
                <w:b w:val="0"/>
                <w:bCs w:val="0"/>
                <w:color w:val="auto"/>
                <w:sz w:val="24"/>
                <w:szCs w:val="24"/>
                <w:u w:val="single"/>
                <w:lang w:val="en-US" w:eastAsia="zh-CN"/>
              </w:rPr>
              <w:t>630m</w:t>
            </w:r>
            <w:r>
              <w:rPr>
                <w:rFonts w:hint="eastAsia" w:ascii="宋体" w:hAnsi="宋体" w:eastAsia="宋体" w:cs="宋体"/>
                <w:b w:val="0"/>
                <w:bCs w:val="0"/>
                <w:color w:val="auto"/>
                <w:sz w:val="24"/>
                <w:szCs w:val="24"/>
                <w:u w:val="single"/>
              </w:rPr>
              <w:t>的</w:t>
            </w:r>
            <w:r>
              <w:rPr>
                <w:rFonts w:hint="eastAsia" w:ascii="宋体" w:hAnsi="宋体" w:eastAsia="宋体" w:cs="宋体"/>
                <w:b w:val="0"/>
                <w:bCs w:val="0"/>
                <w:color w:val="auto"/>
                <w:sz w:val="24"/>
                <w:szCs w:val="24"/>
                <w:u w:val="single"/>
                <w:lang w:eastAsia="zh-CN"/>
              </w:rPr>
              <w:t>前武家</w:t>
            </w:r>
            <w:r>
              <w:rPr>
                <w:rFonts w:hint="eastAsia" w:ascii="宋体" w:hAnsi="宋体" w:eastAsia="宋体" w:cs="宋体"/>
                <w:b w:val="0"/>
                <w:bCs w:val="0"/>
                <w:color w:val="auto"/>
                <w:sz w:val="24"/>
                <w:szCs w:val="24"/>
                <w:u w:val="single"/>
              </w:rPr>
              <w:t xml:space="preserve">，厂区地理位置详见附图1。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项目总投资：</w:t>
            </w:r>
            <w:r>
              <w:rPr>
                <w:rFonts w:hint="eastAsia" w:ascii="宋体" w:hAnsi="宋体" w:eastAsia="宋体" w:cs="宋体"/>
                <w:b w:val="0"/>
                <w:bCs w:val="0"/>
                <w:color w:val="auto"/>
                <w:sz w:val="24"/>
                <w:szCs w:val="24"/>
              </w:rPr>
              <w:t>本项目总投资为</w:t>
            </w:r>
            <w:r>
              <w:rPr>
                <w:rFonts w:hint="default" w:ascii="宋体" w:hAnsi="宋体" w:eastAsia="宋体" w:cs="宋体"/>
                <w:sz w:val="24"/>
                <w:szCs w:val="24"/>
                <w:lang w:val="en-US" w:eastAsia="zh-CN"/>
              </w:rPr>
              <w:t>4549.1</w:t>
            </w:r>
            <w:r>
              <w:rPr>
                <w:rFonts w:hint="eastAsia" w:ascii="宋体" w:hAnsi="宋体" w:eastAsia="宋体" w:cs="宋体"/>
                <w:b w:val="0"/>
                <w:bCs w:val="0"/>
                <w:color w:val="auto"/>
                <w:sz w:val="24"/>
                <w:szCs w:val="24"/>
              </w:rPr>
              <w:t>万元，环保投资为</w:t>
            </w:r>
            <w:r>
              <w:rPr>
                <w:rFonts w:hint="eastAsia" w:ascii="宋体" w:hAnsi="宋体" w:eastAsia="宋体" w:cs="宋体"/>
                <w:b w:val="0"/>
                <w:bCs w:val="0"/>
                <w:color w:val="auto"/>
                <w:sz w:val="24"/>
                <w:szCs w:val="24"/>
                <w:lang w:val="en-US" w:eastAsia="zh-CN"/>
              </w:rPr>
              <w:t>196</w:t>
            </w:r>
            <w:r>
              <w:rPr>
                <w:rFonts w:hint="eastAsia" w:ascii="宋体" w:hAnsi="宋体" w:eastAsia="宋体" w:cs="宋体"/>
                <w:b w:val="0"/>
                <w:bCs w:val="0"/>
                <w:color w:val="auto"/>
                <w:sz w:val="24"/>
                <w:szCs w:val="24"/>
              </w:rPr>
              <w:t xml:space="preserve">万元，全部由企业自筹解决。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建设规模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auto"/>
                <w:sz w:val="24"/>
                <w:szCs w:val="24"/>
                <w:lang w:eastAsia="zh-CN"/>
              </w:rPr>
              <w:t>本项目为沈阳铁路局管内货车洗刷所建设项目，洗刷所投产后预计年洗车</w:t>
            </w:r>
            <w:r>
              <w:rPr>
                <w:rFonts w:hint="eastAsia" w:ascii="宋体" w:hAnsi="宋体" w:eastAsia="宋体" w:cs="宋体"/>
                <w:b w:val="0"/>
                <w:bCs w:val="0"/>
                <w:sz w:val="24"/>
                <w:szCs w:val="24"/>
                <w:lang w:val="en-US" w:eastAsia="zh-CN"/>
              </w:rPr>
              <w:t>24000辆（均为棚车，每辆车一节车厢），日平均洗车80辆。洗刷所</w:t>
            </w:r>
            <w:r>
              <w:rPr>
                <w:rFonts w:hint="eastAsia" w:ascii="宋体" w:hAnsi="宋体" w:eastAsia="宋体" w:cs="宋体"/>
                <w:b w:val="0"/>
                <w:bCs w:val="0"/>
                <w:sz w:val="24"/>
                <w:szCs w:val="24"/>
                <w:lang w:eastAsia="zh-CN"/>
              </w:rPr>
              <w:t>新建洗刷库</w:t>
            </w:r>
            <w:r>
              <w:rPr>
                <w:rFonts w:hint="eastAsia" w:ascii="宋体" w:hAnsi="宋体" w:eastAsia="宋体" w:cs="宋体"/>
                <w:b w:val="0"/>
                <w:bCs w:val="0"/>
                <w:sz w:val="24"/>
                <w:szCs w:val="24"/>
                <w:lang w:val="en-US" w:eastAsia="zh-CN"/>
              </w:rPr>
              <w:t>1座，</w:t>
            </w:r>
            <w:r>
              <w:rPr>
                <w:rFonts w:hint="eastAsia" w:ascii="宋体" w:hAnsi="宋体" w:eastAsia="宋体" w:cs="宋体"/>
                <w:b w:val="0"/>
                <w:bCs w:val="0"/>
                <w:sz w:val="24"/>
                <w:szCs w:val="24"/>
                <w:lang w:eastAsia="zh-CN"/>
              </w:rPr>
              <w:t>设置</w:t>
            </w:r>
            <w:r>
              <w:rPr>
                <w:rFonts w:hint="eastAsia" w:ascii="宋体" w:hAnsi="宋体" w:eastAsia="宋体" w:cs="宋体"/>
                <w:b w:val="0"/>
                <w:bCs w:val="0"/>
                <w:sz w:val="24"/>
                <w:szCs w:val="24"/>
                <w:lang w:val="en-US" w:eastAsia="zh-CN"/>
              </w:rPr>
              <w:t>1#、2#、3#、4#洗车线，其中1#、2#洗车线间建设1个洗车台，3#、4#洗车线间建设1个洗车台，共设置2个洗车平台。</w:t>
            </w:r>
            <w:r>
              <w:rPr>
                <w:rFonts w:hint="eastAsia" w:ascii="宋体" w:hAnsi="宋体" w:eastAsia="宋体" w:cs="宋体"/>
                <w:b w:val="0"/>
                <w:bCs w:val="0"/>
                <w:sz w:val="24"/>
                <w:szCs w:val="24"/>
                <w:lang w:eastAsia="zh-CN"/>
              </w:rPr>
              <w:t>洗刷车辆主要有两种：化肥运输车辆，化肥种类为硫酸钾、硝酸铵、尿素、复合肥等，占总运输车辆数的90%左右；石墨、沥青、氢氧化钠、纯碱等运输车辆，占总运输车辆数的10%左右。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根据《危险化学品目录（2018版）》，硝酸铵属于危险化学品（CAS号：6484-</w:t>
            </w:r>
            <w:r>
              <w:rPr>
                <w:rFonts w:hint="default" w:ascii="宋体" w:hAnsi="宋体" w:eastAsia="宋体" w:cs="宋体"/>
                <w:b w:val="0"/>
                <w:bCs w:val="0"/>
                <w:sz w:val="24"/>
                <w:szCs w:val="24"/>
                <w:u w:val="single"/>
                <w:lang w:val="en-US" w:eastAsia="zh-CN"/>
              </w:rPr>
              <w:t>52-2</w:t>
            </w:r>
            <w:r>
              <w:rPr>
                <w:rFonts w:hint="eastAsia" w:ascii="宋体" w:hAnsi="宋体" w:eastAsia="宋体" w:cs="宋体"/>
                <w:b w:val="0"/>
                <w:bCs w:val="0"/>
                <w:sz w:val="24"/>
                <w:szCs w:val="24"/>
                <w:u w:val="single"/>
                <w:lang w:val="en-US" w:eastAsia="zh-CN"/>
              </w:rPr>
              <w:t>），本项目运输车辆运输物品包括硝酸铵型化肥，清洗车辆包括危险化学品运输车辆，按照《建设项目环境影响评价分类管理名录》（2021版），本项目属于“五十、社会事业与服务业”中“120洗车场 危险化学品运输车辆清洗场”，需编制环境影响报告表。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lang w:val="en-US" w:eastAsia="zh-CN"/>
              </w:rPr>
              <w:t>3.</w:t>
            </w:r>
            <w:r>
              <w:rPr>
                <w:rFonts w:hint="eastAsia" w:ascii="宋体" w:hAnsi="宋体" w:eastAsia="宋体" w:cs="宋体"/>
                <w:b w:val="0"/>
                <w:bCs w:val="0"/>
                <w:sz w:val="24"/>
                <w:szCs w:val="24"/>
                <w:u w:val="none"/>
              </w:rPr>
              <w:t xml:space="preserve">厂区建设面积及建设内容 </w:t>
            </w:r>
          </w:p>
          <w:p>
            <w:pPr>
              <w:pStyle w:val="55"/>
              <w:keepNext w:val="0"/>
              <w:keepLines w:val="0"/>
              <w:pageBreakBefore w:val="0"/>
              <w:widowControl w:val="0"/>
              <w:kinsoku/>
              <w:wordWrap/>
              <w:overflowPunct/>
              <w:topLinePunct w:val="0"/>
              <w:autoSpaceDE/>
              <w:autoSpaceDN/>
              <w:bidi w:val="0"/>
              <w:adjustRightInd w:val="0"/>
              <w:snapToGrid/>
              <w:spacing w:before="0" w:after="0" w:line="360" w:lineRule="auto"/>
              <w:ind w:right="0" w:rightChars="0" w:firstLine="480" w:firstLineChars="200"/>
              <w:jc w:val="both"/>
              <w:textAlignment w:val="baseline"/>
              <w:rPr>
                <w:rFonts w:hint="eastAsia"/>
                <w:u w:val="single"/>
                <w:lang w:val="en-US" w:eastAsia="zh-CN"/>
              </w:rPr>
            </w:pPr>
            <w:r>
              <w:rPr>
                <w:rFonts w:hint="eastAsia" w:ascii="宋体" w:hAnsi="宋体" w:eastAsia="宋体" w:cs="宋体"/>
                <w:b w:val="0"/>
                <w:bCs w:val="0"/>
                <w:sz w:val="24"/>
                <w:szCs w:val="24"/>
                <w:u w:val="single"/>
              </w:rPr>
              <w:t>本项目占地面积为</w:t>
            </w:r>
            <w:r>
              <w:rPr>
                <w:rStyle w:val="64"/>
                <w:rFonts w:hint="eastAsia" w:ascii="宋体" w:hAnsi="宋体" w:eastAsia="宋体" w:cs="宋体"/>
                <w:szCs w:val="21"/>
                <w:u w:val="single"/>
                <w:lang w:val="en-US" w:eastAsia="zh-CN"/>
              </w:rPr>
              <w:t>5597.71</w:t>
            </w:r>
            <w:r>
              <w:rPr>
                <w:rStyle w:val="64"/>
                <w:rFonts w:hint="eastAsia" w:ascii="宋体" w:hAnsi="宋体" w:eastAsia="宋体" w:cs="宋体"/>
                <w:szCs w:val="21"/>
                <w:u w:val="single"/>
              </w:rPr>
              <w:t>m</w:t>
            </w:r>
            <w:r>
              <w:rPr>
                <w:rStyle w:val="64"/>
                <w:rFonts w:hint="eastAsia" w:ascii="宋体" w:hAnsi="宋体" w:eastAsia="宋体" w:cs="宋体"/>
                <w:szCs w:val="21"/>
                <w:u w:val="single"/>
                <w:vertAlign w:val="superscript"/>
                <w:lang w:val="en-US" w:eastAsia="zh-CN"/>
              </w:rPr>
              <w:t>2</w:t>
            </w:r>
            <w:r>
              <w:rPr>
                <w:rStyle w:val="64"/>
                <w:rFonts w:hint="eastAsia" w:ascii="宋体" w:hAnsi="宋体" w:eastAsia="宋体" w:cs="宋体"/>
                <w:szCs w:val="21"/>
                <w:u w:val="single"/>
              </w:rPr>
              <w:t>，其中洗刷库</w:t>
            </w:r>
            <w:r>
              <w:rPr>
                <w:rStyle w:val="64"/>
                <w:rFonts w:hint="eastAsia" w:ascii="宋体" w:hAnsi="宋体" w:eastAsia="宋体" w:cs="宋体"/>
                <w:szCs w:val="21"/>
                <w:u w:val="single"/>
                <w:lang w:eastAsia="zh-CN"/>
              </w:rPr>
              <w:t>占地面积</w:t>
            </w:r>
            <w:r>
              <w:rPr>
                <w:rStyle w:val="64"/>
                <w:rFonts w:hint="eastAsia" w:ascii="宋体" w:hAnsi="宋体" w:eastAsia="宋体" w:cs="宋体"/>
                <w:szCs w:val="21"/>
                <w:u w:val="single"/>
              </w:rPr>
              <w:t>4826m</w:t>
            </w:r>
            <w:r>
              <w:rPr>
                <w:rStyle w:val="64"/>
                <w:rFonts w:hint="eastAsia" w:ascii="宋体" w:hAnsi="宋体" w:eastAsia="宋体" w:cs="宋体"/>
                <w:szCs w:val="21"/>
                <w:u w:val="single"/>
                <w:vertAlign w:val="superscript"/>
              </w:rPr>
              <w:t>2</w:t>
            </w:r>
            <w:r>
              <w:rPr>
                <w:rStyle w:val="64"/>
                <w:rFonts w:hint="eastAsia" w:ascii="宋体" w:hAnsi="宋体" w:eastAsia="宋体" w:cs="宋体"/>
                <w:szCs w:val="21"/>
                <w:u w:val="single"/>
              </w:rPr>
              <w:t>，生产办公房屋</w:t>
            </w:r>
            <w:r>
              <w:rPr>
                <w:rStyle w:val="64"/>
                <w:rFonts w:hint="eastAsia" w:ascii="宋体" w:hAnsi="宋体" w:eastAsia="宋体" w:cs="宋体"/>
                <w:szCs w:val="21"/>
                <w:u w:val="single"/>
                <w:lang w:eastAsia="zh-CN"/>
              </w:rPr>
              <w:t>占地面积</w:t>
            </w:r>
            <w:r>
              <w:rPr>
                <w:rStyle w:val="64"/>
                <w:rFonts w:hint="eastAsia" w:ascii="宋体" w:hAnsi="宋体" w:eastAsia="宋体" w:cs="宋体"/>
                <w:szCs w:val="21"/>
                <w:u w:val="single"/>
                <w:lang w:val="en-US" w:eastAsia="zh-CN"/>
              </w:rPr>
              <w:t>771.71</w:t>
            </w:r>
            <w:r>
              <w:rPr>
                <w:rStyle w:val="64"/>
                <w:rFonts w:hint="eastAsia" w:ascii="宋体" w:hAnsi="宋体" w:eastAsia="宋体" w:cs="宋体"/>
                <w:szCs w:val="21"/>
                <w:u w:val="single"/>
              </w:rPr>
              <w:t>m</w:t>
            </w:r>
            <w:r>
              <w:rPr>
                <w:rStyle w:val="64"/>
                <w:rFonts w:hint="eastAsia" w:ascii="宋体" w:hAnsi="宋体" w:eastAsia="宋体" w:cs="宋体"/>
                <w:szCs w:val="21"/>
                <w:u w:val="single"/>
                <w:vertAlign w:val="superscript"/>
              </w:rPr>
              <w:t>2</w:t>
            </w:r>
            <w:r>
              <w:rPr>
                <w:rStyle w:val="64"/>
                <w:rFonts w:hint="eastAsia" w:ascii="宋体" w:hAnsi="宋体" w:eastAsia="宋体" w:cs="宋体"/>
                <w:szCs w:val="21"/>
                <w:u w:val="single"/>
                <w:vertAlign w:val="baseline"/>
                <w:lang w:val="en-US" w:eastAsia="zh-CN"/>
              </w:rPr>
              <w:t>。本项目位于长春综合货场内北部，由北向南依次为天然气罐区、生产办公区，生产办公区包括水箱泵房、药品间、化验室、锅炉房、污水处理间、办公用房、附属设备用房，均为一层建设。</w:t>
            </w:r>
            <w:r>
              <w:rPr>
                <w:rFonts w:hint="eastAsia" w:ascii="宋体" w:hAnsi="宋体" w:eastAsia="宋体" w:cs="宋体"/>
                <w:b w:val="0"/>
                <w:bCs w:val="0"/>
                <w:sz w:val="24"/>
                <w:szCs w:val="24"/>
                <w:u w:val="single"/>
                <w:lang w:val="en-US" w:eastAsia="zh-CN"/>
              </w:rPr>
              <w:t>工程组成如下所示。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baseline"/>
              <w:outlineLvl w:val="1"/>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表</w:t>
            </w:r>
            <w:r>
              <w:rPr>
                <w:rFonts w:hint="eastAsia" w:ascii="宋体" w:hAnsi="宋体" w:cs="宋体"/>
                <w:b/>
                <w:bCs/>
                <w:sz w:val="24"/>
                <w:szCs w:val="24"/>
                <w:u w:val="none"/>
                <w:lang w:val="en-US" w:eastAsia="zh-CN"/>
              </w:rPr>
              <w:t>2</w:t>
            </w:r>
            <w:r>
              <w:rPr>
                <w:rFonts w:hint="eastAsia" w:ascii="宋体" w:hAnsi="宋体" w:eastAsia="宋体" w:cs="宋体"/>
                <w:b/>
                <w:bCs/>
                <w:sz w:val="24"/>
                <w:szCs w:val="24"/>
                <w:u w:val="none"/>
                <w:lang w:val="en-US" w:eastAsia="zh-CN"/>
              </w:rPr>
              <w:t xml:space="preserve">   工程组成一览表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64"/>
              <w:gridCol w:w="62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pct"/>
                  <w:gridSpan w:val="2"/>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工程名称</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工程内容及规模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主体工程</w:t>
                  </w: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洗刷库</w:t>
                  </w:r>
                </w:p>
              </w:tc>
              <w:tc>
                <w:tcPr>
                  <w:tcW w:w="39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1"/>
                    <w:rPr>
                      <w:rFonts w:hint="eastAsia" w:ascii="宋体" w:hAnsi="宋体" w:eastAsia="宋体" w:cs="宋体"/>
                      <w:color w:val="auto"/>
                      <w:sz w:val="21"/>
                      <w:szCs w:val="21"/>
                      <w:u w:val="none"/>
                      <w:lang w:val="en-US" w:eastAsia="zh-CN"/>
                    </w:rPr>
                  </w:pPr>
                  <w:r>
                    <w:rPr>
                      <w:rStyle w:val="64"/>
                      <w:rFonts w:hint="eastAsia" w:ascii="宋体" w:hAnsi="宋体" w:eastAsia="宋体" w:cs="宋体"/>
                      <w:color w:val="auto"/>
                      <w:sz w:val="21"/>
                      <w:szCs w:val="21"/>
                      <w:u w:val="none"/>
                      <w:lang w:eastAsia="zh-CN"/>
                    </w:rPr>
                    <w:t>占地面积</w:t>
                  </w:r>
                  <w:r>
                    <w:rPr>
                      <w:rStyle w:val="64"/>
                      <w:rFonts w:hint="eastAsia" w:ascii="宋体" w:hAnsi="宋体" w:eastAsia="宋体" w:cs="宋体"/>
                      <w:color w:val="auto"/>
                      <w:sz w:val="21"/>
                      <w:szCs w:val="21"/>
                      <w:u w:val="none"/>
                    </w:rPr>
                    <w:t>4826m</w:t>
                  </w:r>
                  <w:r>
                    <w:rPr>
                      <w:rStyle w:val="64"/>
                      <w:rFonts w:hint="eastAsia" w:ascii="宋体" w:hAnsi="宋体" w:eastAsia="宋体" w:cs="宋体"/>
                      <w:color w:val="auto"/>
                      <w:sz w:val="21"/>
                      <w:szCs w:val="21"/>
                      <w:u w:val="none"/>
                      <w:vertAlign w:val="superscript"/>
                    </w:rPr>
                    <w:t>2</w:t>
                  </w:r>
                  <w:r>
                    <w:rPr>
                      <w:rStyle w:val="64"/>
                      <w:rFonts w:hint="eastAsia" w:ascii="宋体" w:hAnsi="宋体" w:eastAsia="宋体" w:cs="宋体"/>
                      <w:color w:val="auto"/>
                      <w:sz w:val="21"/>
                      <w:szCs w:val="21"/>
                      <w:u w:val="none"/>
                    </w:rPr>
                    <w:t>，</w:t>
                  </w:r>
                  <w:r>
                    <w:rPr>
                      <w:rFonts w:hint="eastAsia" w:ascii="宋体" w:hAnsi="宋体" w:eastAsia="宋体" w:cs="宋体"/>
                      <w:b w:val="0"/>
                      <w:bCs w:val="0"/>
                      <w:color w:val="auto"/>
                      <w:sz w:val="21"/>
                      <w:szCs w:val="21"/>
                      <w:u w:val="none"/>
                      <w:lang w:eastAsia="zh-CN"/>
                    </w:rPr>
                    <w:t>设置洗车线</w:t>
                  </w:r>
                  <w:r>
                    <w:rPr>
                      <w:rFonts w:hint="eastAsia" w:ascii="宋体" w:hAnsi="宋体" w:eastAsia="宋体" w:cs="宋体"/>
                      <w:b w:val="0"/>
                      <w:bCs w:val="0"/>
                      <w:color w:val="auto"/>
                      <w:sz w:val="21"/>
                      <w:szCs w:val="21"/>
                      <w:u w:val="none"/>
                      <w:lang w:val="en-US" w:eastAsia="zh-CN"/>
                    </w:rPr>
                    <w:t>1#、2#、3#、4#洗车线，其中1#、2#洗车线间建设1个洗车台，3#、4#洗车线间建设1个洗车台，</w:t>
                  </w:r>
                  <w:r>
                    <w:rPr>
                      <w:rStyle w:val="64"/>
                      <w:rFonts w:hint="eastAsia" w:ascii="宋体" w:hAnsi="宋体" w:eastAsia="宋体" w:cs="宋体"/>
                      <w:color w:val="auto"/>
                      <w:sz w:val="21"/>
                      <w:szCs w:val="21"/>
                      <w:u w:val="none"/>
                      <w:lang w:eastAsia="zh-CN"/>
                    </w:rPr>
                    <w:t>投产后预计</w:t>
                  </w:r>
                  <w:r>
                    <w:rPr>
                      <w:rStyle w:val="64"/>
                      <w:rFonts w:hint="eastAsia" w:ascii="宋体" w:hAnsi="宋体" w:eastAsia="宋体" w:cs="宋体"/>
                      <w:color w:val="auto"/>
                      <w:sz w:val="21"/>
                      <w:szCs w:val="21"/>
                      <w:u w:val="none"/>
                    </w:rPr>
                    <w:t>全年洗车24000辆</w:t>
                  </w:r>
                  <w:r>
                    <w:rPr>
                      <w:rFonts w:hint="eastAsia"/>
                      <w:u w:val="none"/>
                      <w:lang w:eastAsia="zh-CN"/>
                    </w:rPr>
                    <w:t>（每辆车一节车厢）</w:t>
                  </w:r>
                  <w:r>
                    <w:rPr>
                      <w:rStyle w:val="64"/>
                      <w:rFonts w:hint="eastAsia" w:ascii="宋体" w:hAnsi="宋体" w:eastAsia="宋体" w:cs="宋体"/>
                      <w:color w:val="auto"/>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restar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辅助工程</w:t>
                  </w: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水箱泵房</w:t>
                  </w:r>
                </w:p>
              </w:tc>
              <w:tc>
                <w:tcPr>
                  <w:tcW w:w="39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1"/>
                    <w:rPr>
                      <w:rStyle w:val="64"/>
                      <w:rFonts w:hint="eastAsia" w:ascii="宋体" w:hAnsi="宋体" w:eastAsia="宋体" w:cs="宋体"/>
                      <w:color w:val="auto"/>
                      <w:sz w:val="21"/>
                      <w:szCs w:val="21"/>
                      <w:u w:val="none"/>
                      <w:lang w:val="en-US" w:eastAsia="zh-CN"/>
                    </w:rPr>
                  </w:pPr>
                  <w:r>
                    <w:rPr>
                      <w:rStyle w:val="64"/>
                      <w:rFonts w:hint="eastAsia" w:ascii="宋体" w:hAnsi="宋体" w:eastAsia="宋体" w:cs="宋体"/>
                      <w:color w:val="auto"/>
                      <w:sz w:val="21"/>
                      <w:szCs w:val="21"/>
                      <w:u w:val="none"/>
                      <w:lang w:eastAsia="zh-CN"/>
                    </w:rPr>
                    <w:t>建筑面积</w:t>
                  </w:r>
                  <w:r>
                    <w:rPr>
                      <w:rStyle w:val="64"/>
                      <w:rFonts w:hint="eastAsia" w:ascii="宋体" w:hAnsi="宋体" w:eastAsia="宋体" w:cs="宋体"/>
                      <w:color w:val="auto"/>
                      <w:sz w:val="21"/>
                      <w:szCs w:val="21"/>
                      <w:u w:val="none"/>
                    </w:rPr>
                    <w:t>190.61</w:t>
                  </w:r>
                  <w:r>
                    <w:rPr>
                      <w:rStyle w:val="64"/>
                      <w:rFonts w:hint="eastAsia" w:ascii="宋体" w:hAnsi="宋体" w:eastAsia="宋体" w:cs="宋体"/>
                      <w:color w:val="auto"/>
                      <w:sz w:val="21"/>
                      <w:szCs w:val="21"/>
                      <w:u w:val="none"/>
                      <w:lang w:val="en-US" w:eastAsia="zh-CN"/>
                    </w:rPr>
                    <w:t>m</w:t>
                  </w:r>
                  <w:r>
                    <w:rPr>
                      <w:rStyle w:val="64"/>
                      <w:rFonts w:hint="eastAsia" w:ascii="宋体" w:hAnsi="宋体" w:eastAsia="宋体" w:cs="宋体"/>
                      <w:color w:val="auto"/>
                      <w:sz w:val="21"/>
                      <w:szCs w:val="21"/>
                      <w:u w:val="none"/>
                      <w:vertAlign w:val="superscript"/>
                      <w:lang w:val="en-US" w:eastAsia="zh-CN"/>
                    </w:rPr>
                    <w:t>2</w:t>
                  </w:r>
                  <w:r>
                    <w:rPr>
                      <w:rStyle w:val="64"/>
                      <w:rFonts w:hint="eastAsia" w:ascii="宋体" w:hAnsi="宋体" w:eastAsia="宋体" w:cs="宋体"/>
                      <w:color w:val="auto"/>
                      <w:sz w:val="21"/>
                      <w:szCs w:val="21"/>
                      <w:u w:val="none"/>
                      <w:lang w:val="en-US" w:eastAsia="zh-CN"/>
                    </w:rPr>
                    <w:t>，设置车辆清洗用药水箱4个、中水箱2个、清水箱1个。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sz w:val="21"/>
                      <w:szCs w:val="21"/>
                      <w:u w:val="single"/>
                      <w:lang w:val="en-US" w:eastAsia="zh-CN"/>
                    </w:rPr>
                    <w:t>化验室</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kern w:val="2"/>
                      <w:sz w:val="21"/>
                      <w:szCs w:val="21"/>
                      <w:u w:val="single"/>
                      <w:lang w:val="en-US" w:eastAsia="zh-CN" w:bidi="ar-SA"/>
                    </w:rPr>
                  </w:pPr>
                  <w:r>
                    <w:rPr>
                      <w:rStyle w:val="64"/>
                      <w:rFonts w:hint="eastAsia" w:ascii="宋体" w:hAnsi="宋体" w:eastAsia="宋体" w:cs="宋体"/>
                      <w:color w:val="auto"/>
                      <w:sz w:val="21"/>
                      <w:szCs w:val="21"/>
                      <w:u w:val="single"/>
                      <w:lang w:eastAsia="zh-CN"/>
                    </w:rPr>
                    <w:t>建筑面积</w:t>
                  </w:r>
                  <w:r>
                    <w:rPr>
                      <w:rStyle w:val="64"/>
                      <w:rFonts w:hint="eastAsia" w:ascii="宋体" w:hAnsi="宋体" w:eastAsia="宋体" w:cs="宋体"/>
                      <w:color w:val="auto"/>
                      <w:sz w:val="21"/>
                      <w:szCs w:val="21"/>
                      <w:u w:val="single"/>
                      <w:lang w:val="en-US" w:eastAsia="zh-CN"/>
                    </w:rPr>
                    <w:t>17.4m</w:t>
                  </w:r>
                  <w:r>
                    <w:rPr>
                      <w:rStyle w:val="64"/>
                      <w:rFonts w:hint="eastAsia" w:ascii="宋体" w:hAnsi="宋体" w:eastAsia="宋体" w:cs="宋体"/>
                      <w:color w:val="auto"/>
                      <w:sz w:val="21"/>
                      <w:szCs w:val="21"/>
                      <w:u w:val="single"/>
                      <w:vertAlign w:val="superscript"/>
                      <w:lang w:val="en-US" w:eastAsia="zh-CN"/>
                    </w:rPr>
                    <w:t>2</w:t>
                  </w:r>
                  <w:r>
                    <w:rPr>
                      <w:rFonts w:hint="eastAsia" w:ascii="宋体" w:hAnsi="宋体" w:eastAsia="宋体" w:cs="宋体"/>
                      <w:color w:val="auto"/>
                      <w:sz w:val="21"/>
                      <w:szCs w:val="21"/>
                      <w:u w:val="single"/>
                      <w:lang w:val="en-US" w:eastAsia="zh-CN"/>
                    </w:rPr>
                    <w:t>，用于</w:t>
                  </w:r>
                  <w:r>
                    <w:rPr>
                      <w:rFonts w:hint="eastAsia" w:eastAsia="宋体" w:cs="宋体"/>
                      <w:color w:val="auto"/>
                      <w:sz w:val="21"/>
                      <w:szCs w:val="21"/>
                      <w:u w:val="single"/>
                      <w:lang w:val="en-US" w:eastAsia="zh-CN"/>
                    </w:rPr>
                    <w:t>一体化污水处理设施</w:t>
                  </w:r>
                  <w:r>
                    <w:rPr>
                      <w:rFonts w:hint="eastAsia" w:ascii="宋体" w:hAnsi="宋体" w:eastAsia="宋体" w:cs="宋体"/>
                      <w:color w:val="auto"/>
                      <w:sz w:val="21"/>
                      <w:szCs w:val="21"/>
                      <w:u w:val="single"/>
                      <w:lang w:val="en-US" w:eastAsia="zh-CN"/>
                    </w:rPr>
                    <w:t>出水</w:t>
                  </w:r>
                  <w:r>
                    <w:rPr>
                      <w:rFonts w:hint="eastAsia" w:cs="宋体"/>
                      <w:color w:val="auto"/>
                      <w:sz w:val="21"/>
                      <w:szCs w:val="21"/>
                      <w:u w:val="single"/>
                      <w:lang w:val="en-US" w:eastAsia="zh-CN"/>
                    </w:rPr>
                    <w:t>常规项目pH、COD、BOD</w:t>
                  </w:r>
                  <w:r>
                    <w:rPr>
                      <w:rFonts w:hint="eastAsia" w:cs="宋体"/>
                      <w:color w:val="auto"/>
                      <w:sz w:val="21"/>
                      <w:szCs w:val="21"/>
                      <w:u w:val="single"/>
                      <w:vertAlign w:val="subscript"/>
                      <w:lang w:val="en-US" w:eastAsia="zh-CN"/>
                    </w:rPr>
                    <w:t>5</w:t>
                  </w:r>
                  <w:r>
                    <w:rPr>
                      <w:rFonts w:hint="eastAsia" w:cs="宋体"/>
                      <w:color w:val="auto"/>
                      <w:sz w:val="21"/>
                      <w:szCs w:val="21"/>
                      <w:u w:val="single"/>
                      <w:lang w:val="en-US" w:eastAsia="zh-CN"/>
                    </w:rPr>
                    <w:t>、SS进行</w:t>
                  </w:r>
                  <w:r>
                    <w:rPr>
                      <w:rFonts w:hint="eastAsia" w:ascii="宋体" w:hAnsi="宋体" w:eastAsia="宋体" w:cs="宋体"/>
                      <w:color w:val="auto"/>
                      <w:sz w:val="21"/>
                      <w:szCs w:val="21"/>
                      <w:u w:val="single"/>
                      <w:lang w:val="en-US" w:eastAsia="zh-CN"/>
                    </w:rPr>
                    <w:t>监测</w:t>
                  </w:r>
                  <w:r>
                    <w:rPr>
                      <w:rFonts w:hint="eastAsia" w:eastAsia="宋体" w:cs="宋体"/>
                      <w:color w:val="auto"/>
                      <w:sz w:val="21"/>
                      <w:szCs w:val="21"/>
                      <w:u w:val="singl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锅炉房</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Style w:val="64"/>
                      <w:rFonts w:hint="eastAsia" w:ascii="宋体" w:hAnsi="宋体" w:eastAsia="宋体" w:cs="宋体"/>
                      <w:color w:val="auto"/>
                      <w:sz w:val="21"/>
                      <w:szCs w:val="21"/>
                      <w:u w:val="none"/>
                      <w:lang w:eastAsia="zh-CN"/>
                    </w:rPr>
                    <w:t>建筑面积</w:t>
                  </w:r>
                  <w:r>
                    <w:rPr>
                      <w:rFonts w:hint="eastAsia" w:ascii="宋体" w:hAnsi="宋体" w:eastAsia="宋体" w:cs="宋体"/>
                      <w:color w:val="auto"/>
                      <w:sz w:val="21"/>
                      <w:szCs w:val="21"/>
                      <w:u w:val="none"/>
                      <w:lang w:val="en-US" w:eastAsia="zh-CN"/>
                    </w:rPr>
                    <w:t>58.8m</w:t>
                  </w:r>
                  <w:r>
                    <w:rPr>
                      <w:rFonts w:hint="eastAsia" w:ascii="宋体" w:hAnsi="宋体" w:eastAsia="宋体" w:cs="宋体"/>
                      <w:color w:val="auto"/>
                      <w:sz w:val="21"/>
                      <w:szCs w:val="21"/>
                      <w:u w:val="none"/>
                      <w:vertAlign w:val="superscript"/>
                      <w:lang w:val="en-US" w:eastAsia="zh-CN"/>
                    </w:rPr>
                    <w:t>2</w:t>
                  </w:r>
                  <w:r>
                    <w:rPr>
                      <w:rFonts w:hint="eastAsia" w:ascii="宋体" w:hAnsi="宋体" w:eastAsia="宋体" w:cs="宋体"/>
                      <w:color w:val="auto"/>
                      <w:sz w:val="21"/>
                      <w:szCs w:val="21"/>
                      <w:u w:val="none"/>
                      <w:lang w:val="en-US" w:eastAsia="zh-CN"/>
                    </w:rPr>
                    <w:t>，设置3台2t/h天然气蒸汽锅炉，锅炉两用一备，为车辆清洗提供</w:t>
                  </w:r>
                  <w:r>
                    <w:rPr>
                      <w:rFonts w:hint="eastAsia" w:eastAsia="宋体" w:cs="宋体"/>
                      <w:color w:val="auto"/>
                      <w:sz w:val="21"/>
                      <w:szCs w:val="21"/>
                      <w:u w:val="none"/>
                      <w:lang w:val="en-US" w:eastAsia="zh-CN"/>
                    </w:rPr>
                    <w:t>热源</w:t>
                  </w:r>
                  <w:r>
                    <w:rPr>
                      <w:rFonts w:hint="eastAsia" w:ascii="宋体" w:hAnsi="宋体" w:eastAsia="宋体" w:cs="宋体"/>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办公用房</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Style w:val="64"/>
                      <w:rFonts w:hint="eastAsia" w:ascii="宋体" w:hAnsi="宋体" w:eastAsia="宋体" w:cs="宋体"/>
                      <w:color w:val="auto"/>
                      <w:sz w:val="21"/>
                      <w:szCs w:val="21"/>
                      <w:u w:val="none"/>
                      <w:lang w:eastAsia="zh-CN"/>
                    </w:rPr>
                    <w:t>建筑面积</w:t>
                  </w:r>
                  <w:r>
                    <w:rPr>
                      <w:rStyle w:val="64"/>
                      <w:rFonts w:hint="eastAsia" w:ascii="宋体" w:hAnsi="宋体" w:eastAsia="宋体" w:cs="宋体"/>
                      <w:color w:val="auto"/>
                      <w:sz w:val="21"/>
                      <w:szCs w:val="21"/>
                      <w:u w:val="none"/>
                    </w:rPr>
                    <w:t>176.4</w:t>
                  </w:r>
                  <w:r>
                    <w:rPr>
                      <w:rStyle w:val="64"/>
                      <w:rFonts w:hint="eastAsia" w:ascii="宋体" w:hAnsi="宋体" w:eastAsia="宋体" w:cs="宋体"/>
                      <w:color w:val="auto"/>
                      <w:sz w:val="21"/>
                      <w:szCs w:val="21"/>
                      <w:u w:val="none"/>
                      <w:lang w:val="en-US" w:eastAsia="zh-CN"/>
                    </w:rPr>
                    <w:t>m</w:t>
                  </w:r>
                  <w:r>
                    <w:rPr>
                      <w:rStyle w:val="64"/>
                      <w:rFonts w:hint="eastAsia" w:ascii="宋体" w:hAnsi="宋体" w:eastAsia="宋体" w:cs="宋体"/>
                      <w:color w:val="auto"/>
                      <w:sz w:val="21"/>
                      <w:szCs w:val="21"/>
                      <w:u w:val="none"/>
                      <w:vertAlign w:val="superscript"/>
                      <w:lang w:val="en-US" w:eastAsia="zh-CN"/>
                    </w:rPr>
                    <w:t>2</w:t>
                  </w:r>
                  <w:r>
                    <w:rPr>
                      <w:rStyle w:val="64"/>
                      <w:rFonts w:hint="eastAsia" w:ascii="宋体" w:hAnsi="宋体" w:eastAsia="宋体" w:cs="宋体"/>
                      <w:color w:val="auto"/>
                      <w:sz w:val="21"/>
                      <w:szCs w:val="21"/>
                      <w:u w:val="none"/>
                      <w:vertAlign w:val="baseline"/>
                      <w:lang w:val="en-US" w:eastAsia="zh-CN"/>
                    </w:rPr>
                    <w:t>，</w:t>
                  </w:r>
                  <w:r>
                    <w:rPr>
                      <w:rStyle w:val="64"/>
                      <w:rFonts w:hint="eastAsia" w:eastAsia="宋体" w:cs="宋体"/>
                      <w:color w:val="auto"/>
                      <w:sz w:val="21"/>
                      <w:szCs w:val="21"/>
                      <w:u w:val="none"/>
                      <w:vertAlign w:val="baseline"/>
                      <w:lang w:val="en-US" w:eastAsia="zh-CN"/>
                    </w:rPr>
                    <w:t>供工作人员办公使用。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附属设备用房</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vertAlign w:val="baseline"/>
                      <w:lang w:val="en-US" w:eastAsia="zh-CN"/>
                    </w:rPr>
                  </w:pPr>
                  <w:r>
                    <w:rPr>
                      <w:rStyle w:val="64"/>
                      <w:rFonts w:hint="eastAsia" w:ascii="宋体" w:hAnsi="宋体" w:eastAsia="宋体" w:cs="宋体"/>
                      <w:color w:val="auto"/>
                      <w:sz w:val="21"/>
                      <w:szCs w:val="21"/>
                      <w:u w:val="none"/>
                      <w:lang w:eastAsia="zh-CN"/>
                    </w:rPr>
                    <w:t>建筑面积</w:t>
                  </w:r>
                  <w:r>
                    <w:rPr>
                      <w:rStyle w:val="64"/>
                      <w:rFonts w:hint="eastAsia" w:ascii="宋体" w:hAnsi="宋体" w:eastAsia="宋体" w:cs="宋体"/>
                      <w:color w:val="auto"/>
                      <w:sz w:val="21"/>
                      <w:szCs w:val="21"/>
                      <w:u w:val="none"/>
                      <w:lang w:val="en-US" w:eastAsia="zh-CN"/>
                    </w:rPr>
                    <w:t>127.8m</w:t>
                  </w:r>
                  <w:r>
                    <w:rPr>
                      <w:rStyle w:val="64"/>
                      <w:rFonts w:hint="eastAsia" w:ascii="宋体" w:hAnsi="宋体" w:eastAsia="宋体" w:cs="宋体"/>
                      <w:color w:val="auto"/>
                      <w:sz w:val="21"/>
                      <w:szCs w:val="21"/>
                      <w:u w:val="none"/>
                      <w:vertAlign w:val="superscript"/>
                      <w:lang w:val="en-US" w:eastAsia="zh-CN"/>
                    </w:rPr>
                    <w:t>2</w:t>
                  </w:r>
                  <w:r>
                    <w:rPr>
                      <w:rStyle w:val="64"/>
                      <w:rFonts w:hint="eastAsia" w:ascii="宋体" w:hAnsi="宋体" w:eastAsia="宋体" w:cs="宋体"/>
                      <w:color w:val="auto"/>
                      <w:sz w:val="21"/>
                      <w:szCs w:val="21"/>
                      <w:u w:val="none"/>
                      <w:vertAlign w:val="baseline"/>
                      <w:lang w:val="en-US" w:eastAsia="zh-CN"/>
                    </w:rPr>
                    <w:t>，作为控制间、材料库用房。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储运工程</w:t>
                  </w: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药品间</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Style w:val="64"/>
                      <w:rFonts w:hint="eastAsia" w:ascii="宋体" w:hAnsi="宋体" w:eastAsia="宋体" w:cs="宋体"/>
                      <w:color w:val="auto"/>
                      <w:sz w:val="21"/>
                      <w:szCs w:val="21"/>
                      <w:u w:val="none"/>
                      <w:lang w:eastAsia="zh-CN"/>
                    </w:rPr>
                    <w:t>建筑面积</w:t>
                  </w:r>
                  <w:r>
                    <w:rPr>
                      <w:rFonts w:hint="eastAsia" w:ascii="宋体" w:hAnsi="宋体" w:eastAsia="宋体" w:cs="宋体"/>
                      <w:color w:val="auto"/>
                      <w:sz w:val="21"/>
                      <w:szCs w:val="21"/>
                      <w:u w:val="none"/>
                      <w:lang w:val="en-US" w:eastAsia="zh-CN"/>
                    </w:rPr>
                    <w:t>24.3m</w:t>
                  </w:r>
                  <w:r>
                    <w:rPr>
                      <w:rFonts w:hint="eastAsia" w:ascii="宋体" w:hAnsi="宋体" w:eastAsia="宋体" w:cs="宋体"/>
                      <w:color w:val="auto"/>
                      <w:sz w:val="21"/>
                      <w:szCs w:val="21"/>
                      <w:u w:val="none"/>
                      <w:vertAlign w:val="superscript"/>
                      <w:lang w:val="en-US" w:eastAsia="zh-CN"/>
                    </w:rPr>
                    <w:t>2</w:t>
                  </w:r>
                  <w:r>
                    <w:rPr>
                      <w:rFonts w:hint="eastAsia" w:ascii="宋体" w:hAnsi="宋体" w:eastAsia="宋体" w:cs="宋体"/>
                      <w:color w:val="auto"/>
                      <w:sz w:val="21"/>
                      <w:szCs w:val="21"/>
                      <w:u w:val="none"/>
                      <w:lang w:val="en-US" w:eastAsia="zh-CN"/>
                    </w:rPr>
                    <w:t>，用于存储清洗用药品。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restar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公用工程</w:t>
                  </w: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给水</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货车清洗用水由市政供水管网和本项目</w:t>
                  </w:r>
                  <w:r>
                    <w:rPr>
                      <w:rFonts w:hint="eastAsia" w:eastAsia="宋体" w:cs="宋体"/>
                      <w:color w:val="auto"/>
                      <w:sz w:val="21"/>
                      <w:szCs w:val="21"/>
                      <w:u w:val="none"/>
                      <w:lang w:val="en-US" w:eastAsia="zh-CN"/>
                    </w:rPr>
                    <w:t>一体化污水处理设施</w:t>
                  </w:r>
                  <w:r>
                    <w:rPr>
                      <w:rFonts w:hint="eastAsia" w:ascii="宋体" w:hAnsi="宋体" w:eastAsia="宋体" w:cs="宋体"/>
                      <w:color w:val="auto"/>
                      <w:sz w:val="21"/>
                      <w:szCs w:val="21"/>
                      <w:u w:val="none"/>
                      <w:lang w:val="en-US" w:eastAsia="zh-CN"/>
                    </w:rPr>
                    <w:t>处理后出水提供；职工生活用水由厂区市政管网供应；化验用水</w:t>
                  </w:r>
                  <w:r>
                    <w:rPr>
                      <w:rFonts w:hint="eastAsia" w:eastAsia="宋体" w:cs="宋体"/>
                      <w:color w:val="auto"/>
                      <w:sz w:val="21"/>
                      <w:szCs w:val="21"/>
                      <w:u w:val="none"/>
                      <w:lang w:val="en-US" w:eastAsia="zh-CN"/>
                    </w:rPr>
                    <w:t>使</w:t>
                  </w:r>
                  <w:r>
                    <w:rPr>
                      <w:rFonts w:hint="eastAsia" w:ascii="宋体" w:hAnsi="宋体" w:eastAsia="宋体" w:cs="宋体"/>
                      <w:color w:val="auto"/>
                      <w:sz w:val="21"/>
                      <w:szCs w:val="21"/>
                      <w:u w:val="none"/>
                      <w:lang w:val="en-US" w:eastAsia="zh-CN"/>
                    </w:rPr>
                    <w:t>用桶装水。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排水</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本项目生活污水与货车清洗废水、锅炉排污水、化验器皿清洗废水分流处理。生活污水直接排入厂区污水管网；货车清洗废水、锅炉排污水、化验器皿清洗废水排入本项目</w:t>
                  </w:r>
                  <w:r>
                    <w:rPr>
                      <w:rFonts w:hint="eastAsia" w:eastAsia="宋体" w:cs="宋体"/>
                      <w:color w:val="auto"/>
                      <w:sz w:val="21"/>
                      <w:szCs w:val="21"/>
                      <w:u w:val="none"/>
                      <w:lang w:val="en-US" w:eastAsia="zh-CN"/>
                    </w:rPr>
                    <w:t>一体化污水处理设施</w:t>
                  </w:r>
                  <w:r>
                    <w:rPr>
                      <w:rFonts w:hint="eastAsia" w:ascii="宋体" w:hAnsi="宋体" w:eastAsia="宋体" w:cs="宋体"/>
                      <w:color w:val="auto"/>
                      <w:sz w:val="21"/>
                      <w:szCs w:val="21"/>
                      <w:u w:val="none"/>
                      <w:lang w:val="en-US" w:eastAsia="zh-CN"/>
                    </w:rPr>
                    <w:t>进行处理，满足《城市污水再生利用 城市杂用水水质》（GB/T18920-20</w:t>
                  </w:r>
                  <w:r>
                    <w:rPr>
                      <w:rFonts w:hint="eastAsia" w:cs="宋体"/>
                      <w:color w:val="auto"/>
                      <w:sz w:val="21"/>
                      <w:szCs w:val="21"/>
                      <w:u w:val="none"/>
                      <w:lang w:val="en-US" w:eastAsia="zh-CN"/>
                    </w:rPr>
                    <w:t>20</w:t>
                  </w:r>
                  <w:r>
                    <w:rPr>
                      <w:rFonts w:hint="eastAsia" w:ascii="宋体" w:hAnsi="宋体" w:eastAsia="宋体" w:cs="宋体"/>
                      <w:color w:val="auto"/>
                      <w:sz w:val="21"/>
                      <w:szCs w:val="21"/>
                      <w:u w:val="none"/>
                      <w:lang w:val="en-US" w:eastAsia="zh-CN"/>
                    </w:rPr>
                    <w:t>）中车辆冲洗指标后回用于车辆清洗，不外排。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供电</w:t>
                  </w:r>
                </w:p>
              </w:tc>
              <w:tc>
                <w:tcPr>
                  <w:tcW w:w="3956" w:type="pct"/>
                  <w:tcBorders>
                    <w:tl2br w:val="nil"/>
                    <w:tr2bl w:val="nil"/>
                  </w:tcBorders>
                  <w:noWrap w:val="0"/>
                  <w:vAlign w:val="center"/>
                </w:tcPr>
                <w:p>
                  <w:pPr>
                    <w:keepNext w:val="0"/>
                    <w:keepLines w:val="0"/>
                    <w:widowControl/>
                    <w:suppressLineNumbers w:val="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kern w:val="2"/>
                      <w:sz w:val="21"/>
                      <w:szCs w:val="21"/>
                      <w:u w:val="none"/>
                      <w:lang w:val="en-US" w:eastAsia="zh-CN" w:bidi="ar-SA"/>
                    </w:rPr>
                    <w:t>设置箱式变压器进行供电。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供暖</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冬季供暖采用集中供热。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eastAsia="宋体" w:cs="宋体"/>
                      <w:color w:val="auto"/>
                      <w:sz w:val="21"/>
                      <w:szCs w:val="21"/>
                      <w:u w:val="none"/>
                      <w:lang w:val="en-US" w:eastAsia="zh-CN"/>
                    </w:rPr>
                    <w:t>供气</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本项目设置天然气气站为天然气蒸汽锅炉提供气源，气站位于洗刷库东北侧，气站内设置1个液化天燃气罐，容积为20m</w:t>
                  </w:r>
                  <w:r>
                    <w:rPr>
                      <w:rFonts w:hint="eastAsia" w:ascii="宋体" w:hAnsi="宋体" w:eastAsia="宋体" w:cs="宋体"/>
                      <w:color w:val="auto"/>
                      <w:sz w:val="21"/>
                      <w:szCs w:val="21"/>
                      <w:u w:val="none"/>
                      <w:vertAlign w:val="superscript"/>
                      <w:lang w:val="en-US" w:eastAsia="zh-CN"/>
                    </w:rPr>
                    <w:t>3</w:t>
                  </w:r>
                  <w:r>
                    <w:rPr>
                      <w:rFonts w:hint="eastAsia" w:ascii="宋体" w:hAnsi="宋体" w:eastAsia="宋体" w:cs="宋体"/>
                      <w:color w:val="auto"/>
                      <w:sz w:val="21"/>
                      <w:szCs w:val="21"/>
                      <w:u w:val="none"/>
                      <w:lang w:val="en-US" w:eastAsia="zh-CN"/>
                    </w:rPr>
                    <w:t>。液化天然气由槽车运输至气站，液化天然气经气化器气化后通过管线输送至</w:t>
                  </w:r>
                </w:p>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天然气蒸汽锅炉。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eastAsia="宋体" w:cs="宋体"/>
                      <w:color w:val="auto"/>
                      <w:sz w:val="21"/>
                      <w:szCs w:val="21"/>
                      <w:u w:val="none"/>
                      <w:lang w:val="en-US" w:eastAsia="zh-CN"/>
                    </w:rPr>
                    <w:t>供热</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eastAsia="宋体" w:cs="宋体"/>
                      <w:color w:val="auto"/>
                      <w:sz w:val="21"/>
                      <w:szCs w:val="21"/>
                      <w:u w:val="none"/>
                      <w:lang w:val="en-US" w:eastAsia="zh-CN"/>
                    </w:rPr>
                    <w:t>由天然气蒸汽锅炉提供。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restar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环保工程</w:t>
                  </w: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废水</w:t>
                  </w:r>
                </w:p>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处理</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生活污水与货车清洗废水、锅炉排污水</w:t>
                  </w:r>
                  <w:r>
                    <w:rPr>
                      <w:rFonts w:hint="eastAsia" w:eastAsia="宋体" w:cs="宋体"/>
                      <w:color w:val="auto"/>
                      <w:sz w:val="21"/>
                      <w:szCs w:val="21"/>
                      <w:u w:val="none"/>
                      <w:lang w:val="en-US" w:eastAsia="zh-CN"/>
                    </w:rPr>
                    <w:t>、化验器皿清洗废水</w:t>
                  </w:r>
                  <w:r>
                    <w:rPr>
                      <w:rFonts w:hint="eastAsia" w:ascii="宋体" w:hAnsi="宋体" w:eastAsia="宋体" w:cs="宋体"/>
                      <w:color w:val="auto"/>
                      <w:sz w:val="21"/>
                      <w:szCs w:val="21"/>
                      <w:u w:val="none"/>
                      <w:lang w:val="en-US" w:eastAsia="zh-CN"/>
                    </w:rPr>
                    <w:t>分流处理。生活污水直接排入厂区市政污水管网</w:t>
                  </w:r>
                  <w:r>
                    <w:rPr>
                      <w:rFonts w:hint="eastAsia" w:eastAsia="宋体" w:cs="宋体"/>
                      <w:color w:val="auto"/>
                      <w:sz w:val="21"/>
                      <w:szCs w:val="21"/>
                      <w:u w:val="none"/>
                      <w:lang w:val="en-US" w:eastAsia="zh-CN"/>
                    </w:rPr>
                    <w:t>；货车清洗废水、锅炉排污水、化验器皿清洗废水经本项目设置的一体化污水处理设施处理后回用。污水处理工艺为</w:t>
                  </w:r>
                  <w:r>
                    <w:rPr>
                      <w:rFonts w:hint="eastAsia" w:ascii="宋体" w:hAnsi="宋体" w:eastAsia="宋体" w:cs="宋体"/>
                      <w:color w:val="auto"/>
                      <w:sz w:val="21"/>
                      <w:szCs w:val="21"/>
                      <w:u w:val="none"/>
                      <w:lang w:val="en-US" w:eastAsia="zh-CN"/>
                    </w:rPr>
                    <w:t>“格栅+调节池+生物接触氧化池+沉淀+过滤”</w:t>
                  </w:r>
                  <w:r>
                    <w:rPr>
                      <w:rFonts w:hint="eastAsia" w:eastAsia="宋体" w:cs="宋体"/>
                      <w:color w:val="auto"/>
                      <w:sz w:val="21"/>
                      <w:szCs w:val="21"/>
                      <w:u w:val="none"/>
                      <w:lang w:val="en-US" w:eastAsia="zh-CN"/>
                    </w:rPr>
                    <w:t>，其中格栅井、沉砂池、调节池、生物接触氧化池、沉淀池设置于洗刷库外南侧，均为地埋式；污水处理间建设面积</w:t>
                  </w:r>
                  <w:r>
                    <w:rPr>
                      <w:rStyle w:val="64"/>
                      <w:rFonts w:hint="eastAsia" w:ascii="宋体" w:hAnsi="宋体" w:eastAsia="宋体" w:cs="宋体"/>
                      <w:color w:val="auto"/>
                      <w:sz w:val="21"/>
                      <w:szCs w:val="21"/>
                      <w:u w:val="none"/>
                    </w:rPr>
                    <w:t>176.4</w:t>
                  </w:r>
                  <w:r>
                    <w:rPr>
                      <w:rStyle w:val="64"/>
                      <w:rFonts w:hint="eastAsia" w:ascii="宋体" w:hAnsi="宋体" w:eastAsia="宋体" w:cs="宋体"/>
                      <w:color w:val="auto"/>
                      <w:sz w:val="21"/>
                      <w:szCs w:val="21"/>
                      <w:u w:val="none"/>
                      <w:lang w:val="en-US" w:eastAsia="zh-CN"/>
                    </w:rPr>
                    <w:t>m</w:t>
                  </w:r>
                  <w:r>
                    <w:rPr>
                      <w:rStyle w:val="64"/>
                      <w:rFonts w:hint="eastAsia" w:ascii="宋体" w:hAnsi="宋体" w:eastAsia="宋体" w:cs="宋体"/>
                      <w:color w:val="auto"/>
                      <w:sz w:val="21"/>
                      <w:szCs w:val="21"/>
                      <w:u w:val="none"/>
                      <w:vertAlign w:val="superscript"/>
                      <w:lang w:val="en-US" w:eastAsia="zh-CN"/>
                    </w:rPr>
                    <w:t>2</w:t>
                  </w:r>
                  <w:r>
                    <w:rPr>
                      <w:rStyle w:val="64"/>
                      <w:rFonts w:hint="eastAsia" w:ascii="宋体" w:hAnsi="宋体" w:eastAsia="宋体" w:cs="宋体"/>
                      <w:color w:val="auto"/>
                      <w:sz w:val="21"/>
                      <w:szCs w:val="21"/>
                      <w:u w:val="none"/>
                      <w:vertAlign w:val="baseline"/>
                      <w:lang w:val="en-US" w:eastAsia="zh-CN"/>
                    </w:rPr>
                    <w:t>，设置气浮罐、砂滤罐、活性炭罐。污水处理后出水</w:t>
                  </w:r>
                  <w:r>
                    <w:rPr>
                      <w:rFonts w:hint="eastAsia" w:ascii="宋体" w:hAnsi="宋体" w:eastAsia="宋体" w:cs="宋体"/>
                      <w:color w:val="auto"/>
                      <w:sz w:val="21"/>
                      <w:szCs w:val="21"/>
                      <w:u w:val="none"/>
                      <w:lang w:val="en-US" w:eastAsia="zh-CN"/>
                    </w:rPr>
                    <w:t>满足《城市污水再生利用 城市杂用水水质》（GB/T18920-20</w:t>
                  </w:r>
                  <w:r>
                    <w:rPr>
                      <w:rFonts w:hint="eastAsia" w:cs="宋体"/>
                      <w:color w:val="auto"/>
                      <w:sz w:val="21"/>
                      <w:szCs w:val="21"/>
                      <w:u w:val="none"/>
                      <w:lang w:val="en-US" w:eastAsia="zh-CN"/>
                    </w:rPr>
                    <w:t>20</w:t>
                  </w:r>
                  <w:r>
                    <w:rPr>
                      <w:rFonts w:hint="eastAsia" w:ascii="宋体" w:hAnsi="宋体" w:eastAsia="宋体" w:cs="宋体"/>
                      <w:color w:val="auto"/>
                      <w:sz w:val="21"/>
                      <w:szCs w:val="21"/>
                      <w:u w:val="none"/>
                      <w:lang w:val="en-US" w:eastAsia="zh-CN"/>
                    </w:rPr>
                    <w:t>）中车辆冲洗指标后回用于车辆清洗，不外排。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废气</w:t>
                  </w:r>
                </w:p>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处理</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default"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天然气蒸汽锅炉房设置3台2t/h天然气蒸汽锅炉（两用一备），分别安装8m高排气筒排放</w:t>
                  </w:r>
                  <w:r>
                    <w:rPr>
                      <w:rFonts w:hint="eastAsia" w:cs="宋体"/>
                      <w:color w:val="auto"/>
                      <w:sz w:val="21"/>
                      <w:szCs w:val="21"/>
                      <w:u w:val="none"/>
                      <w:lang w:val="en-US" w:eastAsia="zh-CN"/>
                    </w:rPr>
                    <w:t>；一体化污水处理设施废气经活性炭吸附后经15m高排气筒排放。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固废</w:t>
                  </w:r>
                </w:p>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处理</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员工生活垃圾、锅炉软化水装置废离子交换树脂委托环卫部门处理；过期药品、实验废液属于危险废物，暂存于</w:t>
                  </w:r>
                  <w:r>
                    <w:rPr>
                      <w:rFonts w:hint="eastAsia" w:eastAsia="宋体" w:cs="宋体"/>
                      <w:color w:val="auto"/>
                      <w:sz w:val="21"/>
                      <w:szCs w:val="21"/>
                      <w:u w:val="none"/>
                      <w:lang w:val="en-US" w:eastAsia="zh-CN"/>
                    </w:rPr>
                    <w:t>危险废物暂存间</w:t>
                  </w:r>
                  <w:r>
                    <w:rPr>
                      <w:rFonts w:hint="eastAsia" w:ascii="宋体" w:hAnsi="宋体" w:eastAsia="宋体" w:cs="宋体"/>
                      <w:color w:val="auto"/>
                      <w:sz w:val="21"/>
                      <w:szCs w:val="21"/>
                      <w:u w:val="none"/>
                      <w:lang w:val="en-US" w:eastAsia="zh-CN"/>
                    </w:rPr>
                    <w:t>，</w:t>
                  </w:r>
                  <w:r>
                    <w:rPr>
                      <w:rFonts w:hint="eastAsia" w:cs="宋体"/>
                      <w:color w:val="auto"/>
                      <w:sz w:val="21"/>
                      <w:szCs w:val="21"/>
                      <w:u w:val="none"/>
                      <w:lang w:val="en-US" w:eastAsia="zh-CN"/>
                    </w:rPr>
                    <w:t>定期</w:t>
                  </w:r>
                  <w:r>
                    <w:rPr>
                      <w:rFonts w:hint="eastAsia" w:ascii="宋体" w:hAnsi="宋体" w:eastAsia="宋体" w:cs="宋体"/>
                      <w:color w:val="auto"/>
                      <w:sz w:val="21"/>
                      <w:szCs w:val="21"/>
                      <w:u w:val="none"/>
                      <w:lang w:val="en-US" w:eastAsia="zh-CN"/>
                    </w:rPr>
                    <w:t>委托有资质单位处理；</w:t>
                  </w:r>
                  <w:r>
                    <w:rPr>
                      <w:rFonts w:hint="eastAsia" w:eastAsia="宋体" w:cs="宋体"/>
                      <w:color w:val="auto"/>
                      <w:sz w:val="21"/>
                      <w:szCs w:val="21"/>
                      <w:u w:val="none"/>
                      <w:lang w:val="en-US" w:eastAsia="zh-CN"/>
                    </w:rPr>
                    <w:t>一体化污水处理设施</w:t>
                  </w:r>
                  <w:r>
                    <w:rPr>
                      <w:rFonts w:hint="eastAsia" w:ascii="宋体" w:hAnsi="宋体" w:eastAsia="宋体" w:cs="宋体"/>
                      <w:color w:val="auto"/>
                      <w:sz w:val="21"/>
                      <w:szCs w:val="21"/>
                      <w:u w:val="none"/>
                      <w:lang w:val="en-US" w:eastAsia="zh-CN"/>
                    </w:rPr>
                    <w:t>产生的沉淀物委托有资质单位进行属性鉴定，若属于危险废物，暂存于危险废物暂存间，定期委托有资质单位处理，若属于一般固体废物，交由环卫部门处理。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 w:type="pct"/>
                  <w:vMerge w:val="continue"/>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p>
              </w:tc>
              <w:tc>
                <w:tcPr>
                  <w:tcW w:w="60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噪声</w:t>
                  </w:r>
                </w:p>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处理</w:t>
                  </w:r>
                </w:p>
              </w:tc>
              <w:tc>
                <w:tcPr>
                  <w:tcW w:w="3956" w:type="pct"/>
                  <w:tcBorders>
                    <w:tl2br w:val="nil"/>
                    <w:tr2bl w:val="nil"/>
                  </w:tcBorders>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设备进行厂房隔音、基础减振等。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both"/>
              <w:textAlignment w:val="baseline"/>
              <w:outlineLvl w:val="1"/>
              <w:rPr>
                <w:rFonts w:hint="eastAsia" w:ascii="宋体" w:hAnsi="宋体" w:eastAsia="宋体" w:cs="宋体"/>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主要生产设备</w:t>
            </w:r>
            <w:r>
              <w:rPr>
                <w:rFonts w:hint="eastAsia" w:ascii="宋体" w:hAnsi="宋体" w:eastAsia="宋体" w:cs="宋体"/>
                <w:sz w:val="24"/>
                <w:szCs w:val="24"/>
              </w:rPr>
              <w:t xml:space="preserve"> </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eastAsia="zh-CN"/>
              </w:rPr>
              <w:t>按照洗车规模，确定本项目主要设备如下</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baseline"/>
              <w:outlineLvl w:val="1"/>
            </w:pPr>
            <w:r>
              <w:rPr>
                <w:rFonts w:hint="eastAsia" w:ascii="宋体" w:hAnsi="宋体" w:eastAsia="宋体" w:cs="宋体"/>
                <w:b/>
                <w:bCs/>
                <w:sz w:val="24"/>
                <w:szCs w:val="24"/>
                <w:lang w:val="en-US" w:eastAsia="zh-CN"/>
              </w:rPr>
              <w:t>表</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 xml:space="preserve">   主要设备一览表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679"/>
              <w:gridCol w:w="2411"/>
              <w:gridCol w:w="1162"/>
              <w:gridCol w:w="10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zh-CN"/>
                    </w:rPr>
                    <w:t>设备名称</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规格</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zh-CN"/>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zh-CN"/>
                    </w:rPr>
                  </w:pPr>
                  <w:r>
                    <w:rPr>
                      <w:rFonts w:hint="eastAsia" w:hAnsi="宋体" w:eastAsia="宋体" w:cs="宋体"/>
                      <w:sz w:val="21"/>
                      <w:szCs w:val="21"/>
                      <w:lang w:val="zh-CN"/>
                    </w:rPr>
                    <w:t>水泵</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hAnsi="宋体" w:eastAsia="宋体" w:cs="宋体"/>
                      <w:sz w:val="21"/>
                      <w:szCs w:val="21"/>
                      <w:lang w:eastAsia="zh-CN"/>
                    </w:rPr>
                  </w:pPr>
                  <w:r>
                    <w:rPr>
                      <w:rFonts w:hint="eastAsia" w:hAnsi="宋体" w:eastAsia="宋体" w:cs="宋体"/>
                      <w:sz w:val="21"/>
                      <w:szCs w:val="21"/>
                      <w:lang w:val="en-US" w:eastAsia="zh-CN"/>
                    </w:rPr>
                    <w:t>Q=25m</w:t>
                  </w:r>
                  <w:r>
                    <w:rPr>
                      <w:rFonts w:hint="eastAsia" w:hAnsi="宋体" w:eastAsia="宋体" w:cs="宋体"/>
                      <w:sz w:val="21"/>
                      <w:szCs w:val="21"/>
                      <w:vertAlign w:val="superscript"/>
                      <w:lang w:val="en-US" w:eastAsia="zh-CN"/>
                    </w:rPr>
                    <w:t>3</w:t>
                  </w:r>
                  <w:r>
                    <w:rPr>
                      <w:rFonts w:hint="eastAsia" w:hAnsi="宋体" w:eastAsia="宋体" w:cs="宋体"/>
                      <w:sz w:val="21"/>
                      <w:szCs w:val="21"/>
                      <w:lang w:val="en-US" w:eastAsia="zh-CN"/>
                    </w:rPr>
                    <w:t>，H=80m,P=15kW</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napToGrid w:val="0"/>
                    <w:spacing w:beforeLines="0" w:afterLines="0" w:line="240" w:lineRule="auto"/>
                    <w:ind w:right="0" w:rightChars="0" w:firstLine="0" w:firstLineChars="0"/>
                    <w:jc w:val="center"/>
                    <w:textAlignment w:val="auto"/>
                    <w:rPr>
                      <w:rFonts w:hint="default" w:ascii="宋体" w:hAnsi="宋体" w:eastAsia="宋体" w:cs="宋体"/>
                      <w:sz w:val="21"/>
                      <w:szCs w:val="21"/>
                      <w:lang w:val="en-US" w:eastAsia="zh-CN"/>
                    </w:rPr>
                  </w:pPr>
                  <w:r>
                    <w:rPr>
                      <w:rFonts w:hint="eastAsia" w:hAnsi="宋体" w:eastAsia="宋体" w:cs="宋体"/>
                      <w:sz w:val="21"/>
                      <w:szCs w:val="21"/>
                      <w:lang w:eastAsia="zh-CN"/>
                    </w:rPr>
                    <w:t>耐腐水泵</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hAnsi="宋体" w:eastAsia="宋体" w:cs="宋体"/>
                      <w:sz w:val="21"/>
                      <w:szCs w:val="21"/>
                      <w:lang w:eastAsia="zh-CN"/>
                    </w:rPr>
                  </w:pPr>
                  <w:r>
                    <w:rPr>
                      <w:rFonts w:hint="eastAsia" w:hAnsi="宋体" w:eastAsia="宋体" w:cs="宋体"/>
                      <w:sz w:val="21"/>
                      <w:szCs w:val="21"/>
                      <w:lang w:val="en-US" w:eastAsia="zh-CN"/>
                    </w:rPr>
                    <w:t>Q=25m</w:t>
                  </w:r>
                  <w:r>
                    <w:rPr>
                      <w:rFonts w:hint="eastAsia" w:hAnsi="宋体" w:eastAsia="宋体" w:cs="宋体"/>
                      <w:sz w:val="21"/>
                      <w:szCs w:val="21"/>
                      <w:vertAlign w:val="superscript"/>
                      <w:lang w:val="en-US" w:eastAsia="zh-CN"/>
                    </w:rPr>
                    <w:t>3</w:t>
                  </w:r>
                  <w:r>
                    <w:rPr>
                      <w:rFonts w:hint="eastAsia" w:hAnsi="宋体" w:eastAsia="宋体" w:cs="宋体"/>
                      <w:sz w:val="21"/>
                      <w:szCs w:val="21"/>
                      <w:lang w:val="en-US" w:eastAsia="zh-CN"/>
                    </w:rPr>
                    <w:t>，H=50m,P=11kW</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水箱</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hAnsi="宋体" w:eastAsia="宋体" w:cs="宋体"/>
                      <w:sz w:val="21"/>
                      <w:szCs w:val="21"/>
                      <w:lang w:eastAsia="zh-CN"/>
                    </w:rPr>
                  </w:pPr>
                  <w:r>
                    <w:rPr>
                      <w:rFonts w:hint="eastAsia" w:hAnsi="宋体" w:eastAsia="宋体" w:cs="宋体"/>
                      <w:sz w:val="21"/>
                      <w:szCs w:val="21"/>
                      <w:lang w:val="en-US" w:eastAsia="zh-CN"/>
                    </w:rPr>
                    <w:t>20m</w:t>
                  </w:r>
                  <w:r>
                    <w:rPr>
                      <w:rFonts w:hint="eastAsia" w:hAnsi="宋体" w:eastAsia="宋体" w:cs="宋体"/>
                      <w:sz w:val="21"/>
                      <w:szCs w:val="21"/>
                      <w:vertAlign w:val="superscript"/>
                      <w:lang w:val="en-US" w:eastAsia="zh-CN"/>
                    </w:rPr>
                    <w:t>3</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68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0" w:firstLineChars="0"/>
                    <w:jc w:val="center"/>
                    <w:textAlignment w:val="auto"/>
                    <w:rPr>
                      <w:rStyle w:val="40"/>
                      <w:rFonts w:hint="eastAsia" w:ascii="宋体" w:hAnsi="宋体" w:eastAsia="宋体" w:cs="宋体"/>
                      <w:b w:val="0"/>
                      <w:bCs w:val="0"/>
                      <w:sz w:val="21"/>
                      <w:szCs w:val="21"/>
                      <w:lang w:eastAsia="zh-CN"/>
                    </w:rPr>
                  </w:pPr>
                  <w:r>
                    <w:rPr>
                      <w:rStyle w:val="40"/>
                      <w:rFonts w:hint="eastAsia" w:ascii="宋体" w:hAnsi="宋体" w:eastAsia="宋体" w:cs="宋体"/>
                      <w:b w:val="0"/>
                      <w:bCs w:val="0"/>
                      <w:sz w:val="21"/>
                      <w:szCs w:val="21"/>
                      <w:lang w:eastAsia="zh-CN"/>
                    </w:rPr>
                    <w:t>货车洗刷除污管控设备</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4.1</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货车洗刷冲洗设备</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4.2</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hAnsi="宋体" w:eastAsia="宋体" w:cs="宋体"/>
                      <w:sz w:val="21"/>
                      <w:szCs w:val="21"/>
                      <w:lang w:eastAsia="zh-CN"/>
                    </w:rPr>
                    <w:t>货车洗刷控制设备</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4.3</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货车洗刷管理设备</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4.4</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水泵调控设备（</w:t>
                  </w:r>
                  <w:r>
                    <w:rPr>
                      <w:rFonts w:hint="eastAsia" w:hAnsi="宋体" w:eastAsia="宋体" w:cs="宋体"/>
                      <w:sz w:val="21"/>
                      <w:szCs w:val="21"/>
                      <w:lang w:val="en-US" w:eastAsia="zh-CN"/>
                    </w:rPr>
                    <w:t>15.0kW</w:t>
                  </w:r>
                  <w:r>
                    <w:rPr>
                      <w:rFonts w:hint="eastAsia" w:hAnsi="宋体" w:eastAsia="宋体" w:cs="宋体"/>
                      <w:sz w:val="21"/>
                      <w:szCs w:val="21"/>
                      <w:lang w:eastAsia="zh-CN"/>
                    </w:rPr>
                    <w:t>）</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4.5</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水泵调控设备（</w:t>
                  </w:r>
                  <w:r>
                    <w:rPr>
                      <w:rFonts w:hint="eastAsia" w:hAnsi="宋体" w:eastAsia="宋体" w:cs="宋体"/>
                      <w:sz w:val="21"/>
                      <w:szCs w:val="21"/>
                      <w:lang w:val="en-US" w:eastAsia="zh-CN"/>
                    </w:rPr>
                    <w:t>11.0kW</w:t>
                  </w:r>
                  <w:r>
                    <w:rPr>
                      <w:rFonts w:hint="eastAsia" w:hAnsi="宋体" w:eastAsia="宋体" w:cs="宋体"/>
                      <w:sz w:val="21"/>
                      <w:szCs w:val="21"/>
                      <w:lang w:eastAsia="zh-CN"/>
                    </w:rPr>
                    <w:t>）</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4.6</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自动补水设备</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4.7</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自动温控设备</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4.8</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中水、清水自动调控设备</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5</w:t>
                  </w:r>
                </w:p>
              </w:tc>
              <w:tc>
                <w:tcPr>
                  <w:tcW w:w="1686"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维修机具</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套</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6</w:t>
                  </w:r>
                </w:p>
              </w:tc>
              <w:tc>
                <w:tcPr>
                  <w:tcW w:w="168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kern w:val="0"/>
                      <w:sz w:val="21"/>
                      <w:szCs w:val="21"/>
                      <w:lang w:val="en-US" w:eastAsia="zh-CN" w:bidi="ar-SA"/>
                    </w:rPr>
                  </w:pPr>
                  <w:r>
                    <w:rPr>
                      <w:rStyle w:val="40"/>
                      <w:rFonts w:hint="eastAsia" w:ascii="宋体" w:hAnsi="宋体" w:eastAsia="宋体" w:cs="宋体"/>
                      <w:b w:val="0"/>
                      <w:bCs w:val="0"/>
                      <w:sz w:val="21"/>
                      <w:szCs w:val="21"/>
                      <w:lang w:eastAsia="zh-CN"/>
                    </w:rPr>
                    <w:t>回用水箱</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kern w:val="0"/>
                      <w:sz w:val="21"/>
                      <w:szCs w:val="21"/>
                      <w:lang w:val="en-US" w:eastAsia="zh-CN" w:bidi="ar-SA"/>
                    </w:rPr>
                  </w:pPr>
                  <w:r>
                    <w:rPr>
                      <w:rFonts w:hint="eastAsia" w:hAnsi="宋体" w:eastAsia="宋体" w:cs="宋体"/>
                      <w:sz w:val="21"/>
                      <w:szCs w:val="21"/>
                      <w:lang w:val="en-US" w:eastAsia="zh-CN"/>
                    </w:rPr>
                    <w:t>200m</w:t>
                  </w:r>
                  <w:r>
                    <w:rPr>
                      <w:rFonts w:hint="eastAsia" w:hAnsi="宋体" w:eastAsia="宋体" w:cs="宋体"/>
                      <w:sz w:val="21"/>
                      <w:szCs w:val="21"/>
                      <w:vertAlign w:val="superscript"/>
                      <w:lang w:val="en-US" w:eastAsia="zh-CN"/>
                    </w:rPr>
                    <w:t>3</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个</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7</w:t>
                  </w:r>
                </w:p>
              </w:tc>
              <w:tc>
                <w:tcPr>
                  <w:tcW w:w="168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kern w:val="0"/>
                      <w:sz w:val="21"/>
                      <w:szCs w:val="21"/>
                      <w:lang w:val="en-US" w:eastAsia="zh-CN" w:bidi="ar-SA"/>
                    </w:rPr>
                  </w:pPr>
                  <w:r>
                    <w:rPr>
                      <w:rStyle w:val="40"/>
                      <w:rFonts w:hint="eastAsia" w:ascii="宋体" w:hAnsi="宋体" w:eastAsia="宋体" w:cs="宋体"/>
                      <w:b w:val="0"/>
                      <w:bCs w:val="0"/>
                      <w:sz w:val="21"/>
                      <w:szCs w:val="21"/>
                      <w:lang w:eastAsia="zh-CN"/>
                    </w:rPr>
                    <w:t>天然气蒸汽锅炉</w:t>
                  </w:r>
                </w:p>
              </w:tc>
              <w:tc>
                <w:tcPr>
                  <w:tcW w:w="1517"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default" w:ascii="宋体" w:hAnsi="宋体" w:eastAsia="宋体" w:cs="宋体"/>
                      <w:kern w:val="0"/>
                      <w:sz w:val="21"/>
                      <w:szCs w:val="21"/>
                      <w:lang w:val="en-US" w:eastAsia="zh-CN" w:bidi="ar-SA"/>
                    </w:rPr>
                  </w:pPr>
                  <w:r>
                    <w:rPr>
                      <w:rFonts w:hint="eastAsia" w:hAnsi="宋体" w:eastAsia="宋体" w:cs="宋体"/>
                      <w:sz w:val="21"/>
                      <w:szCs w:val="21"/>
                      <w:lang w:val="en-US" w:eastAsia="zh-CN"/>
                    </w:rPr>
                    <w:t>2t/h</w:t>
                  </w:r>
                </w:p>
              </w:tc>
              <w:tc>
                <w:tcPr>
                  <w:tcW w:w="7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eastAsia="zh-CN"/>
                    </w:rPr>
                    <w:t>台</w:t>
                  </w:r>
                </w:p>
              </w:tc>
              <w:tc>
                <w:tcPr>
                  <w:tcW w:w="631" w:type="pct"/>
                  <w:tcBorders>
                    <w:tl2br w:val="nil"/>
                    <w:tr2bl w:val="nil"/>
                  </w:tcBorders>
                  <w:noWrap w:val="0"/>
                  <w:vAlign w:val="center"/>
                </w:tcPr>
                <w:p>
                  <w:pPr>
                    <w:pStyle w:val="46"/>
                    <w:keepNext w:val="0"/>
                    <w:keepLines w:val="0"/>
                    <w:pageBreakBefore w:val="0"/>
                    <w:widowControl w:val="0"/>
                    <w:kinsoku/>
                    <w:wordWrap/>
                    <w:overflowPunct/>
                    <w:topLinePunct w:val="0"/>
                    <w:bidi w:val="0"/>
                    <w:adjustRightIn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eastAsia="宋体" w:cs="宋体"/>
                      <w:sz w:val="21"/>
                      <w:szCs w:val="21"/>
                      <w:lang w:val="en-US" w:eastAsia="zh-CN"/>
                    </w:rPr>
                    <w:t>3</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480" w:firstLineChars="200"/>
              <w:jc w:val="both"/>
              <w:textAlignment w:val="baseline"/>
              <w:outlineLvl w:val="1"/>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原辅材料</w:t>
            </w:r>
            <w:r>
              <w:rPr>
                <w:rFonts w:hint="eastAsia" w:ascii="宋体" w:hAnsi="宋体" w:eastAsia="宋体" w:cs="宋体"/>
                <w:b/>
                <w:bCs/>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⑴</w:t>
            </w:r>
            <w:r>
              <w:rPr>
                <w:rFonts w:hint="eastAsia" w:ascii="宋体" w:hAnsi="宋体" w:eastAsia="宋体" w:cs="宋体"/>
                <w:sz w:val="24"/>
                <w:szCs w:val="24"/>
                <w:lang w:val="en-US" w:eastAsia="zh-CN"/>
              </w:rPr>
              <w:t xml:space="preserve"> 主要原辅材料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主要</w:t>
            </w:r>
            <w:r>
              <w:rPr>
                <w:rFonts w:hint="eastAsia" w:ascii="宋体" w:hAnsi="宋体" w:eastAsia="宋体" w:cs="宋体"/>
                <w:sz w:val="24"/>
                <w:szCs w:val="24"/>
              </w:rPr>
              <w:t>原辅材料及其用量详见</w:t>
            </w:r>
            <w:r>
              <w:rPr>
                <w:rFonts w:hint="eastAsia" w:ascii="宋体" w:hAnsi="宋体" w:eastAsia="宋体" w:cs="宋体"/>
                <w:sz w:val="24"/>
                <w:szCs w:val="24"/>
                <w:lang w:eastAsia="zh-CN"/>
              </w:rPr>
              <w:t>下表</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jc w:val="center"/>
              <w:textAlignment w:val="baseline"/>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表</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 xml:space="preserve">   主要原辅材料一览表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37"/>
              <w:gridCol w:w="765"/>
              <w:gridCol w:w="1350"/>
              <w:gridCol w:w="1311"/>
              <w:gridCol w:w="26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tcBorders>
                    <w:top w:val="single" w:color="auto" w:sz="12" w:space="0"/>
                  </w:tcBorders>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rPr>
                  </w:pPr>
                  <w:bookmarkStart w:id="2" w:name="_Toc413738027"/>
                  <w:bookmarkStart w:id="3" w:name="_Toc413677178"/>
                  <w:bookmarkStart w:id="4" w:name="_Toc415666071"/>
                  <w:r>
                    <w:rPr>
                      <w:rFonts w:hint="eastAsia" w:ascii="宋体" w:hAnsi="宋体" w:eastAsia="宋体" w:cs="宋体"/>
                      <w:sz w:val="21"/>
                      <w:szCs w:val="21"/>
                    </w:rPr>
                    <w:t>序号</w:t>
                  </w:r>
                </w:p>
              </w:tc>
              <w:tc>
                <w:tcPr>
                  <w:tcW w:w="778" w:type="pct"/>
                  <w:tcBorders>
                    <w:top w:val="single" w:color="auto" w:sz="12" w:space="0"/>
                  </w:tcBorders>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481" w:type="pct"/>
                  <w:tcBorders>
                    <w:top w:val="single" w:color="auto" w:sz="12" w:space="0"/>
                  </w:tcBorders>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849" w:type="pct"/>
                  <w:tcBorders>
                    <w:top w:val="single" w:color="auto" w:sz="12" w:space="0"/>
                  </w:tcBorders>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年</w:t>
                  </w:r>
                  <w:r>
                    <w:rPr>
                      <w:rFonts w:hint="eastAsia" w:hAnsi="宋体" w:eastAsia="宋体" w:cs="宋体"/>
                      <w:sz w:val="21"/>
                      <w:szCs w:val="21"/>
                      <w:lang w:eastAsia="zh-CN"/>
                    </w:rPr>
                    <w:t>最大</w:t>
                  </w:r>
                  <w:r>
                    <w:rPr>
                      <w:rFonts w:hint="eastAsia" w:ascii="宋体" w:hAnsi="宋体" w:eastAsia="宋体" w:cs="宋体"/>
                      <w:sz w:val="21"/>
                      <w:szCs w:val="21"/>
                    </w:rPr>
                    <w:t>用量</w:t>
                  </w:r>
                </w:p>
              </w:tc>
              <w:tc>
                <w:tcPr>
                  <w:tcW w:w="825" w:type="pct"/>
                  <w:tcBorders>
                    <w:top w:val="single" w:color="auto" w:sz="12" w:space="0"/>
                  </w:tcBorders>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最大存储量</w:t>
                  </w:r>
                </w:p>
              </w:tc>
              <w:tc>
                <w:tcPr>
                  <w:tcW w:w="1648" w:type="pct"/>
                  <w:tcBorders>
                    <w:top w:val="single" w:color="auto" w:sz="12" w:space="0"/>
                  </w:tcBorders>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1</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氢氧化钠</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t</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28</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2.0</w:t>
                  </w:r>
                </w:p>
              </w:tc>
              <w:tc>
                <w:tcPr>
                  <w:tcW w:w="164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hAnsi="宋体" w:eastAsia="宋体" w:cs="宋体"/>
                      <w:sz w:val="21"/>
                      <w:szCs w:val="21"/>
                      <w:lang w:val="en-US" w:eastAsia="zh-CN"/>
                    </w:rPr>
                    <w:t>使用50倍体积水进行稀释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2</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硫代硫酸钠</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t</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28</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2.0</w:t>
                  </w:r>
                </w:p>
              </w:tc>
              <w:tc>
                <w:tcPr>
                  <w:tcW w:w="164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rPr>
                  </w:pPr>
                  <w:r>
                    <w:rPr>
                      <w:rFonts w:hint="eastAsia" w:hAnsi="宋体" w:eastAsia="宋体" w:cs="宋体"/>
                      <w:sz w:val="21"/>
                      <w:szCs w:val="21"/>
                      <w:lang w:val="en-US" w:eastAsia="zh-CN"/>
                    </w:rPr>
                    <w:t>使用20倍体积水进行稀释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3</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eastAsia="zh-CN"/>
                    </w:rPr>
                  </w:pPr>
                  <w:r>
                    <w:rPr>
                      <w:rFonts w:hint="eastAsia" w:hAnsi="宋体" w:eastAsia="宋体" w:cs="宋体"/>
                      <w:sz w:val="21"/>
                      <w:szCs w:val="21"/>
                      <w:lang w:eastAsia="zh-CN"/>
                    </w:rPr>
                    <w:t>肥皂</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t</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2.0</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0.1</w:t>
                  </w:r>
                </w:p>
              </w:tc>
              <w:tc>
                <w:tcPr>
                  <w:tcW w:w="164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4</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hAnsi="宋体" w:eastAsia="宋体" w:cs="宋体"/>
                      <w:sz w:val="21"/>
                      <w:szCs w:val="21"/>
                      <w:lang w:val="en-US" w:eastAsia="zh-CN"/>
                    </w:rPr>
                  </w:pPr>
                  <w:r>
                    <w:rPr>
                      <w:rFonts w:hint="eastAsia" w:hAnsi="宋体" w:eastAsia="宋体" w:cs="宋体"/>
                      <w:sz w:val="21"/>
                      <w:szCs w:val="21"/>
                      <w:lang w:val="en-US" w:eastAsia="zh-CN"/>
                    </w:rPr>
                    <w:t>天然气</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万Nm</w:t>
                  </w:r>
                  <w:r>
                    <w:rPr>
                      <w:rFonts w:hint="eastAsia" w:hAnsi="宋体" w:eastAsia="宋体" w:cs="宋体"/>
                      <w:sz w:val="21"/>
                      <w:szCs w:val="21"/>
                      <w:vertAlign w:val="superscript"/>
                      <w:lang w:val="en-US" w:eastAsia="zh-CN"/>
                    </w:rPr>
                    <w:t>3</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sz w:val="21"/>
                      <w:szCs w:val="21"/>
                      <w:lang w:val="en-US" w:eastAsia="zh-CN"/>
                    </w:rPr>
                  </w:pPr>
                  <w:r>
                    <w:rPr>
                      <w:rFonts w:hint="eastAsia" w:hAnsi="宋体" w:eastAsia="宋体" w:cs="宋体"/>
                      <w:sz w:val="21"/>
                      <w:szCs w:val="21"/>
                      <w:lang w:val="en-US" w:eastAsia="zh-CN"/>
                    </w:rPr>
                    <w:t>21.9</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eastAsia="宋体" w:cs="宋体"/>
                      <w:sz w:val="21"/>
                      <w:szCs w:val="21"/>
                      <w:lang w:val="en-US" w:eastAsia="zh-CN"/>
                    </w:rPr>
                    <w:t>0.002</w:t>
                  </w:r>
                </w:p>
              </w:tc>
              <w:tc>
                <w:tcPr>
                  <w:tcW w:w="1648" w:type="pct"/>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洗刷库东北侧设置天然气气站，天然气由槽车运输至气站。气站内设置液化天然气罐，液化天然气经气化器气化后通过管线输</w:t>
                  </w:r>
                </w:p>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color w:val="auto"/>
                      <w:sz w:val="21"/>
                      <w:szCs w:val="21"/>
                      <w:u w:val="none"/>
                      <w:lang w:val="en-US" w:eastAsia="zh-CN"/>
                    </w:rPr>
                    <w:t>送至天然气蒸汽锅炉。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5</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hAnsi="宋体" w:eastAsia="宋体" w:cs="宋体"/>
                      <w:sz w:val="21"/>
                      <w:szCs w:val="21"/>
                      <w:lang w:val="en-US" w:eastAsia="zh-CN"/>
                    </w:rPr>
                  </w:pPr>
                  <w:r>
                    <w:rPr>
                      <w:rFonts w:hint="eastAsia" w:hAnsi="宋体" w:cs="宋体"/>
                      <w:sz w:val="21"/>
                      <w:szCs w:val="21"/>
                      <w:lang w:val="en-US" w:eastAsia="zh-CN"/>
                    </w:rPr>
                    <w:t>硫酸锌</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kg</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3.0</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0.5</w:t>
                  </w:r>
                </w:p>
              </w:tc>
              <w:tc>
                <w:tcPr>
                  <w:tcW w:w="1648" w:type="pct"/>
                  <w:vMerge w:val="restart"/>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default" w:ascii="宋体" w:hAnsi="宋体" w:eastAsia="宋体" w:cs="宋体"/>
                      <w:color w:val="auto"/>
                      <w:sz w:val="21"/>
                      <w:szCs w:val="21"/>
                      <w:u w:val="none"/>
                      <w:lang w:val="en-US" w:eastAsia="zh-CN"/>
                    </w:rPr>
                  </w:pPr>
                  <w:r>
                    <w:rPr>
                      <w:rFonts w:hint="eastAsia" w:cs="宋体"/>
                      <w:color w:val="auto"/>
                      <w:sz w:val="21"/>
                      <w:szCs w:val="21"/>
                      <w:u w:val="none"/>
                      <w:lang w:val="en-US" w:eastAsia="zh-CN"/>
                    </w:rPr>
                    <w:t>用水污水处理设施处理后出水水质检测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6</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hAnsi="宋体" w:eastAsia="宋体" w:cs="宋体"/>
                      <w:sz w:val="21"/>
                      <w:szCs w:val="21"/>
                      <w:lang w:val="en-US" w:eastAsia="zh-CN"/>
                    </w:rPr>
                  </w:pPr>
                  <w:r>
                    <w:rPr>
                      <w:rFonts w:hint="eastAsia" w:hAnsi="宋体" w:cs="宋体"/>
                      <w:sz w:val="21"/>
                      <w:szCs w:val="21"/>
                      <w:lang w:val="en-US" w:eastAsia="zh-CN"/>
                    </w:rPr>
                    <w:t>硫酸</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L</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5.0</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0.5</w:t>
                  </w:r>
                </w:p>
              </w:tc>
              <w:tc>
                <w:tcPr>
                  <w:tcW w:w="1648" w:type="pct"/>
                  <w:vMerge w:val="continue"/>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7</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hAnsi="宋体" w:eastAsia="宋体" w:cs="宋体"/>
                      <w:sz w:val="21"/>
                      <w:szCs w:val="21"/>
                      <w:lang w:val="en-US" w:eastAsia="zh-CN"/>
                    </w:rPr>
                  </w:pPr>
                  <w:r>
                    <w:rPr>
                      <w:rFonts w:hint="eastAsia" w:hAnsi="宋体" w:cs="宋体"/>
                      <w:sz w:val="21"/>
                      <w:szCs w:val="21"/>
                      <w:lang w:val="en-US" w:eastAsia="zh-CN"/>
                    </w:rPr>
                    <w:t>氯化铵</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kg</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1.5</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0.5</w:t>
                  </w:r>
                </w:p>
              </w:tc>
              <w:tc>
                <w:tcPr>
                  <w:tcW w:w="1648" w:type="pct"/>
                  <w:vMerge w:val="continue"/>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8</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hAnsi="宋体" w:cs="宋体"/>
                      <w:sz w:val="21"/>
                      <w:szCs w:val="21"/>
                      <w:lang w:val="en-US" w:eastAsia="zh-CN"/>
                    </w:rPr>
                  </w:pPr>
                  <w:r>
                    <w:rPr>
                      <w:rFonts w:hint="eastAsia" w:hAnsi="宋体" w:cs="宋体"/>
                      <w:sz w:val="21"/>
                      <w:szCs w:val="21"/>
                      <w:lang w:val="en-US" w:eastAsia="zh-CN"/>
                    </w:rPr>
                    <w:t>盐酸</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cs="宋体"/>
                      <w:sz w:val="21"/>
                      <w:szCs w:val="21"/>
                      <w:lang w:val="en-US" w:eastAsia="zh-CN"/>
                    </w:rPr>
                  </w:pPr>
                  <w:r>
                    <w:rPr>
                      <w:rFonts w:hint="eastAsia" w:hAnsi="宋体" w:cs="宋体"/>
                      <w:sz w:val="21"/>
                      <w:szCs w:val="21"/>
                      <w:lang w:val="en-US" w:eastAsia="zh-CN"/>
                    </w:rPr>
                    <w:t>L</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cs="宋体"/>
                      <w:sz w:val="21"/>
                      <w:szCs w:val="21"/>
                      <w:lang w:val="en-US" w:eastAsia="zh-CN"/>
                    </w:rPr>
                  </w:pPr>
                  <w:r>
                    <w:rPr>
                      <w:rFonts w:hint="eastAsia" w:hAnsi="宋体" w:cs="宋体"/>
                      <w:sz w:val="21"/>
                      <w:szCs w:val="21"/>
                      <w:lang w:val="en-US" w:eastAsia="zh-CN"/>
                    </w:rPr>
                    <w:t>3.0</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cs="宋体"/>
                      <w:sz w:val="21"/>
                      <w:szCs w:val="21"/>
                      <w:lang w:val="en-US" w:eastAsia="zh-CN"/>
                    </w:rPr>
                  </w:pPr>
                  <w:r>
                    <w:rPr>
                      <w:rFonts w:hint="eastAsia" w:hAnsi="宋体" w:cs="宋体"/>
                      <w:sz w:val="21"/>
                      <w:szCs w:val="21"/>
                      <w:lang w:val="en-US" w:eastAsia="zh-CN"/>
                    </w:rPr>
                    <w:t>0.5</w:t>
                  </w:r>
                </w:p>
              </w:tc>
              <w:tc>
                <w:tcPr>
                  <w:tcW w:w="1648" w:type="pct"/>
                  <w:vMerge w:val="continue"/>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eastAsia="宋体" w:cs="宋体"/>
                      <w:sz w:val="21"/>
                      <w:szCs w:val="21"/>
                      <w:lang w:val="en-US" w:eastAsia="zh-CN"/>
                    </w:rPr>
                  </w:pPr>
                  <w:r>
                    <w:rPr>
                      <w:rFonts w:hint="eastAsia" w:hAnsi="宋体" w:cs="宋体"/>
                      <w:sz w:val="21"/>
                      <w:szCs w:val="21"/>
                      <w:lang w:val="en-US" w:eastAsia="zh-CN"/>
                    </w:rPr>
                    <w:t>9</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hAnsi="宋体" w:cs="宋体"/>
                      <w:sz w:val="21"/>
                      <w:szCs w:val="21"/>
                      <w:lang w:val="en-US" w:eastAsia="zh-CN"/>
                    </w:rPr>
                  </w:pPr>
                  <w:r>
                    <w:rPr>
                      <w:rFonts w:hint="eastAsia" w:hAnsi="宋体" w:cs="宋体"/>
                      <w:sz w:val="21"/>
                      <w:szCs w:val="21"/>
                      <w:lang w:val="en-US" w:eastAsia="zh-CN"/>
                    </w:rPr>
                    <w:t>氢氧化钠</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cs="宋体"/>
                      <w:sz w:val="21"/>
                      <w:szCs w:val="21"/>
                      <w:lang w:val="en-US" w:eastAsia="zh-CN"/>
                    </w:rPr>
                    <w:t>kg</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ascii="宋体" w:hAnsi="宋体" w:eastAsia="宋体" w:cs="宋体"/>
                      <w:kern w:val="0"/>
                      <w:sz w:val="21"/>
                      <w:szCs w:val="21"/>
                      <w:lang w:val="en-US" w:eastAsia="zh-CN" w:bidi="ar-SA"/>
                    </w:rPr>
                  </w:pPr>
                  <w:r>
                    <w:rPr>
                      <w:rFonts w:hint="eastAsia" w:hAnsi="宋体" w:cs="宋体"/>
                      <w:sz w:val="21"/>
                      <w:szCs w:val="21"/>
                      <w:lang w:val="en-US" w:eastAsia="zh-CN"/>
                    </w:rPr>
                    <w:t>2.0</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ascii="宋体" w:hAnsi="宋体" w:eastAsia="宋体" w:cs="宋体"/>
                      <w:kern w:val="0"/>
                      <w:sz w:val="21"/>
                      <w:szCs w:val="21"/>
                      <w:lang w:val="en-US" w:eastAsia="zh-CN" w:bidi="ar-SA"/>
                    </w:rPr>
                  </w:pPr>
                  <w:r>
                    <w:rPr>
                      <w:rFonts w:hint="eastAsia" w:hAnsi="宋体" w:cs="宋体"/>
                      <w:sz w:val="21"/>
                      <w:szCs w:val="21"/>
                      <w:lang w:val="en-US" w:eastAsia="zh-CN"/>
                    </w:rPr>
                    <w:t>0.5</w:t>
                  </w:r>
                </w:p>
              </w:tc>
              <w:tc>
                <w:tcPr>
                  <w:tcW w:w="1648" w:type="pct"/>
                  <w:vMerge w:val="continue"/>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cs="宋体"/>
                      <w:sz w:val="21"/>
                      <w:szCs w:val="21"/>
                      <w:lang w:val="en-US" w:eastAsia="zh-CN"/>
                    </w:rPr>
                  </w:pPr>
                  <w:r>
                    <w:rPr>
                      <w:rFonts w:hint="eastAsia" w:hAnsi="宋体" w:cs="宋体"/>
                      <w:sz w:val="21"/>
                      <w:szCs w:val="21"/>
                      <w:lang w:val="en-US" w:eastAsia="zh-CN"/>
                    </w:rPr>
                    <w:t>10</w:t>
                  </w:r>
                </w:p>
              </w:tc>
              <w:tc>
                <w:tcPr>
                  <w:tcW w:w="778"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eastAsia" w:hAnsi="宋体" w:cs="宋体"/>
                      <w:sz w:val="21"/>
                      <w:szCs w:val="21"/>
                      <w:lang w:val="en-US" w:eastAsia="zh-CN"/>
                    </w:rPr>
                  </w:pPr>
                  <w:r>
                    <w:rPr>
                      <w:rFonts w:hint="eastAsia" w:hAnsi="宋体" w:cs="宋体"/>
                      <w:sz w:val="21"/>
                      <w:szCs w:val="21"/>
                      <w:lang w:val="en-US" w:eastAsia="zh-CN"/>
                    </w:rPr>
                    <w:t>硝酸</w:t>
                  </w:r>
                </w:p>
              </w:tc>
              <w:tc>
                <w:tcPr>
                  <w:tcW w:w="481"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cs="宋体"/>
                      <w:sz w:val="21"/>
                      <w:szCs w:val="21"/>
                      <w:lang w:val="en-US" w:eastAsia="zh-CN"/>
                    </w:rPr>
                  </w:pPr>
                  <w:r>
                    <w:rPr>
                      <w:rFonts w:hint="eastAsia" w:hAnsi="宋体" w:cs="宋体"/>
                      <w:sz w:val="21"/>
                      <w:szCs w:val="21"/>
                      <w:lang w:val="en-US" w:eastAsia="zh-CN"/>
                    </w:rPr>
                    <w:t>L</w:t>
                  </w:r>
                </w:p>
              </w:tc>
              <w:tc>
                <w:tcPr>
                  <w:tcW w:w="849"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cs="宋体"/>
                      <w:sz w:val="21"/>
                      <w:szCs w:val="21"/>
                      <w:lang w:val="en-US" w:eastAsia="zh-CN"/>
                    </w:rPr>
                  </w:pPr>
                  <w:r>
                    <w:rPr>
                      <w:rFonts w:hint="eastAsia" w:hAnsi="宋体" w:cs="宋体"/>
                      <w:sz w:val="21"/>
                      <w:szCs w:val="21"/>
                      <w:lang w:val="en-US" w:eastAsia="zh-CN"/>
                    </w:rPr>
                    <w:t>2.5</w:t>
                  </w:r>
                </w:p>
              </w:tc>
              <w:tc>
                <w:tcPr>
                  <w:tcW w:w="825" w:type="pct"/>
                  <w:noWrap w:val="0"/>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rightChars="0" w:firstLine="0" w:firstLineChars="0"/>
                    <w:textAlignment w:val="auto"/>
                    <w:rPr>
                      <w:rFonts w:hint="default" w:hAnsi="宋体" w:cs="宋体"/>
                      <w:sz w:val="21"/>
                      <w:szCs w:val="21"/>
                      <w:lang w:val="en-US" w:eastAsia="zh-CN"/>
                    </w:rPr>
                  </w:pPr>
                  <w:r>
                    <w:rPr>
                      <w:rFonts w:hint="eastAsia" w:hAnsi="宋体" w:cs="宋体"/>
                      <w:sz w:val="21"/>
                      <w:szCs w:val="21"/>
                      <w:lang w:val="en-US" w:eastAsia="zh-CN"/>
                    </w:rPr>
                    <w:t>0.5</w:t>
                  </w:r>
                </w:p>
              </w:tc>
              <w:tc>
                <w:tcPr>
                  <w:tcW w:w="1648" w:type="pct"/>
                  <w:vMerge w:val="continue"/>
                  <w:noWrap w:val="0"/>
                  <w:vAlign w:val="center"/>
                </w:tcPr>
                <w:p>
                  <w:pPr>
                    <w:pStyle w:val="41"/>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1"/>
                      <w:szCs w:val="21"/>
                      <w:u w:val="none"/>
                      <w:lang w:val="en-US" w:eastAsia="zh-CN"/>
                    </w:rPr>
                  </w:pPr>
                </w:p>
              </w:tc>
            </w:tr>
            <w:bookmarkEnd w:id="2"/>
            <w:bookmarkEnd w:id="3"/>
            <w:bookmarkEnd w:id="4"/>
          </w:tbl>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表</w:t>
            </w: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   主要试剂的理化性质</w:t>
            </w:r>
          </w:p>
          <w:tbl>
            <w:tblPr>
              <w:tblStyle w:val="25"/>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439"/>
              <w:gridCol w:w="2039"/>
              <w:gridCol w:w="9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名称及标识</w:t>
                  </w:r>
                </w:p>
              </w:tc>
              <w:tc>
                <w:tcPr>
                  <w:tcW w:w="21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理化特性</w:t>
                  </w:r>
                </w:p>
              </w:tc>
              <w:tc>
                <w:tcPr>
                  <w:tcW w:w="12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燃烧爆炸性</w:t>
                  </w:r>
                </w:p>
              </w:tc>
              <w:tc>
                <w:tcPr>
                  <w:tcW w:w="5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安全性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氢氧化钠</w:t>
                  </w:r>
                </w:p>
                <w:p>
                  <w:pPr>
                    <w:keepNext w:val="0"/>
                    <w:keepLines w:val="0"/>
                    <w:pageBreakBefore w:val="0"/>
                    <w:widowControl/>
                    <w:suppressLineNumbers w:val="0"/>
                    <w:kinsoku/>
                    <w:wordWrap/>
                    <w:overflowPunct/>
                    <w:topLinePunct w:val="0"/>
                    <w:autoSpaceDE/>
                    <w:autoSpaceDN/>
                    <w:bidi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CAS：</w:t>
                  </w:r>
                  <w:r>
                    <w:rPr>
                      <w:rFonts w:hint="eastAsia" w:ascii="宋体" w:hAnsi="宋体" w:eastAsia="宋体" w:cs="宋体"/>
                      <w:i w:val="0"/>
                      <w:iCs w:val="0"/>
                      <w:caps w:val="0"/>
                      <w:color w:val="000000"/>
                      <w:spacing w:val="0"/>
                      <w:sz w:val="21"/>
                      <w:szCs w:val="21"/>
                      <w:shd w:val="clear" w:color="auto" w:fill="FFFFFF"/>
                    </w:rPr>
                    <w:t>1310-73-2</w:t>
                  </w:r>
                </w:p>
              </w:tc>
              <w:tc>
                <w:tcPr>
                  <w:tcW w:w="21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aps w:val="0"/>
                      <w:color w:val="333333"/>
                      <w:spacing w:val="0"/>
                      <w:sz w:val="21"/>
                      <w:szCs w:val="21"/>
                      <w:shd w:val="clear" w:color="auto" w:fill="FFFFFF"/>
                    </w:rPr>
                    <w:t>纯品是无色透明的晶体</w:t>
                  </w:r>
                  <w:r>
                    <w:rPr>
                      <w:rFonts w:hint="eastAsia" w:ascii="宋体" w:hAnsi="宋体" w:eastAsia="宋体" w:cs="宋体"/>
                      <w:color w:val="auto"/>
                      <w:kern w:val="0"/>
                      <w:sz w:val="21"/>
                      <w:szCs w:val="21"/>
                      <w:lang w:val="en-US" w:eastAsia="zh-CN" w:bidi="ar"/>
                    </w:rPr>
                    <w:t>；分子量：</w:t>
                  </w:r>
                  <w:r>
                    <w:rPr>
                      <w:rFonts w:hint="eastAsia" w:ascii="宋体" w:hAnsi="宋体" w:eastAsia="宋体" w:cs="宋体"/>
                      <w:i w:val="0"/>
                      <w:iCs w:val="0"/>
                      <w:caps w:val="0"/>
                      <w:color w:val="000000"/>
                      <w:spacing w:val="0"/>
                      <w:sz w:val="21"/>
                      <w:szCs w:val="21"/>
                      <w:shd w:val="clear" w:color="auto" w:fill="FFFFFF"/>
                    </w:rPr>
                    <w:t>39.9971</w:t>
                  </w:r>
                  <w:r>
                    <w:rPr>
                      <w:rFonts w:hint="eastAsia" w:ascii="宋体" w:hAnsi="宋体" w:eastAsia="宋体" w:cs="宋体"/>
                      <w:color w:val="auto"/>
                      <w:kern w:val="0"/>
                      <w:sz w:val="21"/>
                      <w:szCs w:val="21"/>
                      <w:lang w:val="en-US" w:eastAsia="zh-CN" w:bidi="ar"/>
                    </w:rPr>
                    <w:t>；熔点：318℃； 沸点：1388℃；饱和蒸气压（kPa）：5.33/19℃</w:t>
                  </w:r>
                </w:p>
              </w:tc>
              <w:tc>
                <w:tcPr>
                  <w:tcW w:w="12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闪点：</w:t>
                  </w:r>
                  <w:r>
                    <w:rPr>
                      <w:rFonts w:hint="eastAsia" w:ascii="宋体" w:hAnsi="宋体" w:eastAsia="宋体" w:cs="宋体"/>
                      <w:i w:val="0"/>
                      <w:iCs w:val="0"/>
                      <w:caps w:val="0"/>
                      <w:color w:val="000000"/>
                      <w:spacing w:val="0"/>
                      <w:sz w:val="21"/>
                      <w:szCs w:val="21"/>
                      <w:shd w:val="clear" w:color="auto" w:fill="FFFFFF"/>
                    </w:rPr>
                    <w:t>176-178</w:t>
                  </w:r>
                  <w:r>
                    <w:rPr>
                      <w:rFonts w:hint="eastAsia" w:ascii="宋体" w:hAnsi="宋体" w:eastAsia="宋体" w:cs="宋体"/>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爆炸上限（v%）：-</w:t>
                  </w:r>
                </w:p>
                <w:p>
                  <w:pPr>
                    <w:keepNext w:val="0"/>
                    <w:keepLines w:val="0"/>
                    <w:pageBreakBefore w:val="0"/>
                    <w:widowControl/>
                    <w:suppressLineNumbers w:val="0"/>
                    <w:kinsoku/>
                    <w:wordWrap/>
                    <w:overflowPunct/>
                    <w:topLinePunct w:val="0"/>
                    <w:autoSpaceDE/>
                    <w:autoSpaceDN/>
                    <w:bidi w:val="0"/>
                    <w:spacing w:line="24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爆炸下限：（v%）-</w:t>
                  </w:r>
                </w:p>
              </w:tc>
              <w:tc>
                <w:tcPr>
                  <w:tcW w:w="5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aps w:val="0"/>
                      <w:color w:val="000000"/>
                      <w:spacing w:val="0"/>
                      <w:sz w:val="21"/>
                      <w:szCs w:val="21"/>
                      <w:shd w:val="clear" w:color="auto" w:fill="FFFFFF"/>
                    </w:rPr>
                    <w:t>腐蚀性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硫代硫酸钠</w:t>
                  </w:r>
                  <w:r>
                    <w:rPr>
                      <w:rFonts w:hint="eastAsia" w:ascii="宋体" w:hAnsi="宋体" w:eastAsia="宋体" w:cs="宋体"/>
                      <w:color w:val="auto"/>
                      <w:kern w:val="0"/>
                      <w:sz w:val="21"/>
                      <w:szCs w:val="21"/>
                      <w:lang w:val="en-US" w:eastAsia="zh-CN" w:bidi="ar"/>
                    </w:rPr>
                    <w:t>CAS：</w:t>
                  </w:r>
                  <w:r>
                    <w:rPr>
                      <w:rFonts w:hint="eastAsia" w:ascii="宋体" w:hAnsi="宋体" w:eastAsia="宋体" w:cs="宋体"/>
                      <w:i w:val="0"/>
                      <w:iCs w:val="0"/>
                      <w:caps w:val="0"/>
                      <w:color w:val="000000"/>
                      <w:spacing w:val="0"/>
                      <w:sz w:val="21"/>
                      <w:szCs w:val="21"/>
                      <w:shd w:val="clear" w:color="auto" w:fill="FFFFFF"/>
                    </w:rPr>
                    <w:t>7772-98-7</w:t>
                  </w:r>
                </w:p>
              </w:tc>
              <w:tc>
                <w:tcPr>
                  <w:tcW w:w="2165"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无色透明的单斜晶体</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分子量:</w:t>
                  </w:r>
                  <w:r>
                    <w:rPr>
                      <w:rFonts w:hint="eastAsia" w:ascii="宋体" w:hAnsi="宋体" w:eastAsia="宋体" w:cs="宋体"/>
                      <w:i w:val="0"/>
                      <w:iCs w:val="0"/>
                      <w:caps w:val="0"/>
                      <w:color w:val="000000"/>
                      <w:spacing w:val="0"/>
                      <w:sz w:val="21"/>
                      <w:szCs w:val="21"/>
                      <w:shd w:val="clear" w:color="auto" w:fill="FFFFFF"/>
                    </w:rPr>
                    <w:t>158.09</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color w:val="auto"/>
                      <w:sz w:val="21"/>
                      <w:szCs w:val="21"/>
                    </w:rPr>
                    <w:t>熔点(℃):</w:t>
                  </w:r>
                  <w:r>
                    <w:rPr>
                      <w:rFonts w:hint="eastAsia" w:ascii="宋体" w:hAnsi="宋体" w:eastAsia="宋体" w:cs="宋体"/>
                      <w:color w:val="auto"/>
                      <w:sz w:val="21"/>
                      <w:szCs w:val="21"/>
                      <w:lang w:val="en-US" w:eastAsia="zh-CN"/>
                    </w:rPr>
                    <w:t>48；</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沸点(℃):81-82℃</w:t>
                  </w:r>
                </w:p>
              </w:tc>
              <w:tc>
                <w:tcPr>
                  <w:tcW w:w="12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闪点：</w:t>
                  </w:r>
                  <w:r>
                    <w:rPr>
                      <w:rFonts w:hint="eastAsia" w:ascii="宋体" w:hAnsi="宋体" w:eastAsia="宋体" w:cs="宋体"/>
                      <w:i w:val="0"/>
                      <w:iCs w:val="0"/>
                      <w:caps w:val="0"/>
                      <w:color w:val="000000"/>
                      <w:spacing w:val="0"/>
                      <w:sz w:val="21"/>
                      <w:szCs w:val="21"/>
                      <w:shd w:val="clear" w:color="auto" w:fill="FFFFFF"/>
                      <w:lang w:val="en-US" w:eastAsia="zh-CN"/>
                    </w:rPr>
                    <w:t>-</w:t>
                  </w:r>
                  <w:r>
                    <w:rPr>
                      <w:rFonts w:hint="eastAsia" w:ascii="宋体" w:hAnsi="宋体" w:eastAsia="宋体" w:cs="宋体"/>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爆炸上限（v%）：-</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爆炸下限：（v%）-</w:t>
                  </w: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baseline"/>
                    <w:outlineLvl w:val="1"/>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硫酸锌</w:t>
                  </w:r>
                </w:p>
                <w:p>
                  <w:pPr>
                    <w:pStyle w:val="20"/>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CAS：7733-02-0</w:t>
                  </w:r>
                </w:p>
              </w:tc>
              <w:tc>
                <w:tcPr>
                  <w:tcW w:w="2165"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无色斜方晶体、颗粒或粉末，无气味， 味涩。</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熔点(℃): 100</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"https://baike.so.com/doc/2751462-2903816.html" \t "https://baike.so.com/doc/_blank"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相对密度</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(水=1): 1.957</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沸点(℃): ＞500(分解)</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相对蒸气密度(空气=1): 无资料</w:t>
                  </w:r>
                </w:p>
              </w:tc>
              <w:tc>
                <w:tcPr>
                  <w:tcW w:w="1283"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闪点(℃):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爆炸上限%(V/V):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引燃温度(℃):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"https://baike.so.com/doc/940274-993783.html" \t "https://baike.so.com/doc/_blank"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爆炸下限</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%(V/V): 无意义</w:t>
                  </w: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baseline"/>
                    <w:outlineLvl w:val="1"/>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硫酸CAS：7664-93-9</w:t>
                  </w:r>
                </w:p>
              </w:tc>
              <w:tc>
                <w:tcPr>
                  <w:tcW w:w="2165"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纯硫酸一般为无色油状液体，密度1.84 g/cm3，沸点337℃，能与水以任意比例互溶。</w:t>
                  </w:r>
                </w:p>
              </w:tc>
              <w:tc>
                <w:tcPr>
                  <w:tcW w:w="1283"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闪点(℃):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爆炸上限%(V/V):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引燃温度(℃):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"https://baike.so.com/doc/940274-993783.html" \t "https://baike.so.com/doc/_blank"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爆炸下限</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%(V/V): 无意义</w:t>
                  </w: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baseline"/>
                    <w:outlineLvl w:val="1"/>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腐蚀性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氯化铵CAS：12125-02-9</w:t>
                  </w:r>
                </w:p>
              </w:tc>
              <w:tc>
                <w:tcPr>
                  <w:tcW w:w="2165"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无色晶体或白色颗粒性粉末无</w:t>
                  </w:r>
                  <w:r>
                    <w:rPr>
                      <w:rFonts w:hint="default" w:ascii="宋体" w:hAnsi="宋体" w:eastAsia="宋体" w:cs="宋体"/>
                      <w:color w:val="auto"/>
                      <w:kern w:val="0"/>
                      <w:sz w:val="21"/>
                      <w:szCs w:val="21"/>
                      <w:lang w:val="en-US" w:eastAsia="zh-CN" w:bidi="ar"/>
                    </w:rPr>
                    <w:t>气味。味咸凉而微苦</w:t>
                  </w:r>
                  <w:r>
                    <w:rPr>
                      <w:rFonts w:hint="eastAsia" w:ascii="宋体" w:hAnsi="宋体" w:eastAsia="宋体" w:cs="宋体"/>
                      <w:color w:val="auto"/>
                      <w:kern w:val="0"/>
                      <w:sz w:val="21"/>
                      <w:szCs w:val="21"/>
                      <w:lang w:val="en-US" w:eastAsia="zh-CN" w:bidi="ar"/>
                    </w:rPr>
                    <w:t>。</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相对分子质量:53.49，</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熔点(℃):340</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"https://baike.so.com/doc/2751462-2903816.html" \t "https://baike.so.com/doc/_blank"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相对密度</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(水=1): 1.527</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沸点(℃): 520</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相对蒸气密度(空气=1): 无资料</w:t>
                  </w:r>
                </w:p>
              </w:tc>
              <w:tc>
                <w:tcPr>
                  <w:tcW w:w="1283"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闪点(℃):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爆炸上限%(V/V):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引燃温度(℃):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"https://baike.so.com/doc/940274-993783.html" \t "https://baike.so.com/doc/_blank"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爆炸下限</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%(V/V): 无意义</w:t>
                  </w: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baseline"/>
                    <w:outlineLvl w:val="1"/>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盐酸CAS：7647-01-0</w:t>
                  </w:r>
                </w:p>
              </w:tc>
              <w:tc>
                <w:tcPr>
                  <w:tcW w:w="2165"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氯化氢的水溶液，具有刺激性气味相对分子质量:53.49，</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熔点(℃):-27.32</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"https://baike.so.com/doc/2751462-2903816.html" \t "https://baike.so.com/doc/_blank"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相对密度</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(水=1): 1.189</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沸点(℃): 48</w:t>
                  </w:r>
                </w:p>
                <w:p>
                  <w:pP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相对蒸气密度(空气=1): 无资料</w:t>
                  </w:r>
                </w:p>
              </w:tc>
              <w:tc>
                <w:tcPr>
                  <w:tcW w:w="1283"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闪点(℃):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爆炸上限%(V/V):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引燃温度(℃):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"https://baike.so.com/doc/940274-993783.html" \t "https://baike.so.com/doc/_blank"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爆炸下限</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%(V/V): 无意义</w:t>
                  </w: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baseline"/>
                    <w:outlineLvl w:val="1"/>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腐蚀性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硝酸CAS：7697-37-2</w:t>
                  </w:r>
                </w:p>
              </w:tc>
              <w:tc>
                <w:tcPr>
                  <w:tcW w:w="2165"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淡黄色液体，正常情况下为无色透明液体。有窒息性刺激气味。</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相对分子质量:63，</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熔点(℃):-42</w:t>
                  </w:r>
                </w:p>
                <w:p>
                  <w:pPr>
                    <w:rPr>
                      <w:rFonts w:hint="default"/>
                      <w:lang w:val="en-US" w:eastAsia="zh-CN"/>
                    </w:rPr>
                  </w:pPr>
                  <w:r>
                    <w:rPr>
                      <w:rFonts w:hint="eastAsia" w:ascii="宋体" w:hAnsi="宋体" w:eastAsia="宋体" w:cs="宋体"/>
                      <w:color w:val="auto"/>
                      <w:kern w:val="0"/>
                      <w:sz w:val="21"/>
                      <w:szCs w:val="21"/>
                      <w:lang w:val="en-US" w:eastAsia="zh-CN" w:bidi="ar"/>
                    </w:rPr>
                    <w:t>沸点(℃):83</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"https://baike.so.com/doc/2751462-2903816.html" \t "https://baike.so.com/doc/_blank"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密度</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 1.42g/cm</w:t>
                  </w:r>
                  <w:r>
                    <w:rPr>
                      <w:rFonts w:hint="eastAsia" w:ascii="宋体" w:hAnsi="宋体" w:eastAsia="宋体" w:cs="宋体"/>
                      <w:color w:val="auto"/>
                      <w:kern w:val="0"/>
                      <w:sz w:val="21"/>
                      <w:szCs w:val="21"/>
                      <w:vertAlign w:val="superscript"/>
                      <w:lang w:val="en-US" w:eastAsia="zh-CN" w:bidi="ar"/>
                    </w:rPr>
                    <w:t>3</w:t>
                  </w:r>
                </w:p>
              </w:tc>
              <w:tc>
                <w:tcPr>
                  <w:tcW w:w="1283" w:type="pct"/>
                  <w:tcBorders>
                    <w:tl2br w:val="nil"/>
                    <w:tr2bl w:val="nil"/>
                  </w:tcBorders>
                  <w:noWrap w:val="0"/>
                  <w:vAlign w:val="center"/>
                </w:tcPr>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闪点(℃):120.5</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爆炸上限%(V/V):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引燃温度(℃): 无意义</w:t>
                  </w:r>
                </w:p>
                <w:p>
                  <w:pPr>
                    <w:pStyle w:val="20"/>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"https://baike.so.com/doc/940274-993783.html" \t "https://baike.so.com/doc/_blank"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爆炸下限</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%(V/V): 无意义</w:t>
                  </w:r>
                </w:p>
              </w:tc>
              <w:tc>
                <w:tcPr>
                  <w:tcW w:w="59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baseline"/>
                    <w:outlineLvl w:val="1"/>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腐蚀性</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6.公用工程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⑴ 给水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rPr>
              <w:t>本项目用水主要为</w:t>
            </w:r>
            <w:r>
              <w:rPr>
                <w:rFonts w:hint="eastAsia" w:ascii="宋体" w:hAnsi="宋体" w:eastAsia="宋体" w:cs="宋体"/>
                <w:sz w:val="24"/>
                <w:szCs w:val="24"/>
                <w:lang w:eastAsia="zh-CN"/>
              </w:rPr>
              <w:t>职工生活用水、锅炉用水、车辆清洗用水、化验室用水</w:t>
            </w:r>
            <w:r>
              <w:rPr>
                <w:rFonts w:hint="eastAsia" w:ascii="宋体" w:hAnsi="宋体" w:cs="宋体"/>
                <w:sz w:val="24"/>
                <w:szCs w:val="24"/>
                <w:lang w:eastAsia="zh-CN"/>
              </w:rPr>
              <w:t>、污水处理装置过滤装置反冲洗用水</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 职工生活用水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本项目职工人数50人，生活用水按照40L/人·d计，则项目职工生活用水量为2.0m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/d（600m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 锅炉用水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本项目天然气蒸汽锅炉仅冬季时使用，为车辆清洗提供热源。</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天然气蒸汽锅炉用水由软化水装置提供，天然气蒸汽锅炉蒸汽间接加热清洗用药液及后续冲洗用水，仅冬季低温时期使用。根据建设单位提供数据，天然气蒸汽锅炉年使用时间为730h，使用时间按73天计算，每天使用时间为10h。</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软化水装置处理效率约为70%，锅炉采用循环水系统，蒸汽冷凝后回循环水系统，全部回用于锅炉。锅炉补水量约为循环量的5%，则锅炉补水量为2.0m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/d（146m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/a），自来水用量约为2.857m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/d（208.56m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/a）。</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锅炉使用期间，每半月进行一次反冲洗，反冲洗用水量</w:t>
            </w:r>
            <w:r>
              <w:rPr>
                <w:rFonts w:hint="eastAsia" w:ascii="宋体" w:hAnsi="宋体" w:cs="宋体"/>
                <w:kern w:val="2"/>
                <w:sz w:val="24"/>
                <w:szCs w:val="24"/>
                <w:lang w:val="en-US" w:eastAsia="zh-CN" w:bidi="ar-SA"/>
              </w:rPr>
              <w:t>约</w:t>
            </w:r>
            <w:r>
              <w:rPr>
                <w:rFonts w:hint="eastAsia" w:ascii="宋体" w:hAnsi="宋体" w:eastAsia="宋体" w:cs="宋体"/>
                <w:kern w:val="2"/>
                <w:sz w:val="24"/>
                <w:szCs w:val="24"/>
                <w:lang w:val="en-US" w:eastAsia="zh-CN" w:bidi="ar-SA"/>
              </w:rPr>
              <w:t>为</w:t>
            </w:r>
            <w:r>
              <w:rPr>
                <w:rFonts w:hint="eastAsia" w:ascii="宋体" w:hAnsi="宋体" w:cs="宋体"/>
                <w:kern w:val="2"/>
                <w:sz w:val="24"/>
                <w:szCs w:val="24"/>
                <w:lang w:val="en-US" w:eastAsia="zh-CN" w:bidi="ar-SA"/>
              </w:rPr>
              <w:t>0.88</w:t>
            </w:r>
            <w:r>
              <w:rPr>
                <w:rFonts w:hint="eastAsia" w:ascii="宋体" w:hAnsi="宋体" w:eastAsia="宋体" w:cs="宋体"/>
                <w:kern w:val="2"/>
                <w:sz w:val="24"/>
                <w:szCs w:val="24"/>
                <w:lang w:val="en-US" w:eastAsia="zh-CN" w:bidi="ar-SA"/>
              </w:rPr>
              <w:t>m</w:t>
            </w:r>
            <w:r>
              <w:rPr>
                <w:rFonts w:hint="eastAsia" w:ascii="宋体" w:hAnsi="宋体" w:eastAsia="宋体" w:cs="宋体"/>
                <w:kern w:val="2"/>
                <w:sz w:val="24"/>
                <w:szCs w:val="24"/>
                <w:vertAlign w:val="superscript"/>
                <w:lang w:val="en-US" w:eastAsia="zh-CN" w:bidi="ar-SA"/>
              </w:rPr>
              <w:t>3</w:t>
            </w:r>
            <w:r>
              <w:rPr>
                <w:rFonts w:hint="eastAsia" w:ascii="宋体" w:hAnsi="宋体" w:eastAsia="宋体" w:cs="宋体"/>
                <w:kern w:val="2"/>
                <w:sz w:val="24"/>
                <w:szCs w:val="24"/>
                <w:lang w:val="en-US" w:eastAsia="zh-CN" w:bidi="ar-SA"/>
              </w:rPr>
              <w:t>/次（</w:t>
            </w:r>
            <w:r>
              <w:rPr>
                <w:rFonts w:hint="eastAsia" w:ascii="宋体" w:hAnsi="宋体" w:cs="宋体"/>
                <w:kern w:val="2"/>
                <w:sz w:val="24"/>
                <w:szCs w:val="24"/>
                <w:lang w:val="en-US" w:eastAsia="zh-CN" w:bidi="ar-SA"/>
              </w:rPr>
              <w:t>4.38</w:t>
            </w:r>
            <w:r>
              <w:rPr>
                <w:rFonts w:hint="eastAsia" w:ascii="宋体" w:hAnsi="宋体" w:eastAsia="宋体" w:cs="宋体"/>
                <w:kern w:val="2"/>
                <w:sz w:val="24"/>
                <w:szCs w:val="24"/>
                <w:lang w:val="en-US" w:eastAsia="zh-CN" w:bidi="ar-SA"/>
              </w:rPr>
              <w:t>m</w:t>
            </w:r>
            <w:r>
              <w:rPr>
                <w:rFonts w:hint="eastAsia" w:ascii="宋体" w:hAnsi="宋体" w:eastAsia="宋体" w:cs="宋体"/>
                <w:kern w:val="2"/>
                <w:sz w:val="24"/>
                <w:szCs w:val="24"/>
                <w:vertAlign w:val="superscript"/>
                <w:lang w:val="en-US" w:eastAsia="zh-CN" w:bidi="ar-SA"/>
              </w:rPr>
              <w:t>3</w:t>
            </w:r>
            <w:r>
              <w:rPr>
                <w:rFonts w:hint="eastAsia" w:ascii="宋体" w:hAnsi="宋体" w:eastAsia="宋体" w:cs="宋体"/>
                <w:kern w:val="2"/>
                <w:sz w:val="24"/>
                <w:szCs w:val="24"/>
                <w:lang w:val="en-US" w:eastAsia="zh-CN" w:bidi="ar-SA"/>
              </w:rPr>
              <w:t>/a），则每天用水量为0.</w:t>
            </w:r>
            <w:r>
              <w:rPr>
                <w:rFonts w:hint="eastAsia" w:ascii="宋体" w:hAnsi="宋体" w:cs="宋体"/>
                <w:kern w:val="2"/>
                <w:sz w:val="24"/>
                <w:szCs w:val="24"/>
                <w:lang w:val="en-US" w:eastAsia="zh-CN" w:bidi="ar-SA"/>
              </w:rPr>
              <w:t>06</w:t>
            </w:r>
            <w:r>
              <w:rPr>
                <w:rFonts w:hint="eastAsia" w:ascii="宋体" w:hAnsi="宋体" w:eastAsia="宋体" w:cs="宋体"/>
                <w:kern w:val="2"/>
                <w:sz w:val="24"/>
                <w:szCs w:val="24"/>
                <w:lang w:val="en-US" w:eastAsia="zh-CN" w:bidi="ar-SA"/>
              </w:rPr>
              <w:t>m</w:t>
            </w:r>
            <w:r>
              <w:rPr>
                <w:rFonts w:hint="eastAsia" w:ascii="宋体" w:hAnsi="宋体" w:eastAsia="宋体" w:cs="宋体"/>
                <w:kern w:val="2"/>
                <w:sz w:val="24"/>
                <w:szCs w:val="24"/>
                <w:vertAlign w:val="superscript"/>
                <w:lang w:val="en-US" w:eastAsia="zh-CN" w:bidi="ar-SA"/>
              </w:rPr>
              <w:t>3</w:t>
            </w:r>
            <w:r>
              <w:rPr>
                <w:rFonts w:hint="eastAsia" w:ascii="宋体" w:hAnsi="宋体" w:eastAsia="宋体" w:cs="宋体"/>
                <w:kern w:val="2"/>
                <w:sz w:val="24"/>
                <w:szCs w:val="24"/>
                <w:lang w:val="en-US" w:eastAsia="zh-CN" w:bidi="ar-SA"/>
              </w:rPr>
              <w:t>/d。</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default" w:ascii="宋体" w:hAnsi="宋体" w:eastAsia="宋体" w:cs="宋体"/>
                <w:sz w:val="24"/>
                <w:szCs w:val="24"/>
                <w:u w:val="single"/>
                <w:lang w:val="en-US" w:eastAsia="zh-CN"/>
              </w:rPr>
              <w:t>③</w:t>
            </w:r>
            <w:r>
              <w:rPr>
                <w:rFonts w:hint="eastAsia" w:ascii="宋体" w:hAnsi="宋体" w:eastAsia="宋体" w:cs="宋体"/>
                <w:sz w:val="24"/>
                <w:szCs w:val="24"/>
                <w:u w:val="single"/>
                <w:lang w:val="en-US" w:eastAsia="zh-CN"/>
              </w:rPr>
              <w:t xml:space="preserve"> 车辆清洗用水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default" w:ascii="宋体" w:hAnsi="宋体" w:eastAsia="宋体" w:cs="宋体"/>
                <w:sz w:val="24"/>
                <w:szCs w:val="24"/>
                <w:lang w:val="en-US" w:eastAsia="zh-CN"/>
              </w:rPr>
            </w:pPr>
            <w:r>
              <w:rPr>
                <w:rFonts w:hint="eastAsia" w:ascii="宋体" w:hAnsi="宋体" w:cs="宋体"/>
                <w:sz w:val="24"/>
                <w:szCs w:val="24"/>
                <w:u w:val="single"/>
                <w:lang w:val="en-US" w:eastAsia="zh-CN"/>
              </w:rPr>
              <w:t>根据《铁路给水排水设计规范》（HJ10010-2016）中表5.1.2生产用水量的规定，货车洗刷用水量为3.0-5.0m</w:t>
            </w:r>
            <w:r>
              <w:rPr>
                <w:rFonts w:hint="eastAsia" w:ascii="宋体" w:hAnsi="宋体" w:cs="宋体"/>
                <w:sz w:val="24"/>
                <w:szCs w:val="24"/>
                <w:u w:val="single"/>
                <w:vertAlign w:val="superscript"/>
                <w:lang w:val="en-US" w:eastAsia="zh-CN"/>
              </w:rPr>
              <w:t>3</w:t>
            </w:r>
            <w:r>
              <w:rPr>
                <w:rFonts w:hint="eastAsia" w:ascii="宋体" w:hAnsi="宋体" w:cs="宋体"/>
                <w:sz w:val="24"/>
                <w:szCs w:val="24"/>
                <w:u w:val="single"/>
                <w:lang w:val="en-US" w:eastAsia="zh-CN"/>
              </w:rPr>
              <w:t>/辆，本次评价取平均值4.0m</w:t>
            </w:r>
            <w:r>
              <w:rPr>
                <w:rFonts w:hint="eastAsia" w:ascii="宋体" w:hAnsi="宋体" w:cs="宋体"/>
                <w:sz w:val="24"/>
                <w:szCs w:val="24"/>
                <w:u w:val="single"/>
                <w:vertAlign w:val="superscript"/>
                <w:lang w:val="en-US" w:eastAsia="zh-CN"/>
              </w:rPr>
              <w:t>3</w:t>
            </w:r>
            <w:r>
              <w:rPr>
                <w:rFonts w:hint="eastAsia" w:ascii="宋体" w:hAnsi="宋体" w:cs="宋体"/>
                <w:sz w:val="24"/>
                <w:szCs w:val="24"/>
                <w:u w:val="single"/>
                <w:lang w:val="en-US" w:eastAsia="zh-CN"/>
              </w:rPr>
              <w:t>/辆，</w:t>
            </w:r>
            <w:r>
              <w:rPr>
                <w:rFonts w:hint="eastAsia" w:ascii="宋体" w:hAnsi="宋体" w:cs="宋体"/>
                <w:sz w:val="24"/>
                <w:szCs w:val="24"/>
                <w:lang w:val="en-US" w:eastAsia="zh-CN"/>
              </w:rPr>
              <w:t>则</w:t>
            </w:r>
            <w:r>
              <w:rPr>
                <w:rFonts w:hint="eastAsia" w:ascii="宋体" w:hAnsi="宋体" w:eastAsia="宋体" w:cs="宋体"/>
                <w:sz w:val="24"/>
                <w:szCs w:val="24"/>
                <w:lang w:val="en-US" w:eastAsia="zh-CN"/>
              </w:rPr>
              <w:t>洗刷所设计洗车用水量为320m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包含清洗用药液配置用水）。车辆清洗用水优先采用一体化污水处理设施处理后出水，不足部分采用自来水进行补充。本次评价车辆清洗用水日使用量按最大量进行分析，冬季锅炉运营期间，一体化污水处理设施出水提供水量290.1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/d，剩余29.9m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/d用自来水进行补充；非锅炉使用期间，一体化污水处理设施出水提供水量289m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/d，剩余31m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/d用自来水进行补充。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 化验室用水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本项目化验室定期对一体化污水处理设施处理后出水水质进行化验，化验室用水包括化验用水、器皿清洗用水。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化验室化验用水仅为药品配制过程用水，日最大用水量为0.001m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/d（0.3m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/a），由桶装纯净水提供。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本项目水质检测器皿清洗过程用水量约为0.003m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/d（0.9m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/a），由自来水管网提供。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⑤</w:t>
            </w:r>
            <w:r>
              <w:rPr>
                <w:rFonts w:hint="eastAsia" w:ascii="宋体" w:hAnsi="宋体" w:eastAsia="宋体" w:cs="宋体"/>
                <w:sz w:val="24"/>
                <w:szCs w:val="24"/>
                <w:lang w:val="en-US" w:eastAsia="zh-CN"/>
              </w:rPr>
              <w:t xml:space="preserve"> 污水处理装置过滤装置反冲洗用水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default"/>
                <w:lang w:val="en-US" w:eastAsia="zh-CN"/>
              </w:rPr>
            </w:pPr>
            <w:r>
              <w:rPr>
                <w:rFonts w:hint="eastAsia" w:ascii="宋体" w:hAnsi="宋体" w:eastAsia="宋体" w:cs="宋体"/>
                <w:sz w:val="24"/>
                <w:szCs w:val="24"/>
                <w:lang w:val="en-US" w:eastAsia="zh-CN"/>
              </w:rPr>
              <w:t>污水处理装置过滤装置每月进行一次反冲洗，反冲洗用水量为2.4m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/次，每天用水量为0.08m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/d（24.0m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⑵ 排水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本项目运营期间新增废水主要为职工生活污水、锅炉废水、</w:t>
            </w:r>
            <w:r>
              <w:rPr>
                <w:rFonts w:hint="eastAsia" w:ascii="宋体" w:hAnsi="宋体" w:cs="宋体"/>
                <w:sz w:val="24"/>
                <w:szCs w:val="24"/>
                <w:u w:val="single"/>
                <w:lang w:val="en-US" w:eastAsia="zh-CN"/>
              </w:rPr>
              <w:t>实验室检测</w:t>
            </w:r>
            <w:r>
              <w:rPr>
                <w:rFonts w:hint="eastAsia" w:ascii="宋体" w:hAnsi="宋体" w:eastAsia="宋体" w:cs="宋体"/>
                <w:sz w:val="24"/>
                <w:szCs w:val="24"/>
                <w:u w:val="single"/>
                <w:lang w:val="en-US" w:eastAsia="zh-CN"/>
              </w:rPr>
              <w:t>废水、车辆清洗废水</w:t>
            </w:r>
            <w:r>
              <w:rPr>
                <w:rFonts w:hint="eastAsia" w:ascii="宋体" w:hAnsi="宋体" w:cs="宋体"/>
                <w:sz w:val="24"/>
                <w:szCs w:val="24"/>
                <w:u w:val="single"/>
                <w:lang w:val="en-US" w:eastAsia="zh-CN"/>
              </w:rPr>
              <w:t>、污水处理过滤装置反冲洗废水</w:t>
            </w:r>
            <w:r>
              <w:rPr>
                <w:rFonts w:hint="eastAsia" w:ascii="宋体" w:hAnsi="宋体" w:eastAsia="宋体" w:cs="宋体"/>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 职工生活污水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生活污水量按用水量的80%计算，则职工生活污水量为1.6m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/d（480m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/a），生活污水直接排入长春综合货场污水管网。</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 锅炉废水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锅炉废水包括锅炉排污水、软化水制备高盐废水、软化水反冲洗废水。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锅炉排污水：锅炉用水循环使用，定期外排，排污量按循环量的1%计，则锅炉排污量为0.4m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/d（29.2m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软化水设备制水过程中会产生高盐废水，软化水设备产水率70%，高盐废水产生率为30%，则高盐废水产生量为0.857m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/d（62.58m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 xml:space="preserve">/a）。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kern w:val="2"/>
                <w:sz w:val="24"/>
                <w:szCs w:val="24"/>
                <w:u w:val="single"/>
                <w:lang w:val="en-US" w:eastAsia="zh-CN" w:bidi="ar-SA"/>
              </w:rPr>
            </w:pPr>
            <w:r>
              <w:rPr>
                <w:rFonts w:hint="eastAsia" w:ascii="宋体" w:hAnsi="宋体" w:cs="宋体"/>
                <w:kern w:val="2"/>
                <w:sz w:val="24"/>
                <w:szCs w:val="24"/>
                <w:u w:val="single"/>
                <w:lang w:val="en-US" w:eastAsia="zh-CN" w:bidi="ar-SA"/>
              </w:rPr>
              <w:t>软化水装置</w:t>
            </w:r>
            <w:r>
              <w:rPr>
                <w:rFonts w:hint="eastAsia" w:ascii="宋体" w:hAnsi="宋体" w:eastAsia="宋体" w:cs="宋体"/>
                <w:kern w:val="2"/>
                <w:sz w:val="24"/>
                <w:szCs w:val="24"/>
                <w:u w:val="single"/>
                <w:lang w:val="en-US" w:eastAsia="zh-CN" w:bidi="ar-SA"/>
              </w:rPr>
              <w:t>反冲洗废水量按用水量的80%计算，废水产生量为0.</w:t>
            </w:r>
            <w:r>
              <w:rPr>
                <w:rFonts w:hint="eastAsia" w:ascii="宋体" w:hAnsi="宋体" w:cs="宋体"/>
                <w:kern w:val="2"/>
                <w:sz w:val="24"/>
                <w:szCs w:val="24"/>
                <w:u w:val="single"/>
                <w:lang w:val="en-US" w:eastAsia="zh-CN" w:bidi="ar-SA"/>
              </w:rPr>
              <w:t>048</w:t>
            </w:r>
            <w:r>
              <w:rPr>
                <w:rFonts w:hint="eastAsia" w:ascii="宋体" w:hAnsi="宋体" w:eastAsia="宋体" w:cs="宋体"/>
                <w:kern w:val="2"/>
                <w:sz w:val="24"/>
                <w:szCs w:val="24"/>
                <w:u w:val="single"/>
                <w:lang w:val="en-US" w:eastAsia="zh-CN" w:bidi="ar-SA"/>
              </w:rPr>
              <w:t>m</w:t>
            </w:r>
            <w:r>
              <w:rPr>
                <w:rFonts w:hint="eastAsia" w:ascii="宋体" w:hAnsi="宋体" w:eastAsia="宋体" w:cs="宋体"/>
                <w:kern w:val="2"/>
                <w:sz w:val="24"/>
                <w:szCs w:val="24"/>
                <w:u w:val="single"/>
                <w:vertAlign w:val="superscript"/>
                <w:lang w:val="en-US" w:eastAsia="zh-CN" w:bidi="ar-SA"/>
              </w:rPr>
              <w:t>3</w:t>
            </w:r>
            <w:r>
              <w:rPr>
                <w:rFonts w:hint="eastAsia" w:ascii="宋体" w:hAnsi="宋体" w:eastAsia="宋体" w:cs="宋体"/>
                <w:kern w:val="2"/>
                <w:sz w:val="24"/>
                <w:szCs w:val="24"/>
                <w:u w:val="single"/>
                <w:lang w:val="en-US" w:eastAsia="zh-CN" w:bidi="ar-SA"/>
              </w:rPr>
              <w:t>/d（8.176m</w:t>
            </w:r>
            <w:r>
              <w:rPr>
                <w:rFonts w:hint="eastAsia" w:ascii="宋体" w:hAnsi="宋体" w:eastAsia="宋体" w:cs="宋体"/>
                <w:kern w:val="2"/>
                <w:sz w:val="24"/>
                <w:szCs w:val="24"/>
                <w:u w:val="single"/>
                <w:vertAlign w:val="superscript"/>
                <w:lang w:val="en-US" w:eastAsia="zh-CN" w:bidi="ar-SA"/>
              </w:rPr>
              <w:t>3</w:t>
            </w:r>
            <w:r>
              <w:rPr>
                <w:rFonts w:hint="eastAsia" w:ascii="宋体" w:hAnsi="宋体" w:eastAsia="宋体" w:cs="宋体"/>
                <w:kern w:val="2"/>
                <w:sz w:val="24"/>
                <w:szCs w:val="24"/>
                <w:u w:val="single"/>
                <w:lang w:val="en-US" w:eastAsia="zh-CN" w:bidi="ar-SA"/>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综上，本项目锅炉排污水和高盐废水产生量为1.3</w:t>
            </w:r>
            <w:r>
              <w:rPr>
                <w:rFonts w:hint="eastAsia" w:ascii="宋体" w:hAnsi="宋体" w:cs="宋体"/>
                <w:sz w:val="24"/>
                <w:szCs w:val="24"/>
                <w:u w:val="single"/>
                <w:lang w:val="en-US" w:eastAsia="zh-CN"/>
              </w:rPr>
              <w:t>05</w:t>
            </w:r>
            <w:r>
              <w:rPr>
                <w:rFonts w:hint="eastAsia" w:ascii="宋体" w:hAnsi="宋体" w:eastAsia="宋体" w:cs="宋体"/>
                <w:sz w:val="24"/>
                <w:szCs w:val="24"/>
                <w:u w:val="single"/>
                <w:lang w:val="en-US" w:eastAsia="zh-CN"/>
              </w:rPr>
              <w:t>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w:t>
            </w:r>
            <w:r>
              <w:rPr>
                <w:rFonts w:hint="eastAsia" w:ascii="宋体" w:hAnsi="宋体" w:cs="宋体"/>
                <w:sz w:val="24"/>
                <w:szCs w:val="24"/>
                <w:u w:val="single"/>
                <w:lang w:val="en-US" w:eastAsia="zh-CN"/>
              </w:rPr>
              <w:t>95.265</w:t>
            </w:r>
            <w:r>
              <w:rPr>
                <w:rFonts w:hint="eastAsia" w:ascii="宋体" w:hAnsi="宋体" w:eastAsia="宋体" w:cs="宋体"/>
                <w:sz w:val="24"/>
                <w:szCs w:val="24"/>
                <w:u w:val="single"/>
                <w:lang w:val="en-US" w:eastAsia="zh-CN"/>
              </w:rPr>
              <w:t>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锅炉废水经一体化污水处理设施处理后回用于车辆清洗。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③ 化验室废水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本项目水质检测废液产生量约为0.0008m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/d（0.24m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/a），属于危险废物，妥善暂存于化验室，定期委托有资质单位处理。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检测仪器清洗废水排放量按用水量的80%计算，则排放量为0.0024m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/d（0.72m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/a）。本项目均为常规项目检测，清洗废水不含有毒有害及难降解物质，排入一体化污水处理设施处理后回用于车辆清洗。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④ 车辆清洗废水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本项目车辆清洗用水中5%随车身损失，95%收集后排入一体化污水处理设施处理后回用于车辆清洗。废水产生量为304m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/d（91200m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⑤ 过滤装置反冲洗排水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u w:val="single"/>
                <w:lang w:val="en-US" w:eastAsia="zh-CN"/>
              </w:rPr>
            </w:pPr>
            <w:r>
              <w:rPr>
                <w:rFonts w:hint="eastAsia" w:ascii="宋体" w:hAnsi="宋体" w:eastAsia="宋体" w:cs="宋体"/>
                <w:sz w:val="24"/>
                <w:szCs w:val="24"/>
                <w:u w:val="single"/>
                <w:lang w:val="en-US" w:eastAsia="zh-CN"/>
              </w:rPr>
              <w:t>污水处理装置过滤装置反冲洗废水排放量按照用水量的80%计，则每天废水量为0.064m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/d（19.2m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/a）。</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⑶ 一体化污水处理设施处理回用系统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经以上分析，锅炉运行期间排入一体化污水处理设施的废水量共计305.3</w:t>
            </w:r>
            <w:r>
              <w:rPr>
                <w:rFonts w:hint="eastAsia" w:ascii="宋体" w:hAnsi="宋体" w:cs="宋体"/>
                <w:sz w:val="24"/>
                <w:szCs w:val="24"/>
                <w:u w:val="single"/>
                <w:lang w:val="en-US" w:eastAsia="zh-CN"/>
              </w:rPr>
              <w:t>2</w:t>
            </w:r>
            <w:r>
              <w:rPr>
                <w:rFonts w:hint="eastAsia" w:ascii="宋体" w:hAnsi="宋体" w:eastAsia="宋体" w:cs="宋体"/>
                <w:sz w:val="24"/>
                <w:szCs w:val="24"/>
                <w:u w:val="single"/>
                <w:lang w:val="en-US" w:eastAsia="zh-CN"/>
              </w:rPr>
              <w:t>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/d。本项目一体化污水处理设施水回用率为95%，回用水量为290.1m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/d，清水补充量29.9m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jc w:val="both"/>
              <w:textAlignment w:val="baseline"/>
              <w:outlineLvl w:val="1"/>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非锅炉运行期间排入一体化污水处理设施的废水量共计304.</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val="en-US" w:eastAsia="zh-CN"/>
              </w:rPr>
              <w:t>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/d。根据建设单位提供资料，本项目一体化污水处理设施回用率为95%，回用水量为28</w:t>
            </w:r>
            <w:r>
              <w:rPr>
                <w:rFonts w:hint="eastAsia" w:ascii="宋体" w:hAnsi="宋体" w:cs="宋体"/>
                <w:sz w:val="24"/>
                <w:szCs w:val="24"/>
                <w:u w:val="single"/>
                <w:lang w:val="en-US" w:eastAsia="zh-CN"/>
              </w:rPr>
              <w:t>8.9</w:t>
            </w:r>
            <w:r>
              <w:rPr>
                <w:rFonts w:hint="eastAsia" w:ascii="宋体" w:hAnsi="宋体" w:eastAsia="宋体" w:cs="宋体"/>
                <w:sz w:val="24"/>
                <w:szCs w:val="24"/>
                <w:u w:val="single"/>
                <w:lang w:val="en-US" w:eastAsia="zh-CN"/>
              </w:rPr>
              <w:t>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/d，清水补充量</w:t>
            </w:r>
            <w:r>
              <w:rPr>
                <w:rFonts w:hint="eastAsia" w:ascii="宋体" w:hAnsi="宋体" w:cs="宋体"/>
                <w:sz w:val="24"/>
                <w:szCs w:val="24"/>
                <w:u w:val="single"/>
                <w:lang w:val="en-US" w:eastAsia="zh-CN"/>
              </w:rPr>
              <w:t>31.1</w:t>
            </w:r>
            <w:r>
              <w:rPr>
                <w:rFonts w:hint="eastAsia" w:ascii="宋体" w:hAnsi="宋体" w:eastAsia="宋体" w:cs="宋体"/>
                <w:sz w:val="24"/>
                <w:szCs w:val="24"/>
                <w:u w:val="single"/>
                <w:lang w:val="en-US" w:eastAsia="zh-CN"/>
              </w:rPr>
              <w:t>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/d。</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根据以上分析，本项目水平衡如下。</w:t>
            </w:r>
          </w:p>
          <w:p>
            <w:pPr>
              <w:pStyle w:val="20"/>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宋体" w:hAnsi="宋体" w:eastAsia="宋体" w:cs="宋体"/>
                <w:b/>
                <w:bCs/>
                <w:color w:val="000000"/>
                <w:kern w:val="0"/>
                <w:sz w:val="24"/>
                <w:szCs w:val="24"/>
                <w:u w:val="single"/>
                <w:lang w:val="en-US" w:eastAsia="zh-CN" w:bidi="ar"/>
              </w:rPr>
            </w:pPr>
            <w:r>
              <w:rPr>
                <w:rFonts w:hint="eastAsia" w:ascii="宋体" w:hAnsi="宋体" w:eastAsia="宋体" w:cs="宋体"/>
                <w:b/>
                <w:bCs/>
                <w:color w:val="000000"/>
                <w:kern w:val="0"/>
                <w:sz w:val="24"/>
                <w:szCs w:val="24"/>
                <w:u w:val="single"/>
                <w:lang w:val="en-US" w:eastAsia="zh-CN" w:bidi="ar"/>
              </w:rPr>
              <w:t>表6   本项目水平衡一览表</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71"/>
              <w:gridCol w:w="1043"/>
              <w:gridCol w:w="709"/>
              <w:gridCol w:w="1015"/>
              <w:gridCol w:w="1015"/>
              <w:gridCol w:w="22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用水类别</w:t>
                  </w:r>
                </w:p>
              </w:tc>
              <w:tc>
                <w:tcPr>
                  <w:tcW w:w="1331" w:type="pct"/>
                  <w:gridSpan w:val="2"/>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用水量</w:t>
                  </w:r>
                </w:p>
              </w:tc>
              <w:tc>
                <w:tcPr>
                  <w:tcW w:w="446"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排污系数（%）</w:t>
                  </w:r>
                </w:p>
              </w:tc>
              <w:tc>
                <w:tcPr>
                  <w:tcW w:w="1278" w:type="pct"/>
                  <w:gridSpan w:val="2"/>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排水量</w:t>
                  </w:r>
                </w:p>
              </w:tc>
              <w:tc>
                <w:tcPr>
                  <w:tcW w:w="1397"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p>
              </w:tc>
              <w:tc>
                <w:tcPr>
                  <w:tcW w:w="674"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日用水量（m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vertAlign w:val="baseline"/>
                      <w:lang w:val="en-US" w:eastAsia="zh-CN"/>
                    </w:rPr>
                    <w:t>/d）</w:t>
                  </w:r>
                </w:p>
              </w:tc>
              <w:tc>
                <w:tcPr>
                  <w:tcW w:w="65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年用水量（m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vertAlign w:val="baseline"/>
                      <w:lang w:val="en-US" w:eastAsia="zh-CN"/>
                    </w:rPr>
                    <w:t>/a）</w:t>
                  </w:r>
                </w:p>
              </w:tc>
              <w:tc>
                <w:tcPr>
                  <w:tcW w:w="446"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日排放量（m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vertAlign w:val="baseline"/>
                      <w:lang w:val="en-US" w:eastAsia="zh-CN"/>
                    </w:rPr>
                    <w:t>/d）</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年排水量（m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vertAlign w:val="baseline"/>
                      <w:lang w:val="en-US" w:eastAsia="zh-CN"/>
                    </w:rPr>
                    <w:t>/</w:t>
                  </w:r>
                  <w:r>
                    <w:rPr>
                      <w:rFonts w:hint="eastAsia" w:ascii="宋体" w:hAnsi="宋体" w:cs="宋体"/>
                      <w:sz w:val="21"/>
                      <w:szCs w:val="21"/>
                      <w:u w:val="single"/>
                      <w:vertAlign w:val="baseline"/>
                      <w:lang w:val="en-US" w:eastAsia="zh-CN"/>
                    </w:rPr>
                    <w:t>a</w:t>
                  </w:r>
                  <w:r>
                    <w:rPr>
                      <w:rFonts w:hint="eastAsia" w:ascii="宋体" w:hAnsi="宋体" w:eastAsia="宋体" w:cs="宋体"/>
                      <w:sz w:val="21"/>
                      <w:szCs w:val="21"/>
                      <w:u w:val="single"/>
                      <w:vertAlign w:val="baseline"/>
                      <w:lang w:val="en-US" w:eastAsia="zh-CN"/>
                    </w:rPr>
                    <w:t>）</w:t>
                  </w:r>
                </w:p>
              </w:tc>
              <w:tc>
                <w:tcPr>
                  <w:tcW w:w="1397"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职工</w:t>
                  </w:r>
                </w:p>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生活</w:t>
                  </w:r>
                </w:p>
              </w:tc>
              <w:tc>
                <w:tcPr>
                  <w:tcW w:w="674"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2.0</w:t>
                  </w:r>
                </w:p>
              </w:tc>
              <w:tc>
                <w:tcPr>
                  <w:tcW w:w="65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600</w:t>
                  </w:r>
                </w:p>
              </w:tc>
              <w:tc>
                <w:tcPr>
                  <w:tcW w:w="44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80</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1.6</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480</w:t>
                  </w:r>
                </w:p>
              </w:tc>
              <w:tc>
                <w:tcPr>
                  <w:tcW w:w="1397"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排入污水管网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天然气蒸汽锅炉</w:t>
                  </w:r>
                </w:p>
              </w:tc>
              <w:tc>
                <w:tcPr>
                  <w:tcW w:w="674"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2.9</w:t>
                  </w:r>
                  <w:r>
                    <w:rPr>
                      <w:rFonts w:hint="eastAsia" w:ascii="宋体" w:hAnsi="宋体" w:cs="宋体"/>
                      <w:sz w:val="21"/>
                      <w:szCs w:val="21"/>
                      <w:u w:val="single"/>
                      <w:vertAlign w:val="baseline"/>
                      <w:lang w:val="en-US" w:eastAsia="zh-CN"/>
                    </w:rPr>
                    <w:t>1</w:t>
                  </w:r>
                  <w:r>
                    <w:rPr>
                      <w:rFonts w:hint="eastAsia" w:ascii="宋体" w:hAnsi="宋体" w:eastAsia="宋体" w:cs="宋体"/>
                      <w:sz w:val="21"/>
                      <w:szCs w:val="21"/>
                      <w:u w:val="single"/>
                      <w:vertAlign w:val="baseline"/>
                      <w:lang w:val="en-US" w:eastAsia="zh-CN"/>
                    </w:rPr>
                    <w:t>7</w:t>
                  </w:r>
                </w:p>
              </w:tc>
              <w:tc>
                <w:tcPr>
                  <w:tcW w:w="65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21</w:t>
                  </w:r>
                  <w:r>
                    <w:rPr>
                      <w:rFonts w:hint="eastAsia" w:ascii="宋体" w:hAnsi="宋体" w:cs="宋体"/>
                      <w:sz w:val="21"/>
                      <w:szCs w:val="21"/>
                      <w:u w:val="single"/>
                      <w:vertAlign w:val="baseline"/>
                      <w:lang w:val="en-US" w:eastAsia="zh-CN"/>
                    </w:rPr>
                    <w:t>2.94</w:t>
                  </w:r>
                </w:p>
              </w:tc>
              <w:tc>
                <w:tcPr>
                  <w:tcW w:w="44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1.</w:t>
                  </w:r>
                  <w:r>
                    <w:rPr>
                      <w:rFonts w:hint="eastAsia" w:ascii="宋体" w:hAnsi="宋体" w:cs="宋体"/>
                      <w:sz w:val="21"/>
                      <w:szCs w:val="21"/>
                      <w:u w:val="single"/>
                      <w:vertAlign w:val="baseline"/>
                      <w:lang w:val="en-US" w:eastAsia="zh-CN"/>
                    </w:rPr>
                    <w:t>305</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cs="宋体"/>
                      <w:sz w:val="21"/>
                      <w:szCs w:val="21"/>
                      <w:u w:val="single"/>
                      <w:vertAlign w:val="baseline"/>
                      <w:lang w:val="en-US" w:eastAsia="zh-CN"/>
                    </w:rPr>
                    <w:t>95.265</w:t>
                  </w:r>
                </w:p>
              </w:tc>
              <w:tc>
                <w:tcPr>
                  <w:tcW w:w="1397"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软化水装置排污系数20%，排污水与浓盐水排入一体化污水处理设施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车辆</w:t>
                  </w:r>
                </w:p>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清洗</w:t>
                  </w:r>
                </w:p>
              </w:tc>
              <w:tc>
                <w:tcPr>
                  <w:tcW w:w="674"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320</w:t>
                  </w:r>
                </w:p>
              </w:tc>
              <w:tc>
                <w:tcPr>
                  <w:tcW w:w="65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96000</w:t>
                  </w:r>
                </w:p>
              </w:tc>
              <w:tc>
                <w:tcPr>
                  <w:tcW w:w="44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95</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304</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91200</w:t>
                  </w:r>
                </w:p>
              </w:tc>
              <w:tc>
                <w:tcPr>
                  <w:tcW w:w="1397"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经一体化污水处理设施处理后回用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cs="宋体"/>
                      <w:sz w:val="21"/>
                      <w:szCs w:val="21"/>
                      <w:u w:val="single"/>
                      <w:vertAlign w:val="baseline"/>
                      <w:lang w:val="en-US" w:eastAsia="zh-CN"/>
                    </w:rPr>
                    <w:t>处理过滤装置反冲洗用水</w:t>
                  </w:r>
                </w:p>
              </w:tc>
              <w:tc>
                <w:tcPr>
                  <w:tcW w:w="674"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cs="宋体"/>
                      <w:sz w:val="21"/>
                      <w:szCs w:val="21"/>
                      <w:u w:val="single"/>
                      <w:vertAlign w:val="baseline"/>
                      <w:lang w:val="en-US" w:eastAsia="zh-CN"/>
                    </w:rPr>
                    <w:t>0.08</w:t>
                  </w:r>
                </w:p>
              </w:tc>
              <w:tc>
                <w:tcPr>
                  <w:tcW w:w="65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cs="宋体"/>
                      <w:sz w:val="21"/>
                      <w:szCs w:val="21"/>
                      <w:u w:val="single"/>
                      <w:vertAlign w:val="baseline"/>
                      <w:lang w:val="en-US" w:eastAsia="zh-CN"/>
                    </w:rPr>
                    <w:t>24.0</w:t>
                  </w:r>
                </w:p>
              </w:tc>
              <w:tc>
                <w:tcPr>
                  <w:tcW w:w="44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cs="宋体"/>
                      <w:sz w:val="21"/>
                      <w:szCs w:val="21"/>
                      <w:u w:val="single"/>
                      <w:vertAlign w:val="baseline"/>
                      <w:lang w:val="en-US" w:eastAsia="zh-CN"/>
                    </w:rPr>
                    <w:t>80</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cs="宋体"/>
                      <w:sz w:val="21"/>
                      <w:szCs w:val="21"/>
                      <w:u w:val="single"/>
                      <w:vertAlign w:val="baseline"/>
                      <w:lang w:val="en-US" w:eastAsia="zh-CN"/>
                    </w:rPr>
                    <w:t>0.064</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cs="宋体"/>
                      <w:sz w:val="21"/>
                      <w:szCs w:val="21"/>
                      <w:u w:val="single"/>
                      <w:vertAlign w:val="baseline"/>
                      <w:lang w:val="en-US" w:eastAsia="zh-CN"/>
                    </w:rPr>
                    <w:t>19.2</w:t>
                  </w:r>
                </w:p>
              </w:tc>
              <w:tc>
                <w:tcPr>
                  <w:tcW w:w="1397"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化验室</w:t>
                  </w:r>
                </w:p>
              </w:tc>
              <w:tc>
                <w:tcPr>
                  <w:tcW w:w="674"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0.004</w:t>
                  </w:r>
                </w:p>
              </w:tc>
              <w:tc>
                <w:tcPr>
                  <w:tcW w:w="65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1.2</w:t>
                  </w:r>
                </w:p>
              </w:tc>
              <w:tc>
                <w:tcPr>
                  <w:tcW w:w="446"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80</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0.0024</w:t>
                  </w:r>
                </w:p>
              </w:tc>
              <w:tc>
                <w:tcPr>
                  <w:tcW w:w="6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0.72</w:t>
                  </w:r>
                </w:p>
              </w:tc>
              <w:tc>
                <w:tcPr>
                  <w:tcW w:w="1397"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0.001m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vertAlign w:val="baseline"/>
                      <w:lang w:val="en-US" w:eastAsia="zh-CN"/>
                    </w:rPr>
                    <w:t>/d进入实验室废液，排放废水排污系数为80%</w:t>
                  </w:r>
                </w:p>
              </w:tc>
            </w:tr>
          </w:tbl>
          <w:p>
            <w:pPr>
              <w:rPr>
                <w:rFonts w:hint="eastAsia" w:ascii="宋体" w:hAnsi="宋体" w:eastAsia="宋体" w:cs="宋体"/>
                <w:b/>
                <w:bCs/>
                <w:color w:val="000000"/>
                <w:kern w:val="0"/>
                <w:sz w:val="24"/>
                <w:szCs w:val="24"/>
                <w:u w:val="single"/>
                <w:lang w:val="en-US" w:eastAsia="zh-CN" w:bidi="ar"/>
              </w:rPr>
            </w:pPr>
            <w:r>
              <w:rPr>
                <w:sz w:val="21"/>
                <w:u w:val="single"/>
              </w:rPr>
              <mc:AlternateContent>
                <mc:Choice Requires="wpg">
                  <w:drawing>
                    <wp:inline distT="0" distB="0" distL="114300" distR="114300">
                      <wp:extent cx="5212080" cy="3608705"/>
                      <wp:effectExtent l="0" t="0" r="0" b="0"/>
                      <wp:docPr id="25" name="组合 25"/>
                      <wp:cNvGraphicFramePr/>
                      <a:graphic xmlns:a="http://schemas.openxmlformats.org/drawingml/2006/main">
                        <a:graphicData uri="http://schemas.microsoft.com/office/word/2010/wordprocessingGroup">
                          <wpg:wgp>
                            <wpg:cNvGrpSpPr/>
                            <wpg:grpSpPr>
                              <a:xfrm>
                                <a:off x="0" y="0"/>
                                <a:ext cx="5212080" cy="3608705"/>
                                <a:chOff x="4050" y="60730"/>
                                <a:chExt cx="8208" cy="5683"/>
                              </a:xfrm>
                            </wpg:grpSpPr>
                            <wps:wsp>
                              <wps:cNvPr id="331" name="文本框 1958"/>
                              <wps:cNvSpPr txBox="1"/>
                              <wps:spPr>
                                <a:xfrm>
                                  <a:off x="4050" y="65949"/>
                                  <a:ext cx="8209" cy="464"/>
                                </a:xfrm>
                                <a:prstGeom prst="rect">
                                  <a:avLst/>
                                </a:prstGeom>
                                <a:noFill/>
                                <a:ln>
                                  <a:noFill/>
                                </a:ln>
                              </wps:spPr>
                              <wps:txbx>
                                <w:txbxContent>
                                  <w:p>
                                    <w:pPr>
                                      <w:jc w:val="center"/>
                                      <w:rPr>
                                        <w:rFonts w:hint="default" w:ascii="宋体" w:hAnsi="宋体" w:eastAsia="宋体" w:cs="宋体"/>
                                        <w:b/>
                                        <w:bCs/>
                                        <w:lang w:val="en-US" w:eastAsia="zh-CN"/>
                                      </w:rPr>
                                    </w:pPr>
                                    <w:r>
                                      <w:rPr>
                                        <w:rFonts w:hint="eastAsia" w:ascii="宋体" w:hAnsi="宋体" w:eastAsia="宋体" w:cs="宋体"/>
                                        <w:b/>
                                        <w:bCs/>
                                        <w:lang w:val="en-US" w:eastAsia="zh-CN"/>
                                      </w:rPr>
                                      <w:t>图1   非锅炉使用期间水平衡分析示意图         单位：m</w:t>
                                    </w:r>
                                    <w:r>
                                      <w:rPr>
                                        <w:rFonts w:hint="eastAsia" w:ascii="宋体" w:hAnsi="宋体" w:eastAsia="宋体" w:cs="宋体"/>
                                        <w:b/>
                                        <w:bCs/>
                                        <w:vertAlign w:val="superscript"/>
                                        <w:lang w:val="en-US" w:eastAsia="zh-CN"/>
                                      </w:rPr>
                                      <w:t>3</w:t>
                                    </w:r>
                                    <w:r>
                                      <w:rPr>
                                        <w:rFonts w:hint="eastAsia" w:ascii="宋体" w:hAnsi="宋体" w:eastAsia="宋体" w:cs="宋体"/>
                                        <w:b/>
                                        <w:bCs/>
                                        <w:lang w:val="en-US" w:eastAsia="zh-CN"/>
                                      </w:rPr>
                                      <w:t>/d</w:t>
                                    </w:r>
                                  </w:p>
                                  <w:p/>
                                </w:txbxContent>
                              </wps:txbx>
                              <wps:bodyPr wrap="square" upright="1"/>
                            </wps:wsp>
                            <wpg:grpSp>
                              <wpg:cNvPr id="26" name="组合 352"/>
                              <wpg:cNvGrpSpPr/>
                              <wpg:grpSpPr>
                                <a:xfrm>
                                  <a:off x="4163" y="60730"/>
                                  <a:ext cx="8029" cy="5263"/>
                                  <a:chOff x="4163" y="60730"/>
                                  <a:chExt cx="8029" cy="5263"/>
                                </a:xfrm>
                              </wpg:grpSpPr>
                              <wpg:grpSp>
                                <wpg:cNvPr id="29" name="组合 351"/>
                                <wpg:cNvGrpSpPr/>
                                <wpg:grpSpPr>
                                  <a:xfrm>
                                    <a:off x="4531" y="61421"/>
                                    <a:ext cx="1647" cy="340"/>
                                    <a:chOff x="4531" y="61421"/>
                                    <a:chExt cx="1647" cy="340"/>
                                  </a:xfrm>
                                </wpg:grpSpPr>
                                <wps:wsp>
                                  <wps:cNvPr id="327" name="文本框 1910"/>
                                  <wps:cNvSpPr txBox="1"/>
                                  <wps:spPr>
                                    <a:xfrm>
                                      <a:off x="4531" y="61421"/>
                                      <a:ext cx="1247" cy="34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eastAsia="zh-CN"/>
                                          </w:rPr>
                                          <w:t>自来水</w:t>
                                        </w:r>
                                        <w:r>
                                          <w:rPr>
                                            <w:rFonts w:hint="eastAsia" w:eastAsia="宋体"/>
                                            <w:lang w:val="en-US" w:eastAsia="zh-CN"/>
                                          </w:rPr>
                                          <w:t>31.1</w:t>
                                        </w:r>
                                      </w:p>
                                    </w:txbxContent>
                                  </wps:txbx>
                                  <wps:bodyPr wrap="square" lIns="18000" tIns="18000" rIns="18000" bIns="18000" upright="1"/>
                                </wps:wsp>
                                <wps:wsp>
                                  <wps:cNvPr id="328" name="直线 1911"/>
                                  <wps:cNvCnPr/>
                                  <wps:spPr>
                                    <a:xfrm>
                                      <a:off x="5782" y="61604"/>
                                      <a:ext cx="397" cy="1"/>
                                    </a:xfrm>
                                    <a:prstGeom prst="line">
                                      <a:avLst/>
                                    </a:prstGeom>
                                    <a:ln w="9525" cap="flat" cmpd="sng">
                                      <a:solidFill>
                                        <a:srgbClr val="000000"/>
                                      </a:solidFill>
                                      <a:prstDash val="solid"/>
                                      <a:headEnd type="none" w="med" len="med"/>
                                      <a:tailEnd type="arrow" w="lg" len="lg"/>
                                    </a:ln>
                                  </wps:spPr>
                                  <wps:bodyPr upright="1"/>
                                </wps:wsp>
                              </wpg:grpSp>
                              <wpg:grpSp>
                                <wpg:cNvPr id="34" name="组合 1912"/>
                                <wpg:cNvGrpSpPr/>
                                <wpg:grpSpPr>
                                  <a:xfrm rot="0">
                                    <a:off x="5950" y="60730"/>
                                    <a:ext cx="6242" cy="2807"/>
                                    <a:chOff x="6532" y="7421"/>
                                    <a:chExt cx="6242" cy="2807"/>
                                  </a:xfrm>
                                </wpg:grpSpPr>
                                <wps:wsp>
                                  <wps:cNvPr id="330" name="文本框 1913"/>
                                  <wps:cNvSpPr txBox="1"/>
                                  <wps:spPr>
                                    <a:xfrm>
                                      <a:off x="8977" y="7421"/>
                                      <a:ext cx="113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回用288.9</w:t>
                                        </w:r>
                                      </w:p>
                                    </w:txbxContent>
                                  </wps:txbx>
                                  <wps:bodyPr wrap="square" lIns="18000" tIns="18000" rIns="18000" bIns="18000" upright="1"/>
                                </wps:wsp>
                                <wps:wsp>
                                  <wps:cNvPr id="332" name="直线 1914"/>
                                  <wps:cNvCnPr/>
                                  <wps:spPr>
                                    <a:xfrm>
                                      <a:off x="9740" y="8300"/>
                                      <a:ext cx="1" cy="1928"/>
                                    </a:xfrm>
                                    <a:prstGeom prst="line">
                                      <a:avLst/>
                                    </a:prstGeom>
                                    <a:ln w="9525" cap="flat" cmpd="sng">
                                      <a:solidFill>
                                        <a:srgbClr val="000000"/>
                                      </a:solidFill>
                                      <a:prstDash val="solid"/>
                                      <a:headEnd type="none" w="med" len="med"/>
                                      <a:tailEnd type="none" w="med" len="med"/>
                                    </a:ln>
                                  </wps:spPr>
                                  <wps:bodyPr upright="1"/>
                                </wps:wsp>
                                <wps:wsp>
                                  <wps:cNvPr id="333" name="直线 1915"/>
                                  <wps:cNvCnPr/>
                                  <wps:spPr>
                                    <a:xfrm>
                                      <a:off x="9750" y="8800"/>
                                      <a:ext cx="850" cy="1"/>
                                    </a:xfrm>
                                    <a:prstGeom prst="line">
                                      <a:avLst/>
                                    </a:prstGeom>
                                    <a:ln w="9525" cap="flat" cmpd="sng">
                                      <a:solidFill>
                                        <a:srgbClr val="000000"/>
                                      </a:solidFill>
                                      <a:prstDash val="solid"/>
                                      <a:headEnd type="none" w="med" len="med"/>
                                      <a:tailEnd type="arrow" w="lg" len="lg"/>
                                    </a:ln>
                                  </wps:spPr>
                                  <wps:bodyPr upright="1"/>
                                </wps:wsp>
                                <wps:wsp>
                                  <wps:cNvPr id="334" name="文本框 1916"/>
                                  <wps:cNvSpPr txBox="1"/>
                                  <wps:spPr>
                                    <a:xfrm>
                                      <a:off x="9729" y="8474"/>
                                      <a:ext cx="850" cy="283"/>
                                    </a:xfrm>
                                    <a:prstGeom prst="rect">
                                      <a:avLst/>
                                    </a:prstGeom>
                                    <a:noFill/>
                                    <a:ln>
                                      <a:noFill/>
                                    </a:ln>
                                  </wps:spPr>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304.1</w:t>
                                        </w:r>
                                      </w:p>
                                    </w:txbxContent>
                                  </wps:txbx>
                                  <wps:bodyPr wrap="square" lIns="18000" tIns="18000" rIns="18000" bIns="18000" upright="1"/>
                                </wps:wsp>
                                <wpg:grpSp>
                                  <wpg:cNvPr id="35" name="组合 1917"/>
                                  <wpg:cNvGrpSpPr/>
                                  <wpg:grpSpPr>
                                    <a:xfrm>
                                      <a:off x="10577" y="8505"/>
                                      <a:ext cx="2197" cy="999"/>
                                      <a:chOff x="10876" y="8505"/>
                                      <a:chExt cx="2197" cy="999"/>
                                    </a:xfrm>
                                  </wpg:grpSpPr>
                                  <wps:wsp>
                                    <wps:cNvPr id="336" name="文本框 1918"/>
                                    <wps:cNvSpPr txBox="1"/>
                                    <wps:spPr>
                                      <a:xfrm>
                                        <a:off x="10876" y="8505"/>
                                        <a:ext cx="1134" cy="624"/>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一体化污水</w:t>
                                          </w:r>
                                        </w:p>
                                        <w:p>
                                          <w:pPr>
                                            <w:jc w:val="center"/>
                                            <w:rPr>
                                              <w:rFonts w:hint="eastAsia" w:eastAsia="宋体"/>
                                              <w:lang w:eastAsia="zh-CN"/>
                                            </w:rPr>
                                          </w:pPr>
                                          <w:r>
                                            <w:rPr>
                                              <w:rFonts w:hint="eastAsia" w:eastAsia="宋体"/>
                                              <w:lang w:eastAsia="zh-CN"/>
                                            </w:rPr>
                                            <w:t>处理设施</w:t>
                                          </w:r>
                                        </w:p>
                                      </w:txbxContent>
                                    </wps:txbx>
                                    <wps:bodyPr wrap="square" lIns="18000" tIns="18000" rIns="18000" bIns="18000" upright="1"/>
                                  </wps:wsp>
                                  <wps:wsp>
                                    <wps:cNvPr id="337" name="直线 1919"/>
                                    <wps:cNvCnPr/>
                                    <wps:spPr>
                                      <a:xfrm>
                                        <a:off x="11511" y="9143"/>
                                        <a:ext cx="328" cy="109"/>
                                      </a:xfrm>
                                      <a:prstGeom prst="line">
                                        <a:avLst/>
                                      </a:prstGeom>
                                      <a:ln w="9525" cap="flat" cmpd="sng">
                                        <a:solidFill>
                                          <a:srgbClr val="000000"/>
                                        </a:solidFill>
                                        <a:prstDash val="lgDash"/>
                                        <a:headEnd type="none" w="med" len="med"/>
                                        <a:tailEnd type="arrow" w="lg" len="lg"/>
                                      </a:ln>
                                    </wps:spPr>
                                    <wps:bodyPr upright="1"/>
                                  </wps:wsp>
                                  <wps:wsp>
                                    <wps:cNvPr id="338" name="文本框 1920"/>
                                    <wps:cNvSpPr txBox="1"/>
                                    <wps:spPr>
                                      <a:xfrm>
                                        <a:off x="11827" y="9222"/>
                                        <a:ext cx="124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w:t>
                                          </w:r>
                                          <w:r>
                                            <w:rPr>
                                              <w:rFonts w:hint="eastAsia" w:ascii="宋体" w:hAnsi="宋体" w:eastAsia="宋体" w:cs="宋体"/>
                                              <w:lang w:val="en-US" w:eastAsia="zh-CN"/>
                                            </w:rPr>
                                            <w:t>15.2</w:t>
                                          </w:r>
                                        </w:p>
                                      </w:txbxContent>
                                    </wps:txbx>
                                    <wps:bodyPr wrap="square" lIns="18000" tIns="18000" rIns="18000" bIns="18000" upright="1"/>
                                  </wps:wsp>
                                  <wps:wsp>
                                    <wps:cNvPr id="339" name="直线 1921"/>
                                    <wps:cNvCnPr/>
                                    <wps:spPr>
                                      <a:xfrm>
                                        <a:off x="12036" y="8814"/>
                                        <a:ext cx="850" cy="1"/>
                                      </a:xfrm>
                                      <a:prstGeom prst="line">
                                        <a:avLst/>
                                      </a:prstGeom>
                                      <a:ln w="9525" cap="flat" cmpd="sng">
                                        <a:solidFill>
                                          <a:srgbClr val="000000"/>
                                        </a:solidFill>
                                        <a:prstDash val="solid"/>
                                        <a:headEnd type="none" w="med" len="med"/>
                                        <a:tailEnd type="arrow" w="lg" len="lg"/>
                                      </a:ln>
                                    </wps:spPr>
                                    <wps:bodyPr upright="1"/>
                                  </wps:wsp>
                                  <wps:wsp>
                                    <wps:cNvPr id="340" name="文本框 1922"/>
                                    <wps:cNvSpPr txBox="1"/>
                                    <wps:spPr>
                                      <a:xfrm>
                                        <a:off x="12146" y="8530"/>
                                        <a:ext cx="624" cy="283"/>
                                      </a:xfrm>
                                      <a:prstGeom prst="rect">
                                        <a:avLst/>
                                      </a:prstGeom>
                                      <a:noFill/>
                                      <a:ln>
                                        <a:noFill/>
                                      </a:ln>
                                    </wps:spPr>
                                    <wps:txbx>
                                      <w:txbxContent>
                                        <w:p>
                                          <w:pPr>
                                            <w:jc w:val="center"/>
                                            <w:rPr>
                                              <w:rFonts w:hint="default" w:ascii="宋体" w:hAnsi="宋体" w:eastAsia="宋体" w:cs="宋体"/>
                                              <w:lang w:val="en-US" w:eastAsia="zh-CN"/>
                                            </w:rPr>
                                          </w:pPr>
                                          <w:r>
                                            <w:rPr>
                                              <w:rFonts w:hint="eastAsia" w:ascii="宋体" w:hAnsi="宋体" w:eastAsia="宋体" w:cs="宋体"/>
                                              <w:lang w:val="en-US" w:eastAsia="zh-CN"/>
                                            </w:rPr>
                                            <w:t>288.9</w:t>
                                          </w:r>
                                        </w:p>
                                      </w:txbxContent>
                                    </wps:txbx>
                                    <wps:bodyPr wrap="square" lIns="18000" tIns="18000" rIns="18000" bIns="18000" upright="1"/>
                                  </wps:wsp>
                                </wpg:grpSp>
                                <wps:wsp>
                                  <wps:cNvPr id="341" name="直线 1923"/>
                                  <wps:cNvCnPr/>
                                  <wps:spPr>
                                    <a:xfrm flipV="1">
                                      <a:off x="12560" y="7715"/>
                                      <a:ext cx="1" cy="1077"/>
                                    </a:xfrm>
                                    <a:prstGeom prst="line">
                                      <a:avLst/>
                                    </a:prstGeom>
                                    <a:ln w="9525" cap="flat" cmpd="sng">
                                      <a:solidFill>
                                        <a:srgbClr val="000000"/>
                                      </a:solidFill>
                                      <a:prstDash val="solid"/>
                                      <a:headEnd type="none" w="med" len="med"/>
                                      <a:tailEnd type="none" w="med" len="med"/>
                                    </a:ln>
                                  </wps:spPr>
                                  <wps:bodyPr upright="1"/>
                                </wps:wsp>
                                <wps:wsp>
                                  <wps:cNvPr id="342" name="直线 1924"/>
                                  <wps:cNvCnPr/>
                                  <wps:spPr>
                                    <a:xfrm flipH="1">
                                      <a:off x="6532" y="7726"/>
                                      <a:ext cx="6009" cy="1"/>
                                    </a:xfrm>
                                    <a:prstGeom prst="line">
                                      <a:avLst/>
                                    </a:prstGeom>
                                    <a:ln w="9525" cap="flat" cmpd="sng">
                                      <a:solidFill>
                                        <a:srgbClr val="000000"/>
                                      </a:solidFill>
                                      <a:prstDash val="solid"/>
                                      <a:headEnd type="none" w="med" len="med"/>
                                      <a:tailEnd type="none" w="med" len="med"/>
                                    </a:ln>
                                  </wps:spPr>
                                  <wps:bodyPr upright="1"/>
                                </wps:wsp>
                                <wps:wsp>
                                  <wps:cNvPr id="343" name="直线 1925"/>
                                  <wps:cNvCnPr/>
                                  <wps:spPr>
                                    <a:xfrm>
                                      <a:off x="6532" y="7723"/>
                                      <a:ext cx="1" cy="572"/>
                                    </a:xfrm>
                                    <a:prstGeom prst="line">
                                      <a:avLst/>
                                    </a:prstGeom>
                                    <a:ln w="9525" cap="flat" cmpd="sng">
                                      <a:solidFill>
                                        <a:srgbClr val="000000"/>
                                      </a:solidFill>
                                      <a:prstDash val="solid"/>
                                      <a:headEnd type="none" w="med" len="med"/>
                                      <a:tailEnd type="arrow" w="lg" len="lg"/>
                                    </a:ln>
                                  </wps:spPr>
                                  <wps:bodyPr upright="1"/>
                                </wps:wsp>
                              </wpg:grpSp>
                              <wpg:grpSp>
                                <wpg:cNvPr id="38" name="组合 1959"/>
                                <wpg:cNvGrpSpPr/>
                                <wpg:grpSpPr>
                                  <a:xfrm rot="0">
                                    <a:off x="4163" y="65009"/>
                                    <a:ext cx="5134" cy="985"/>
                                    <a:chOff x="5735" y="10785"/>
                                    <a:chExt cx="5134" cy="985"/>
                                  </a:xfrm>
                                </wpg:grpSpPr>
                                <wps:wsp>
                                  <wps:cNvPr id="345" name="文本框 1960"/>
                                  <wps:cNvSpPr txBox="1"/>
                                  <wps:spPr>
                                    <a:xfrm>
                                      <a:off x="5735" y="10945"/>
                                      <a:ext cx="79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桶装水</w:t>
                                        </w:r>
                                      </w:p>
                                    </w:txbxContent>
                                  </wps:txbx>
                                  <wps:bodyPr wrap="square" lIns="3600" tIns="3600" rIns="3600" bIns="3600" upright="1"/>
                                </wps:wsp>
                                <wps:wsp>
                                  <wps:cNvPr id="346" name="直线 1961"/>
                                  <wps:cNvCnPr/>
                                  <wps:spPr>
                                    <a:xfrm>
                                      <a:off x="6526" y="11151"/>
                                      <a:ext cx="737" cy="1"/>
                                    </a:xfrm>
                                    <a:prstGeom prst="line">
                                      <a:avLst/>
                                    </a:prstGeom>
                                    <a:ln w="9525" cap="flat" cmpd="sng">
                                      <a:solidFill>
                                        <a:srgbClr val="000000"/>
                                      </a:solidFill>
                                      <a:prstDash val="solid"/>
                                      <a:headEnd type="none" w="med" len="med"/>
                                      <a:tailEnd type="arrow" w="lg" len="lg"/>
                                    </a:ln>
                                  </wps:spPr>
                                  <wps:bodyPr upright="1"/>
                                </wps:wsp>
                                <wps:wsp>
                                  <wps:cNvPr id="347" name="文本框 1962"/>
                                  <wps:cNvSpPr txBox="1"/>
                                  <wps:spPr>
                                    <a:xfrm>
                                      <a:off x="6561" y="10805"/>
                                      <a:ext cx="624" cy="340"/>
                                    </a:xfrm>
                                    <a:prstGeom prst="rect">
                                      <a:avLst/>
                                    </a:prstGeom>
                                    <a:noFill/>
                                    <a:ln>
                                      <a:noFill/>
                                    </a:ln>
                                  </wps:spPr>
                                  <wps:txbx>
                                    <w:txbxContent>
                                      <w:p>
                                        <w:pPr>
                                          <w:jc w:val="both"/>
                                          <w:rPr>
                                            <w:rFonts w:hint="eastAsia" w:ascii="宋体" w:hAnsi="宋体" w:eastAsia="宋体" w:cs="宋体"/>
                                            <w:lang w:val="en-US" w:eastAsia="zh-CN"/>
                                          </w:rPr>
                                        </w:pPr>
                                        <w:r>
                                          <w:rPr>
                                            <w:rFonts w:hint="eastAsia" w:ascii="宋体" w:hAnsi="宋体" w:eastAsia="宋体" w:cs="宋体"/>
                                            <w:lang w:val="en-US" w:eastAsia="zh-CN"/>
                                          </w:rPr>
                                          <w:t>0.001</w:t>
                                        </w:r>
                                      </w:p>
                                    </w:txbxContent>
                                  </wps:txbx>
                                  <wps:bodyPr wrap="square" lIns="3600" tIns="3600" rIns="3600" bIns="3600" upright="1"/>
                                </wps:wsp>
                                <wps:wsp>
                                  <wps:cNvPr id="348" name="文本框 1963"/>
                                  <wps:cNvSpPr txBox="1"/>
                                  <wps:spPr>
                                    <a:xfrm>
                                      <a:off x="7256" y="10942"/>
                                      <a:ext cx="1077"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化验用水</w:t>
                                        </w:r>
                                      </w:p>
                                    </w:txbxContent>
                                  </wps:txbx>
                                  <wps:bodyPr wrap="square" lIns="3600" tIns="3600" rIns="3600" bIns="3600" upright="1"/>
                                </wps:wsp>
                                <wps:wsp>
                                  <wps:cNvPr id="349" name="直线 1964"/>
                                  <wps:cNvCnPr/>
                                  <wps:spPr>
                                    <a:xfrm>
                                      <a:off x="8339" y="11144"/>
                                      <a:ext cx="907" cy="1"/>
                                    </a:xfrm>
                                    <a:prstGeom prst="line">
                                      <a:avLst/>
                                    </a:prstGeom>
                                    <a:ln w="9525" cap="flat" cmpd="sng">
                                      <a:solidFill>
                                        <a:srgbClr val="000000"/>
                                      </a:solidFill>
                                      <a:prstDash val="solid"/>
                                      <a:headEnd type="none" w="med" len="med"/>
                                      <a:tailEnd type="arrow" w="lg" len="lg"/>
                                    </a:ln>
                                  </wps:spPr>
                                  <wps:bodyPr upright="1"/>
                                </wps:wsp>
                                <wps:wsp>
                                  <wps:cNvPr id="350" name="文本框 1965"/>
                                  <wps:cNvSpPr txBox="1"/>
                                  <wps:spPr>
                                    <a:xfrm>
                                      <a:off x="8400" y="10785"/>
                                      <a:ext cx="680" cy="340"/>
                                    </a:xfrm>
                                    <a:prstGeom prst="rect">
                                      <a:avLst/>
                                    </a:prstGeom>
                                    <a:noFill/>
                                    <a:ln>
                                      <a:noFill/>
                                    </a:ln>
                                  </wps:spPr>
                                  <wps:txbx>
                                    <w:txbxContent>
                                      <w:p>
                                        <w:pPr>
                                          <w:jc w:val="both"/>
                                          <w:rPr>
                                            <w:rFonts w:hint="default" w:ascii="宋体" w:hAnsi="宋体" w:eastAsia="宋体" w:cs="宋体"/>
                                            <w:lang w:val="en-US" w:eastAsia="zh-CN"/>
                                          </w:rPr>
                                        </w:pPr>
                                        <w:r>
                                          <w:rPr>
                                            <w:rFonts w:hint="eastAsia" w:ascii="宋体" w:hAnsi="宋体" w:eastAsia="宋体" w:cs="宋体"/>
                                            <w:lang w:val="en-US" w:eastAsia="zh-CN"/>
                                          </w:rPr>
                                          <w:t>0.0008</w:t>
                                        </w:r>
                                      </w:p>
                                    </w:txbxContent>
                                  </wps:txbx>
                                  <wps:bodyPr wrap="square" lIns="3600" tIns="3600" rIns="3600" bIns="3600" upright="1"/>
                                </wps:wsp>
                                <wps:wsp>
                                  <wps:cNvPr id="354" name="文本框 1966"/>
                                  <wps:cNvSpPr txBox="1"/>
                                  <wps:spPr>
                                    <a:xfrm>
                                      <a:off x="9283" y="10951"/>
                                      <a:ext cx="1587" cy="397"/>
                                    </a:xfrm>
                                    <a:prstGeom prst="rect">
                                      <a:avLst/>
                                    </a:prstGeom>
                                    <a:noFill/>
                                    <a:ln>
                                      <a:noFill/>
                                    </a:ln>
                                  </wps:spPr>
                                  <wps:txbx>
                                    <w:txbxContent>
                                      <w:p>
                                        <w:pPr>
                                          <w:jc w:val="center"/>
                                          <w:rPr>
                                            <w:rFonts w:hint="eastAsia" w:eastAsia="宋体"/>
                                            <w:lang w:eastAsia="zh-CN"/>
                                          </w:rPr>
                                        </w:pPr>
                                        <w:r>
                                          <w:rPr>
                                            <w:rFonts w:hint="eastAsia"/>
                                            <w:lang w:eastAsia="zh-CN"/>
                                          </w:rPr>
                                          <w:t>有资质单位处理</w:t>
                                        </w:r>
                                      </w:p>
                                    </w:txbxContent>
                                  </wps:txbx>
                                  <wps:bodyPr wrap="square" lIns="3600" tIns="3600" rIns="3600" bIns="3600" upright="1"/>
                                </wps:wsp>
                                <wps:wsp>
                                  <wps:cNvPr id="355" name="直线 1967"/>
                                  <wps:cNvCnPr/>
                                  <wps:spPr>
                                    <a:xfrm>
                                      <a:off x="7800" y="11346"/>
                                      <a:ext cx="465" cy="180"/>
                                    </a:xfrm>
                                    <a:prstGeom prst="line">
                                      <a:avLst/>
                                    </a:prstGeom>
                                    <a:ln w="9525" cap="flat" cmpd="sng">
                                      <a:solidFill>
                                        <a:srgbClr val="000000"/>
                                      </a:solidFill>
                                      <a:prstDash val="lgDash"/>
                                      <a:headEnd type="none" w="med" len="med"/>
                                      <a:tailEnd type="arrow" w="lg" len="lg"/>
                                    </a:ln>
                                  </wps:spPr>
                                  <wps:bodyPr upright="1"/>
                                </wps:wsp>
                                <wps:wsp>
                                  <wps:cNvPr id="356" name="文本框 1968"/>
                                  <wps:cNvSpPr txBox="1"/>
                                  <wps:spPr>
                                    <a:xfrm>
                                      <a:off x="8250" y="11430"/>
                                      <a:ext cx="680" cy="340"/>
                                    </a:xfrm>
                                    <a:prstGeom prst="rect">
                                      <a:avLst/>
                                    </a:prstGeom>
                                    <a:noFill/>
                                    <a:ln>
                                      <a:noFill/>
                                    </a:ln>
                                  </wps:spPr>
                                  <wps:txbx>
                                    <w:txbxContent>
                                      <w:p>
                                        <w:pPr>
                                          <w:jc w:val="both"/>
                                          <w:rPr>
                                            <w:rFonts w:hint="default" w:ascii="宋体" w:hAnsi="宋体" w:eastAsia="宋体" w:cs="宋体"/>
                                            <w:lang w:val="en-US" w:eastAsia="zh-CN"/>
                                          </w:rPr>
                                        </w:pPr>
                                        <w:r>
                                          <w:rPr>
                                            <w:rFonts w:hint="eastAsia" w:ascii="宋体" w:hAnsi="宋体" w:eastAsia="宋体" w:cs="宋体"/>
                                            <w:lang w:val="en-US" w:eastAsia="zh-CN"/>
                                          </w:rPr>
                                          <w:t>0.0002</w:t>
                                        </w:r>
                                      </w:p>
                                    </w:txbxContent>
                                  </wps:txbx>
                                  <wps:bodyPr wrap="square" lIns="3600" tIns="3600" rIns="3600" bIns="3600" upright="1"/>
                                </wps:wsp>
                              </wpg:grpSp>
                              <wpg:grpSp>
                                <wpg:cNvPr id="43" name="组合 350"/>
                                <wpg:cNvGrpSpPr/>
                                <wpg:grpSpPr>
                                  <a:xfrm>
                                    <a:off x="4164" y="61279"/>
                                    <a:ext cx="6281" cy="3764"/>
                                    <a:chOff x="4164" y="61279"/>
                                    <a:chExt cx="6281" cy="3764"/>
                                  </a:xfrm>
                                </wpg:grpSpPr>
                                <wpg:grpSp>
                                  <wpg:cNvPr id="57" name="组合 1927"/>
                                  <wpg:cNvGrpSpPr/>
                                  <wpg:grpSpPr>
                                    <a:xfrm rot="0">
                                      <a:off x="5337" y="61279"/>
                                      <a:ext cx="3857" cy="1886"/>
                                      <a:chOff x="6448" y="285177"/>
                                      <a:chExt cx="3857" cy="1886"/>
                                    </a:xfrm>
                                  </wpg:grpSpPr>
                                  <wpg:grpSp>
                                    <wpg:cNvPr id="63" name="组合 1928"/>
                                    <wpg:cNvGrpSpPr/>
                                    <wpg:grpSpPr>
                                      <a:xfrm>
                                        <a:off x="7287" y="285177"/>
                                        <a:ext cx="3018" cy="992"/>
                                        <a:chOff x="7287" y="285177"/>
                                        <a:chExt cx="3018" cy="992"/>
                                      </a:xfrm>
                                    </wpg:grpSpPr>
                                    <wpg:grpSp>
                                      <wpg:cNvPr id="64" name="组合 1929"/>
                                      <wpg:cNvGrpSpPr/>
                                      <wpg:grpSpPr>
                                        <a:xfrm>
                                          <a:off x="8274" y="285750"/>
                                          <a:ext cx="1053" cy="419"/>
                                          <a:chOff x="8274" y="285750"/>
                                          <a:chExt cx="1053" cy="419"/>
                                        </a:xfrm>
                                      </wpg:grpSpPr>
                                      <wps:wsp>
                                        <wps:cNvPr id="361" name="直线 1930"/>
                                        <wps:cNvCnPr/>
                                        <wps:spPr>
                                          <a:xfrm>
                                            <a:off x="8274" y="285750"/>
                                            <a:ext cx="328" cy="109"/>
                                          </a:xfrm>
                                          <a:prstGeom prst="line">
                                            <a:avLst/>
                                          </a:prstGeom>
                                          <a:ln w="9525" cap="flat" cmpd="sng">
                                            <a:solidFill>
                                              <a:srgbClr val="000000"/>
                                            </a:solidFill>
                                            <a:prstDash val="lgDash"/>
                                            <a:headEnd type="none" w="med" len="med"/>
                                            <a:tailEnd type="arrow" w="lg" len="lg"/>
                                          </a:ln>
                                        </wps:spPr>
                                        <wps:bodyPr upright="1"/>
                                      </wps:wsp>
                                      <wps:wsp>
                                        <wps:cNvPr id="362" name="文本框 1931"/>
                                        <wps:cNvSpPr txBox="1"/>
                                        <wps:spPr>
                                          <a:xfrm>
                                            <a:off x="8590" y="285829"/>
                                            <a:ext cx="737" cy="340"/>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损耗16</w:t>
                                              </w:r>
                                            </w:p>
                                          </w:txbxContent>
                                        </wps:txbx>
                                        <wps:bodyPr wrap="square" lIns="18000" tIns="18000" rIns="18000" bIns="18000" upright="1"/>
                                      </wps:wsp>
                                    </wpg:grpSp>
                                    <wps:wsp>
                                      <wps:cNvPr id="363" name="文本框 1932"/>
                                      <wps:cNvSpPr txBox="1"/>
                                      <wps:spPr>
                                        <a:xfrm>
                                          <a:off x="9402" y="285177"/>
                                          <a:ext cx="680"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304</w:t>
                                            </w:r>
                                          </w:p>
                                        </w:txbxContent>
                                      </wps:txbx>
                                      <wps:bodyPr wrap="square" lIns="18000" tIns="18000" rIns="18000" bIns="18000" upright="1"/>
                                    </wps:wsp>
                                    <wps:wsp>
                                      <wps:cNvPr id="364" name="文本框 1933"/>
                                      <wps:cNvSpPr txBox="1"/>
                                      <wps:spPr>
                                        <a:xfrm>
                                          <a:off x="7287" y="285323"/>
                                          <a:ext cx="198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货车清洗用水</w:t>
                                            </w:r>
                                          </w:p>
                                        </w:txbxContent>
                                      </wps:txbx>
                                      <wps:bodyPr wrap="square" lIns="18000" tIns="18000" rIns="18000" bIns="18000" upright="1"/>
                                    </wps:wsp>
                                    <wps:wsp>
                                      <wps:cNvPr id="365" name="直线 1934"/>
                                      <wps:cNvCnPr/>
                                      <wps:spPr>
                                        <a:xfrm>
                                          <a:off x="9285" y="285529"/>
                                          <a:ext cx="1020" cy="1"/>
                                        </a:xfrm>
                                        <a:prstGeom prst="line">
                                          <a:avLst/>
                                        </a:prstGeom>
                                        <a:ln w="9525" cap="flat" cmpd="sng">
                                          <a:solidFill>
                                            <a:srgbClr val="000000"/>
                                          </a:solidFill>
                                          <a:prstDash val="solid"/>
                                          <a:headEnd type="none" w="med" len="med"/>
                                          <a:tailEnd type="arrow" w="lg" len="lg"/>
                                        </a:ln>
                                      </wps:spPr>
                                      <wps:bodyPr upright="1"/>
                                    </wps:wsp>
                                  </wpg:grpSp>
                                  <wpg:grpSp>
                                    <wpg:cNvPr id="66" name="组合 1935"/>
                                    <wpg:cNvGrpSpPr/>
                                    <wpg:grpSpPr>
                                      <a:xfrm>
                                        <a:off x="6448" y="286128"/>
                                        <a:ext cx="3812" cy="935"/>
                                        <a:chOff x="5797" y="280831"/>
                                        <a:chExt cx="3812" cy="935"/>
                                      </a:xfrm>
                                    </wpg:grpSpPr>
                                    <wps:wsp>
                                      <wps:cNvPr id="367" name="文本框 1936"/>
                                      <wps:cNvSpPr txBox="1"/>
                                      <wps:spPr>
                                        <a:xfrm>
                                          <a:off x="6534" y="280990"/>
                                          <a:ext cx="198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化验器皿清洗用水</w:t>
                                            </w:r>
                                          </w:p>
                                        </w:txbxContent>
                                      </wps:txbx>
                                      <wps:bodyPr wrap="square" lIns="18000" tIns="18000" rIns="18000" bIns="18000" upright="1"/>
                                    </wps:wsp>
                                    <wps:wsp>
                                      <wps:cNvPr id="368" name="直线 1937"/>
                                      <wps:cNvCnPr/>
                                      <wps:spPr>
                                        <a:xfrm>
                                          <a:off x="7521" y="281404"/>
                                          <a:ext cx="328" cy="109"/>
                                        </a:xfrm>
                                        <a:prstGeom prst="line">
                                          <a:avLst/>
                                        </a:prstGeom>
                                        <a:ln w="9525" cap="flat" cmpd="sng">
                                          <a:solidFill>
                                            <a:srgbClr val="000000"/>
                                          </a:solidFill>
                                          <a:prstDash val="lgDash"/>
                                          <a:headEnd type="none" w="med" len="med"/>
                                          <a:tailEnd type="arrow" w="lg" len="lg"/>
                                        </a:ln>
                                      </wps:spPr>
                                      <wps:bodyPr upright="1"/>
                                    </wps:wsp>
                                    <wps:wsp>
                                      <wps:cNvPr id="369" name="文本框 1938"/>
                                      <wps:cNvSpPr txBox="1"/>
                                      <wps:spPr>
                                        <a:xfrm>
                                          <a:off x="7837" y="281483"/>
                                          <a:ext cx="113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损耗0.0006</w:t>
                                            </w:r>
                                          </w:p>
                                        </w:txbxContent>
                                      </wps:txbx>
                                      <wps:bodyPr wrap="square" lIns="18000" tIns="18000" rIns="18000" bIns="18000" upright="1"/>
                                    </wps:wsp>
                                    <wps:wsp>
                                      <wps:cNvPr id="370" name="直线 1939"/>
                                      <wps:cNvCnPr/>
                                      <wps:spPr>
                                        <a:xfrm>
                                          <a:off x="8532" y="281196"/>
                                          <a:ext cx="1077" cy="1"/>
                                        </a:xfrm>
                                        <a:prstGeom prst="line">
                                          <a:avLst/>
                                        </a:prstGeom>
                                        <a:ln w="9525" cap="flat" cmpd="sng">
                                          <a:solidFill>
                                            <a:srgbClr val="000000"/>
                                          </a:solidFill>
                                          <a:prstDash val="solid"/>
                                          <a:headEnd type="none" w="med" len="med"/>
                                          <a:tailEnd type="arrow" w="lg" len="lg"/>
                                        </a:ln>
                                      </wps:spPr>
                                      <wps:bodyPr upright="1"/>
                                    </wps:wsp>
                                    <wps:wsp>
                                      <wps:cNvPr id="371" name="文本框 1940"/>
                                      <wps:cNvSpPr txBox="1"/>
                                      <wps:spPr>
                                        <a:xfrm>
                                          <a:off x="8649" y="280831"/>
                                          <a:ext cx="680"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0.0024</w:t>
                                            </w:r>
                                          </w:p>
                                        </w:txbxContent>
                                      </wps:txbx>
                                      <wps:bodyPr wrap="square" lIns="18000" tIns="18000" rIns="18000" bIns="18000" upright="1"/>
                                    </wps:wsp>
                                    <wps:wsp>
                                      <wps:cNvPr id="372" name="直线 1941"/>
                                      <wps:cNvCnPr/>
                                      <wps:spPr>
                                        <a:xfrm>
                                          <a:off x="5797" y="281177"/>
                                          <a:ext cx="737" cy="1"/>
                                        </a:xfrm>
                                        <a:prstGeom prst="line">
                                          <a:avLst/>
                                        </a:prstGeom>
                                        <a:ln w="9525" cap="flat" cmpd="sng">
                                          <a:solidFill>
                                            <a:srgbClr val="000000"/>
                                          </a:solidFill>
                                          <a:prstDash val="solid"/>
                                          <a:headEnd type="none" w="med" len="med"/>
                                          <a:tailEnd type="arrow" w="lg" len="lg"/>
                                        </a:ln>
                                      </wps:spPr>
                                      <wps:bodyPr upright="1"/>
                                    </wps:wsp>
                                    <wps:wsp>
                                      <wps:cNvPr id="373" name="文本框 1942"/>
                                      <wps:cNvSpPr txBox="1"/>
                                      <wps:spPr>
                                        <a:xfrm>
                                          <a:off x="5820" y="280839"/>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0.003</w:t>
                                            </w:r>
                                          </w:p>
                                        </w:txbxContent>
                                      </wps:txbx>
                                      <wps:bodyPr wrap="square" lIns="18000" tIns="18000" rIns="18000" bIns="18000" upright="1"/>
                                    </wps:wsp>
                                  </wpg:grpSp>
                                </wpg:grpSp>
                                <wps:wsp>
                                  <wps:cNvPr id="374" name="直线 1943"/>
                                  <wps:cNvCnPr/>
                                  <wps:spPr>
                                    <a:xfrm flipV="1">
                                      <a:off x="5344" y="62569"/>
                                      <a:ext cx="1" cy="1814"/>
                                    </a:xfrm>
                                    <a:prstGeom prst="line">
                                      <a:avLst/>
                                    </a:prstGeom>
                                    <a:ln w="9525" cap="flat" cmpd="sng">
                                      <a:solidFill>
                                        <a:srgbClr val="000000"/>
                                      </a:solidFill>
                                      <a:prstDash val="solid"/>
                                      <a:headEnd type="none" w="med" len="med"/>
                                      <a:tailEnd type="none" w="med" len="med"/>
                                    </a:ln>
                                  </wps:spPr>
                                  <wps:bodyPr upright="1"/>
                                </wps:wsp>
                                <wpg:grpSp>
                                  <wpg:cNvPr id="68" name="组合 1944"/>
                                  <wpg:cNvGrpSpPr/>
                                  <wpg:grpSpPr>
                                    <a:xfrm rot="0">
                                      <a:off x="5344" y="64051"/>
                                      <a:ext cx="5101" cy="992"/>
                                      <a:chOff x="5762" y="282947"/>
                                      <a:chExt cx="5101" cy="992"/>
                                    </a:xfrm>
                                  </wpg:grpSpPr>
                                  <wpg:grpSp>
                                    <wpg:cNvPr id="72" name="组合 1945"/>
                                    <wpg:cNvGrpSpPr/>
                                    <wpg:grpSpPr>
                                      <a:xfrm>
                                        <a:off x="5762" y="282947"/>
                                        <a:ext cx="3742" cy="992"/>
                                        <a:chOff x="5810" y="280831"/>
                                        <a:chExt cx="3742" cy="992"/>
                                      </a:xfrm>
                                    </wpg:grpSpPr>
                                    <wps:wsp>
                                      <wps:cNvPr id="377" name="文本框 1946"/>
                                      <wps:cNvSpPr txBox="1"/>
                                      <wps:spPr>
                                        <a:xfrm>
                                          <a:off x="6534" y="280990"/>
                                          <a:ext cx="198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职工生活用水</w:t>
                                            </w:r>
                                          </w:p>
                                        </w:txbxContent>
                                      </wps:txbx>
                                      <wps:bodyPr wrap="square" lIns="18000" tIns="18000" rIns="18000" bIns="18000" upright="1"/>
                                    </wps:wsp>
                                    <wps:wsp>
                                      <wps:cNvPr id="378" name="直线 1947"/>
                                      <wps:cNvCnPr/>
                                      <wps:spPr>
                                        <a:xfrm>
                                          <a:off x="7521" y="281404"/>
                                          <a:ext cx="328" cy="109"/>
                                        </a:xfrm>
                                        <a:prstGeom prst="line">
                                          <a:avLst/>
                                        </a:prstGeom>
                                        <a:ln w="9525" cap="flat" cmpd="sng">
                                          <a:solidFill>
                                            <a:srgbClr val="000000"/>
                                          </a:solidFill>
                                          <a:prstDash val="lgDash"/>
                                          <a:headEnd type="none" w="med" len="med"/>
                                          <a:tailEnd type="arrow" w="lg" len="lg"/>
                                        </a:ln>
                                      </wps:spPr>
                                      <wps:bodyPr upright="1"/>
                                    </wps:wsp>
                                    <wps:wsp>
                                      <wps:cNvPr id="379" name="文本框 1948"/>
                                      <wps:cNvSpPr txBox="1"/>
                                      <wps:spPr>
                                        <a:xfrm>
                                          <a:off x="7837" y="281483"/>
                                          <a:ext cx="1134" cy="340"/>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损耗0.4</w:t>
                                            </w:r>
                                          </w:p>
                                        </w:txbxContent>
                                      </wps:txbx>
                                      <wps:bodyPr wrap="square" lIns="18000" tIns="18000" rIns="18000" bIns="18000" upright="1"/>
                                    </wps:wsp>
                                    <wps:wsp>
                                      <wps:cNvPr id="380" name="直线 1949"/>
                                      <wps:cNvCnPr/>
                                      <wps:spPr>
                                        <a:xfrm>
                                          <a:off x="8532" y="281196"/>
                                          <a:ext cx="1020" cy="1"/>
                                        </a:xfrm>
                                        <a:prstGeom prst="line">
                                          <a:avLst/>
                                        </a:prstGeom>
                                        <a:ln w="9525" cap="flat" cmpd="sng">
                                          <a:solidFill>
                                            <a:srgbClr val="000000"/>
                                          </a:solidFill>
                                          <a:prstDash val="solid"/>
                                          <a:headEnd type="none" w="med" len="med"/>
                                          <a:tailEnd type="arrow" w="lg" len="lg"/>
                                        </a:ln>
                                      </wps:spPr>
                                      <wps:bodyPr upright="1"/>
                                    </wps:wsp>
                                    <wps:wsp>
                                      <wps:cNvPr id="381" name="文本框 1950"/>
                                      <wps:cNvSpPr txBox="1"/>
                                      <wps:spPr>
                                        <a:xfrm>
                                          <a:off x="8649" y="280831"/>
                                          <a:ext cx="680"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1.6</w:t>
                                            </w:r>
                                          </w:p>
                                        </w:txbxContent>
                                      </wps:txbx>
                                      <wps:bodyPr wrap="square" lIns="18000" tIns="18000" rIns="18000" bIns="18000" upright="1"/>
                                    </wps:wsp>
                                    <wps:wsp>
                                      <wps:cNvPr id="382" name="直线 1951"/>
                                      <wps:cNvCnPr/>
                                      <wps:spPr>
                                        <a:xfrm>
                                          <a:off x="5810" y="281177"/>
                                          <a:ext cx="737" cy="1"/>
                                        </a:xfrm>
                                        <a:prstGeom prst="line">
                                          <a:avLst/>
                                        </a:prstGeom>
                                        <a:ln w="9525" cap="flat" cmpd="sng">
                                          <a:solidFill>
                                            <a:srgbClr val="000000"/>
                                          </a:solidFill>
                                          <a:prstDash val="solid"/>
                                          <a:headEnd type="none" w="med" len="med"/>
                                          <a:tailEnd type="arrow" w="lg" len="lg"/>
                                        </a:ln>
                                      </wps:spPr>
                                      <wps:bodyPr upright="1"/>
                                    </wps:wsp>
                                    <wps:wsp>
                                      <wps:cNvPr id="383" name="文本框 1952"/>
                                      <wps:cNvSpPr txBox="1"/>
                                      <wps:spPr>
                                        <a:xfrm>
                                          <a:off x="5820" y="280839"/>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2.0</w:t>
                                            </w:r>
                                          </w:p>
                                        </w:txbxContent>
                                      </wps:txbx>
                                      <wps:bodyPr wrap="square" lIns="18000" tIns="18000" rIns="18000" bIns="18000" upright="1"/>
                                    </wps:wsp>
                                  </wpg:grpSp>
                                  <wps:wsp>
                                    <wps:cNvPr id="384" name="文本框 1953"/>
                                    <wps:cNvSpPr txBox="1"/>
                                    <wps:spPr>
                                      <a:xfrm>
                                        <a:off x="9502" y="283108"/>
                                        <a:ext cx="1361"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厂区污水管线</w:t>
                                          </w:r>
                                        </w:p>
                                      </w:txbxContent>
                                    </wps:txbx>
                                    <wps:bodyPr wrap="square" lIns="18000" tIns="18000" rIns="18000" bIns="18000" upright="1"/>
                                  </wps:wsp>
                                </wpg:grpSp>
                                <wpg:grpSp>
                                  <wpg:cNvPr id="73" name="组合 1954"/>
                                  <wpg:cNvGrpSpPr/>
                                  <wpg:grpSpPr>
                                    <a:xfrm rot="0">
                                      <a:off x="4164" y="63112"/>
                                      <a:ext cx="1200" cy="964"/>
                                      <a:chOff x="5288" y="288070"/>
                                      <a:chExt cx="1200" cy="964"/>
                                    </a:xfrm>
                                  </wpg:grpSpPr>
                                  <wps:wsp>
                                    <wps:cNvPr id="386" name="文本框 1955"/>
                                    <wps:cNvSpPr txBox="1"/>
                                    <wps:spPr>
                                      <a:xfrm>
                                        <a:off x="5288" y="288070"/>
                                        <a:ext cx="397" cy="964"/>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自</w:t>
                                          </w:r>
                                        </w:p>
                                        <w:p>
                                          <w:pPr>
                                            <w:jc w:val="center"/>
                                            <w:rPr>
                                              <w:rFonts w:hint="eastAsia"/>
                                              <w:lang w:eastAsia="zh-CN"/>
                                            </w:rPr>
                                          </w:pPr>
                                          <w:r>
                                            <w:rPr>
                                              <w:rFonts w:hint="eastAsia"/>
                                              <w:lang w:eastAsia="zh-CN"/>
                                            </w:rPr>
                                            <w:t>来</w:t>
                                          </w:r>
                                        </w:p>
                                        <w:p>
                                          <w:pPr>
                                            <w:jc w:val="center"/>
                                            <w:rPr>
                                              <w:rFonts w:hint="eastAsia" w:eastAsia="宋体"/>
                                              <w:lang w:eastAsia="zh-CN"/>
                                            </w:rPr>
                                          </w:pPr>
                                          <w:r>
                                            <w:rPr>
                                              <w:rFonts w:hint="eastAsia"/>
                                              <w:lang w:eastAsia="zh-CN"/>
                                            </w:rPr>
                                            <w:t>水</w:t>
                                          </w:r>
                                        </w:p>
                                      </w:txbxContent>
                                    </wps:txbx>
                                    <wps:bodyPr wrap="square" lIns="18000" tIns="18000" rIns="18000" bIns="18000" upright="1"/>
                                  </wps:wsp>
                                  <wps:wsp>
                                    <wps:cNvPr id="387" name="直线 1956"/>
                                    <wps:cNvCnPr/>
                                    <wps:spPr>
                                      <a:xfrm>
                                        <a:off x="5694" y="288484"/>
                                        <a:ext cx="794" cy="1"/>
                                      </a:xfrm>
                                      <a:prstGeom prst="line">
                                        <a:avLst/>
                                      </a:prstGeom>
                                      <a:ln w="9525" cap="flat" cmpd="sng">
                                        <a:solidFill>
                                          <a:srgbClr val="000000"/>
                                        </a:solidFill>
                                        <a:prstDash val="solid"/>
                                        <a:headEnd type="none" w="med" len="med"/>
                                        <a:tailEnd type="arrow" w="lg" len="lg"/>
                                      </a:ln>
                                    </wps:spPr>
                                    <wps:bodyPr upright="1"/>
                                  </wps:wsp>
                                  <wps:wsp>
                                    <wps:cNvPr id="388" name="文本框 1957"/>
                                    <wps:cNvSpPr txBox="1"/>
                                    <wps:spPr>
                                      <a:xfrm>
                                        <a:off x="5716" y="288131"/>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2.003</w:t>
                                          </w:r>
                                        </w:p>
                                      </w:txbxContent>
                                    </wps:txbx>
                                    <wps:bodyPr wrap="square" lIns="18000" tIns="18000" rIns="18000" bIns="18000" upright="1"/>
                                  </wps:wsp>
                                </wpg:grpSp>
                                <wpg:grpSp>
                                  <wpg:cNvPr id="74" name="组合 1847"/>
                                  <wpg:cNvGrpSpPr/>
                                  <wpg:grpSpPr>
                                    <a:xfrm rot="0">
                                      <a:off x="5340" y="63182"/>
                                      <a:ext cx="3837" cy="935"/>
                                      <a:chOff x="5797" y="280831"/>
                                      <a:chExt cx="3965" cy="935"/>
                                    </a:xfrm>
                                  </wpg:grpSpPr>
                                  <wps:wsp>
                                    <wps:cNvPr id="390" name="文本框 1848"/>
                                    <wps:cNvSpPr txBox="1"/>
                                    <wps:spPr>
                                      <a:xfrm>
                                        <a:off x="6534" y="280990"/>
                                        <a:ext cx="198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过滤装置反冲洗</w:t>
                                          </w:r>
                                        </w:p>
                                      </w:txbxContent>
                                    </wps:txbx>
                                    <wps:bodyPr wrap="square" lIns="18000" tIns="18000" rIns="18000" bIns="18000" upright="1"/>
                                  </wps:wsp>
                                  <wps:wsp>
                                    <wps:cNvPr id="391" name="直线 1849"/>
                                    <wps:cNvCnPr/>
                                    <wps:spPr>
                                      <a:xfrm>
                                        <a:off x="7521" y="281404"/>
                                        <a:ext cx="328" cy="109"/>
                                      </a:xfrm>
                                      <a:prstGeom prst="line">
                                        <a:avLst/>
                                      </a:prstGeom>
                                      <a:ln w="9525" cap="flat" cmpd="sng">
                                        <a:solidFill>
                                          <a:srgbClr val="000000"/>
                                        </a:solidFill>
                                        <a:prstDash val="lgDash"/>
                                        <a:headEnd type="none" w="med" len="med"/>
                                        <a:tailEnd type="arrow" w="lg" len="lg"/>
                                      </a:ln>
                                    </wps:spPr>
                                    <wps:bodyPr upright="1"/>
                                  </wps:wsp>
                                  <wps:wsp>
                                    <wps:cNvPr id="392" name="文本框 1850"/>
                                    <wps:cNvSpPr txBox="1"/>
                                    <wps:spPr>
                                      <a:xfrm>
                                        <a:off x="7837" y="281483"/>
                                        <a:ext cx="113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损耗0.0122</w:t>
                                          </w:r>
                                        </w:p>
                                      </w:txbxContent>
                                    </wps:txbx>
                                    <wps:bodyPr wrap="square" lIns="18000" tIns="18000" rIns="18000" bIns="18000" upright="1"/>
                                  </wps:wsp>
                                  <wps:wsp>
                                    <wps:cNvPr id="393" name="直线 1851"/>
                                    <wps:cNvCnPr/>
                                    <wps:spPr>
                                      <a:xfrm>
                                        <a:off x="8532" y="281196"/>
                                        <a:ext cx="1230" cy="1"/>
                                      </a:xfrm>
                                      <a:prstGeom prst="line">
                                        <a:avLst/>
                                      </a:prstGeom>
                                      <a:ln w="9525" cap="flat" cmpd="sng">
                                        <a:solidFill>
                                          <a:srgbClr val="000000"/>
                                        </a:solidFill>
                                        <a:prstDash val="solid"/>
                                        <a:headEnd type="none" w="med" len="med"/>
                                        <a:tailEnd type="arrow" w="lg" len="lg"/>
                                      </a:ln>
                                    </wps:spPr>
                                    <wps:bodyPr upright="1"/>
                                  </wps:wsp>
                                  <wps:wsp>
                                    <wps:cNvPr id="394" name="文本框 1852"/>
                                    <wps:cNvSpPr txBox="1"/>
                                    <wps:spPr>
                                      <a:xfrm>
                                        <a:off x="8649" y="280831"/>
                                        <a:ext cx="680"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0.0488</w:t>
                                          </w:r>
                                        </w:p>
                                      </w:txbxContent>
                                    </wps:txbx>
                                    <wps:bodyPr wrap="square" lIns="18000" tIns="18000" rIns="18000" bIns="18000" upright="1"/>
                                  </wps:wsp>
                                  <wps:wsp>
                                    <wps:cNvPr id="395" name="直线 1853"/>
                                    <wps:cNvCnPr/>
                                    <wps:spPr>
                                      <a:xfrm>
                                        <a:off x="5797" y="281177"/>
                                        <a:ext cx="737" cy="1"/>
                                      </a:xfrm>
                                      <a:prstGeom prst="line">
                                        <a:avLst/>
                                      </a:prstGeom>
                                      <a:ln w="9525" cap="flat" cmpd="sng">
                                        <a:solidFill>
                                          <a:srgbClr val="000000"/>
                                        </a:solidFill>
                                        <a:prstDash val="solid"/>
                                        <a:headEnd type="none" w="med" len="med"/>
                                        <a:tailEnd type="arrow" w="lg" len="lg"/>
                                      </a:ln>
                                    </wps:spPr>
                                    <wps:bodyPr upright="1"/>
                                  </wps:wsp>
                                  <wps:wsp>
                                    <wps:cNvPr id="396" name="文本框 1854"/>
                                    <wps:cNvSpPr txBox="1"/>
                                    <wps:spPr>
                                      <a:xfrm>
                                        <a:off x="5820" y="280839"/>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0.061</w:t>
                                          </w:r>
                                        </w:p>
                                      </w:txbxContent>
                                    </wps:txbx>
                                    <wps:bodyPr wrap="square" lIns="18000" tIns="18000" rIns="18000" bIns="18000" upright="1"/>
                                  </wps:wsp>
                                </wpg:grpSp>
                              </wpg:grpSp>
                            </wpg:grpSp>
                          </wpg:wgp>
                        </a:graphicData>
                      </a:graphic>
                    </wp:inline>
                  </w:drawing>
                </mc:Choice>
                <mc:Fallback>
                  <w:pict>
                    <v:group id="_x0000_s1026" o:spid="_x0000_s1026" o:spt="203" style="height:284.15pt;width:410.4pt;" coordorigin="4050,60730" coordsize="8208,5683" o:gfxdata="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">
                      <o:lock v:ext="edit" aspectratio="f"/>
                      <v:shape id="文本框 1958" o:spid="_x0000_s1026" o:spt="202" type="#_x0000_t202" style="position:absolute;left:4050;top:65949;height:464;width:8209;" filled="f" stroked="f" coordsize="21600,21600" o:gfxdata="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oZq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default" w:ascii="宋体" w:hAnsi="宋体" w:eastAsia="宋体" w:cs="宋体"/>
                                  <w:b/>
                                  <w:bCs/>
                                  <w:lang w:val="en-US" w:eastAsia="zh-CN"/>
                                </w:rPr>
                              </w:pPr>
                              <w:r>
                                <w:rPr>
                                  <w:rFonts w:hint="eastAsia" w:ascii="宋体" w:hAnsi="宋体" w:eastAsia="宋体" w:cs="宋体"/>
                                  <w:b/>
                                  <w:bCs/>
                                  <w:lang w:val="en-US" w:eastAsia="zh-CN"/>
                                </w:rPr>
                                <w:t>图1   非锅炉使用期间水平衡分析示意图         单位：m</w:t>
                              </w:r>
                              <w:r>
                                <w:rPr>
                                  <w:rFonts w:hint="eastAsia" w:ascii="宋体" w:hAnsi="宋体" w:eastAsia="宋体" w:cs="宋体"/>
                                  <w:b/>
                                  <w:bCs/>
                                  <w:vertAlign w:val="superscript"/>
                                  <w:lang w:val="en-US" w:eastAsia="zh-CN"/>
                                </w:rPr>
                                <w:t>3</w:t>
                              </w:r>
                              <w:r>
                                <w:rPr>
                                  <w:rFonts w:hint="eastAsia" w:ascii="宋体" w:hAnsi="宋体" w:eastAsia="宋体" w:cs="宋体"/>
                                  <w:b/>
                                  <w:bCs/>
                                  <w:lang w:val="en-US" w:eastAsia="zh-CN"/>
                                </w:rPr>
                                <w:t>/d</w:t>
                              </w:r>
                            </w:p>
                            <w:p/>
                          </w:txbxContent>
                        </v:textbox>
                      </v:shape>
                      <v:group id="组合 352" o:spid="_x0000_s1026" o:spt="203" style="position:absolute;left:4163;top:60730;height:5263;width:8029;" coordorigin="4163,60730" coordsize="8029,5263"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组合 351" o:spid="_x0000_s1026" o:spt="203" style="position:absolute;left:4531;top:61421;height:340;width:1647;" coordorigin="4531,61421" coordsize="1647,34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文本框 1910" o:spid="_x0000_s1026" o:spt="202" type="#_x0000_t202" style="position:absolute;left:4531;top:61421;height:340;width:1247;" filled="f" stroked="t" coordsize="21600,21600" o:gfxdata="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qF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5mm,0.5mm,0.5mm,0.5mm">
                              <w:txbxContent>
                                <w:p>
                                  <w:pPr>
                                    <w:jc w:val="center"/>
                                    <w:rPr>
                                      <w:rFonts w:hint="default" w:eastAsia="宋体"/>
                                      <w:lang w:val="en-US" w:eastAsia="zh-CN"/>
                                    </w:rPr>
                                  </w:pPr>
                                  <w:r>
                                    <w:rPr>
                                      <w:rFonts w:hint="eastAsia" w:eastAsia="宋体"/>
                                      <w:lang w:eastAsia="zh-CN"/>
                                    </w:rPr>
                                    <w:t>自来水</w:t>
                                  </w:r>
                                  <w:r>
                                    <w:rPr>
                                      <w:rFonts w:hint="eastAsia" w:eastAsia="宋体"/>
                                      <w:lang w:val="en-US" w:eastAsia="zh-CN"/>
                                    </w:rPr>
                                    <w:t>31.1</w:t>
                                  </w:r>
                                </w:p>
                              </w:txbxContent>
                            </v:textbox>
                          </v:shape>
                          <v:line id="直线 1911" o:spid="_x0000_s1026" o:spt="20" style="position:absolute;left:5782;top:61604;height:1;width:397;" filled="f" stroked="t" coordsize="21600,21600" o:gfxdata="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wC5uugAAANwA&#10;AAAPAAAAAAAAAAEAIAAAACIAAABkcnMvZG93bnJldi54bWxQSwECFAAUAAAACACHTuJAMy8FnjsA&#10;AAA5AAAAEAAAAAAAAAABACAAAAAJAQAAZHJzL3NoYXBleG1sLnhtbFBLBQYAAAAABgAGAFsBAACz&#10;AwAAAAA=&#10;">
                            <v:fill on="f" focussize="0,0"/>
                            <v:stroke color="#000000" joinstyle="round" endarrow="open" endarrowwidth="wide" endarrowlength="long"/>
                            <v:imagedata o:title=""/>
                            <o:lock v:ext="edit" aspectratio="f"/>
                          </v:line>
                        </v:group>
                        <v:group id="组合 1912" o:spid="_x0000_s1026" o:spt="203" style="position:absolute;left:5950;top:60730;height:2807;width:6242;" coordorigin="6532,7421" coordsize="6242,2807"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文本框 1913" o:spid="_x0000_s1026" o:spt="202" type="#_x0000_t202" style="position:absolute;left:8977;top:7421;height:283;width:1134;" filled="f" stroked="f" coordsize="21600,21600" o:gfxdata="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6ssgtwAAANwAAAAP&#10;AAAAAAAAAAEAIAAAACIAAABkcnMvZG93bnJldi54bWxQSwECFAAUAAAACACHTuJAMy8FnjsAAAA5&#10;AAAAEAAAAAAAAAABACAAAAAGAQAAZHJzL3NoYXBleG1sLnhtbFBLBQYAAAAABgAGAFsBAACwAwAA&#10;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回用288.9</w:t>
                                  </w:r>
                                </w:p>
                              </w:txbxContent>
                            </v:textbox>
                          </v:shape>
                          <v:line id="直线 1914" o:spid="_x0000_s1026" o:spt="20" style="position:absolute;left:9740;top:8300;height:1928;width:1;" filled="f" stroked="t" coordsize="21600,21600" o:gfxdata="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ywa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915" o:spid="_x0000_s1026" o:spt="20" style="position:absolute;left:9750;top:8800;height:1;width:850;" filled="f" stroked="t" coordsize="21600,21600" o:gfxdata="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0qwr4A&#10;AADc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916" o:spid="_x0000_s1026" o:spt="202" type="#_x0000_t202" style="position:absolute;left:9729;top:8474;height:283;width:850;" filled="f" stroked="f" coordsize="21600,21600" o:gfxdata="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0c0jugAAANwA&#10;AAAPAAAAAAAAAAEAIAAAACIAAABkcnMvZG93bnJldi54bWxQSwECFAAUAAAACACHTuJAMy8FnjsA&#10;AAA5AAAAEAAAAAAAAAABACAAAAAJAQAAZHJzL3NoYXBleG1sLnhtbFBLBQYAAAAABgAGAFsBAACz&#10;AwAAAAA=&#10;">
                            <v:fill on="f" focussize="0,0"/>
                            <v:stroke on="f"/>
                            <v:imagedata o:title=""/>
                            <o:lock v:ext="edit" aspectratio="f"/>
                            <v:textbox inset="0.5mm,0.5mm,0.5mm,0.5mm">
                              <w:txbxContent>
                                <w:p>
                                  <w:pPr>
                                    <w:jc w:val="center"/>
                                    <w:rPr>
                                      <w:rFonts w:hint="eastAsia" w:ascii="宋体" w:hAnsi="宋体" w:eastAsia="宋体" w:cs="宋体"/>
                                      <w:lang w:val="en-US" w:eastAsia="zh-CN"/>
                                    </w:rPr>
                                  </w:pPr>
                                  <w:r>
                                    <w:rPr>
                                      <w:rFonts w:hint="eastAsia" w:ascii="宋体" w:hAnsi="宋体" w:eastAsia="宋体" w:cs="宋体"/>
                                      <w:lang w:val="en-US" w:eastAsia="zh-CN"/>
                                    </w:rPr>
                                    <w:t>304.1</w:t>
                                  </w:r>
                                </w:p>
                              </w:txbxContent>
                            </v:textbox>
                          </v:shape>
                          <v:group id="组合 1917" o:spid="_x0000_s1026" o:spt="203" style="position:absolute;left:10577;top:8505;height:999;width:2197;" coordorigin="10876,8505" coordsize="2197,999"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文本框 1918" o:spid="_x0000_s1026" o:spt="202" type="#_x0000_t202" style="position:absolute;left:10876;top:8505;height:624;width:1134;" filled="f" stroked="t" coordsize="21600,21600" o:gfxdata="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FplS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eastAsia="宋体"/>
                                        <w:lang w:eastAsia="zh-CN"/>
                                      </w:rPr>
                                      <w:t>一体化污水</w:t>
                                    </w:r>
                                  </w:p>
                                  <w:p>
                                    <w:pPr>
                                      <w:jc w:val="center"/>
                                      <w:rPr>
                                        <w:rFonts w:hint="eastAsia" w:eastAsia="宋体"/>
                                        <w:lang w:eastAsia="zh-CN"/>
                                      </w:rPr>
                                    </w:pPr>
                                    <w:r>
                                      <w:rPr>
                                        <w:rFonts w:hint="eastAsia" w:eastAsia="宋体"/>
                                        <w:lang w:eastAsia="zh-CN"/>
                                      </w:rPr>
                                      <w:t>处理设施</w:t>
                                    </w:r>
                                  </w:p>
                                </w:txbxContent>
                              </v:textbox>
                            </v:shape>
                            <v:line id="直线 1919" o:spid="_x0000_s1026" o:spt="20" style="position:absolute;left:11511;top:9143;height:109;width:328;" filled="f" stroked="t" coordsize="21600,21600" o:gfxdata="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0nnL4A&#10;AADcAAAADwAAAAAAAAABACAAAAAiAAAAZHJzL2Rvd25yZXYueG1sUEsBAhQAFAAAAAgAh07iQDMv&#10;BZ47AAAAOQAAABAAAAAAAAAAAQAgAAAADQEAAGRycy9zaGFwZXhtbC54bWxQSwUGAAAAAAYABgBb&#10;AQAAtwMAAAAA&#10;">
                              <v:fill on="f" focussize="0,0"/>
                              <v:stroke color="#000000" joinstyle="round" dashstyle="longDash" endarrow="open" endarrowwidth="wide" endarrowlength="long"/>
                              <v:imagedata o:title=""/>
                              <o:lock v:ext="edit" aspectratio="f"/>
                            </v:line>
                            <v:shape id="文本框 1920" o:spid="_x0000_s1026" o:spt="202" type="#_x0000_t202" style="position:absolute;left:11827;top:9222;height:283;width:1247;" filled="f" stroked="f" coordsize="21600,21600" o:gfxdata="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nMcmtwAAANwAAAAP&#10;AAAAAAAAAAEAIAAAACIAAABkcnMvZG93bnJldi54bWxQSwECFAAUAAAACACHTuJAMy8FnjsAAAA5&#10;AAAAEAAAAAAAAAABACAAAAAGAQAAZHJzL3NoYXBleG1sLnhtbFBLBQYAAAAABgAGAFsBAACwAwAA&#10;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w:t>
                                    </w:r>
                                    <w:r>
                                      <w:rPr>
                                        <w:rFonts w:hint="eastAsia" w:ascii="宋体" w:hAnsi="宋体" w:eastAsia="宋体" w:cs="宋体"/>
                                        <w:lang w:val="en-US" w:eastAsia="zh-CN"/>
                                      </w:rPr>
                                      <w:t>15.2</w:t>
                                    </w:r>
                                  </w:p>
                                </w:txbxContent>
                              </v:textbox>
                            </v:shape>
                            <v:line id="直线 1921" o:spid="_x0000_s1026" o:spt="20" style="position:absolute;left:12036;top:8814;height:1;width:850;" filled="f" stroked="t" coordsize="21600,21600" o:gfxdata="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VHSi/&#10;AAAA3AAAAA8AAAAAAAAAAQAgAAAAIgAAAGRycy9kb3ducmV2LnhtbFBLAQIUABQAAAAIAIdO4kAz&#10;LwWeOwAAADkAAAAQAAAAAAAAAAEAIAAAAA4BAABkcnMvc2hhcGV4bWwueG1sUEsFBgAAAAAGAAYA&#10;WwEAALgDAAAAAA==&#10;">
                              <v:fill on="f" focussize="0,0"/>
                              <v:stroke color="#000000" joinstyle="round" endarrow="open" endarrowwidth="wide" endarrowlength="long"/>
                              <v:imagedata o:title=""/>
                              <o:lock v:ext="edit" aspectratio="f"/>
                            </v:line>
                            <v:shape id="文本框 1922" o:spid="_x0000_s1026" o:spt="202" type="#_x0000_t202" style="position:absolute;left:12146;top:8530;height:283;width:624;" filled="f" stroked="f" coordsize="21600,21600" o:gfxdata="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37LhdtwAAANwAAAAP&#10;AAAAAAAAAAEAIAAAACIAAABkcnMvZG93bnJldi54bWxQSwECFAAUAAAACACHTuJAMy8FnjsAAAA5&#10;AAAAEAAAAAAAAAABACAAAAAGAQAAZHJzL3NoYXBleG1sLnhtbFBLBQYAAAAABgAGAFsBAACwAwAA&#10;AAA=&#10;">
                              <v:fill on="f" focussize="0,0"/>
                              <v:stroke on="f"/>
                              <v:imagedata o:title=""/>
                              <o:lock v:ext="edit" aspectratio="f"/>
                              <v:textbox inset="0.5mm,0.5mm,0.5mm,0.5mm">
                                <w:txbxContent>
                                  <w:p>
                                    <w:pPr>
                                      <w:jc w:val="center"/>
                                      <w:rPr>
                                        <w:rFonts w:hint="default" w:ascii="宋体" w:hAnsi="宋体" w:eastAsia="宋体" w:cs="宋体"/>
                                        <w:lang w:val="en-US" w:eastAsia="zh-CN"/>
                                      </w:rPr>
                                    </w:pPr>
                                    <w:r>
                                      <w:rPr>
                                        <w:rFonts w:hint="eastAsia" w:ascii="宋体" w:hAnsi="宋体" w:eastAsia="宋体" w:cs="宋体"/>
                                        <w:lang w:val="en-US" w:eastAsia="zh-CN"/>
                                      </w:rPr>
                                      <w:t>288.9</w:t>
                                    </w:r>
                                  </w:p>
                                </w:txbxContent>
                              </v:textbox>
                            </v:shape>
                          </v:group>
                          <v:line id="直线 1923" o:spid="_x0000_s1026" o:spt="20" style="position:absolute;left:12560;top:7715;flip:y;height:1077;width:1;" filled="f" stroked="t" coordsize="21600,21600" o:gfxdata="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Efz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924" o:spid="_x0000_s1026" o:spt="20" style="position:absolute;left:6532;top:7726;flip:x;height:1;width:6009;" filled="f" stroked="t" coordsize="21600,21600" o:gfxdata="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84G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925" o:spid="_x0000_s1026" o:spt="20" style="position:absolute;left:6532;top:7723;height:572;width:1;" filled="f" stroked="t" coordsize="21600,21600" o:gfxdata="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Zv74A&#10;AADc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group>
                        <v:group id="组合 1959" o:spid="_x0000_s1026" o:spt="203" style="position:absolute;left:4163;top:65009;height:985;width:5134;" coordorigin="5735,10785" coordsize="5134,985"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文本框 1960" o:spid="_x0000_s1026" o:spt="202" type="#_x0000_t202" style="position:absolute;left:5735;top:10945;height:397;width:794;" filled="f" stroked="t" coordsize="21600,21600" o:gfxdata="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Q1oJ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1mm,0.1mm,0.1mm,0.1mm">
                              <w:txbxContent>
                                <w:p>
                                  <w:pPr>
                                    <w:jc w:val="center"/>
                                    <w:rPr>
                                      <w:rFonts w:hint="eastAsia" w:eastAsia="宋体"/>
                                      <w:lang w:eastAsia="zh-CN"/>
                                    </w:rPr>
                                  </w:pPr>
                                  <w:r>
                                    <w:rPr>
                                      <w:rFonts w:hint="eastAsia"/>
                                      <w:lang w:eastAsia="zh-CN"/>
                                    </w:rPr>
                                    <w:t>桶装水</w:t>
                                  </w:r>
                                </w:p>
                              </w:txbxContent>
                            </v:textbox>
                          </v:shape>
                          <v:line id="直线 1961" o:spid="_x0000_s1026" o:spt="20" style="position:absolute;left:6526;top:11151;height:1;width:737;" filled="f" stroked="t" coordsize="21600,21600" o:gfxdata="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M+ie/&#10;AAAA3AAAAA8AAAAAAAAAAQAgAAAAIgAAAGRycy9kb3ducmV2LnhtbFBLAQIUABQAAAAIAIdO4kAz&#10;LwWeOwAAADkAAAAQAAAAAAAAAAEAIAAAAA4BAABkcnMvc2hhcGV4bWwueG1sUEsFBgAAAAAGAAYA&#10;WwEAALgDAAAAAA==&#10;">
                            <v:fill on="f" focussize="0,0"/>
                            <v:stroke color="#000000" joinstyle="round" endarrow="open" endarrowwidth="wide" endarrowlength="long"/>
                            <v:imagedata o:title=""/>
                            <o:lock v:ext="edit" aspectratio="f"/>
                          </v:line>
                          <v:shape id="文本框 1962" o:spid="_x0000_s1026" o:spt="202" type="#_x0000_t202" style="position:absolute;left:6561;top:10805;height:340;width:624;" filled="f" stroked="f" coordsize="21600,21600" o:gfxdata="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IpRA&#10;wAAAANwAAAAPAAAAAAAAAAEAIAAAACIAAABkcnMvZG93bnJldi54bWxQSwECFAAUAAAACACHTuJA&#10;My8FnjsAAAA5AAAAEAAAAAAAAAABACAAAAAPAQAAZHJzL3NoYXBleG1sLnhtbFBLBQYAAAAABgAG&#10;AFsBAAC5AwAAAAA=&#10;">
                            <v:fill on="f" focussize="0,0"/>
                            <v:stroke on="f"/>
                            <v:imagedata o:title=""/>
                            <o:lock v:ext="edit" aspectratio="f"/>
                            <v:textbox inset="0.1mm,0.1mm,0.1mm,0.1mm">
                              <w:txbxContent>
                                <w:p>
                                  <w:pPr>
                                    <w:jc w:val="both"/>
                                    <w:rPr>
                                      <w:rFonts w:hint="eastAsia" w:ascii="宋体" w:hAnsi="宋体" w:eastAsia="宋体" w:cs="宋体"/>
                                      <w:lang w:val="en-US" w:eastAsia="zh-CN"/>
                                    </w:rPr>
                                  </w:pPr>
                                  <w:r>
                                    <w:rPr>
                                      <w:rFonts w:hint="eastAsia" w:ascii="宋体" w:hAnsi="宋体" w:eastAsia="宋体" w:cs="宋体"/>
                                      <w:lang w:val="en-US" w:eastAsia="zh-CN"/>
                                    </w:rPr>
                                    <w:t>0.001</w:t>
                                  </w:r>
                                </w:p>
                              </w:txbxContent>
                            </v:textbox>
                          </v:shape>
                          <v:shape id="文本框 1963" o:spid="_x0000_s1026" o:spt="202" type="#_x0000_t202" style="position:absolute;left:7256;top:10942;height:397;width:1077;" filled="f" stroked="t" coordsize="21600,21600" o:gfxdata="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QvWX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1mm,0.1mm,0.1mm,0.1mm">
                              <w:txbxContent>
                                <w:p>
                                  <w:pPr>
                                    <w:jc w:val="center"/>
                                    <w:rPr>
                                      <w:rFonts w:hint="eastAsia" w:eastAsia="宋体"/>
                                      <w:lang w:eastAsia="zh-CN"/>
                                    </w:rPr>
                                  </w:pPr>
                                  <w:r>
                                    <w:rPr>
                                      <w:rFonts w:hint="eastAsia"/>
                                      <w:lang w:eastAsia="zh-CN"/>
                                    </w:rPr>
                                    <w:t>化验用水</w:t>
                                  </w:r>
                                </w:p>
                              </w:txbxContent>
                            </v:textbox>
                          </v:shape>
                          <v:line id="直线 1964" o:spid="_x0000_s1026" o:spt="20" style="position:absolute;left:8339;top:11144;height:1;width:907;" filled="f" stroked="t" coordsize="21600,21600" o:gfxdata="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NuVb4A&#10;AADc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965" o:spid="_x0000_s1026" o:spt="202" type="#_x0000_t202" style="position:absolute;left:8400;top:10785;height:340;width:680;" filled="f" stroked="f" coordsize="21600,21600" o:gfxdata="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Ka6bsAAADc&#10;AAAADwAAAAAAAAABACAAAAAiAAAAZHJzL2Rvd25yZXYueG1sUEsBAhQAFAAAAAgAh07iQDMvBZ47&#10;AAAAOQAAABAAAAAAAAAAAQAgAAAACgEAAGRycy9zaGFwZXhtbC54bWxQSwUGAAAAAAYABgBbAQAA&#10;tAMAAAAA&#10;">
                            <v:fill on="f" focussize="0,0"/>
                            <v:stroke on="f"/>
                            <v:imagedata o:title=""/>
                            <o:lock v:ext="edit" aspectratio="f"/>
                            <v:textbox inset="0.1mm,0.1mm,0.1mm,0.1mm">
                              <w:txbxContent>
                                <w:p>
                                  <w:pPr>
                                    <w:jc w:val="both"/>
                                    <w:rPr>
                                      <w:rFonts w:hint="default" w:ascii="宋体" w:hAnsi="宋体" w:eastAsia="宋体" w:cs="宋体"/>
                                      <w:lang w:val="en-US" w:eastAsia="zh-CN"/>
                                    </w:rPr>
                                  </w:pPr>
                                  <w:r>
                                    <w:rPr>
                                      <w:rFonts w:hint="eastAsia" w:ascii="宋体" w:hAnsi="宋体" w:eastAsia="宋体" w:cs="宋体"/>
                                      <w:lang w:val="en-US" w:eastAsia="zh-CN"/>
                                    </w:rPr>
                                    <w:t>0.0008</w:t>
                                  </w:r>
                                </w:p>
                              </w:txbxContent>
                            </v:textbox>
                          </v:shape>
                          <v:shape id="文本框 1966" o:spid="_x0000_s1026" o:spt="202" type="#_x0000_t202" style="position:absolute;left:9283;top:10951;height:397;width:1587;" filled="f" stroked="f" coordsize="21600,21600" o:gfxdata="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pnOq/&#10;AAAA3AAAAA8AAAAAAAAAAQAgAAAAIgAAAGRycy9kb3ducmV2LnhtbFBLAQIUABQAAAAIAIdO4kAz&#10;LwWeOwAAADkAAAAQAAAAAAAAAAEAIAAAAA4BAABkcnMvc2hhcGV4bWwueG1sUEsFBgAAAAAGAAYA&#10;WwEAALgDAAAAAA==&#10;">
                            <v:fill on="f" focussize="0,0"/>
                            <v:stroke on="f"/>
                            <v:imagedata o:title=""/>
                            <o:lock v:ext="edit" aspectratio="f"/>
                            <v:textbox inset="0.1mm,0.1mm,0.1mm,0.1mm">
                              <w:txbxContent>
                                <w:p>
                                  <w:pPr>
                                    <w:jc w:val="center"/>
                                    <w:rPr>
                                      <w:rFonts w:hint="eastAsia" w:eastAsia="宋体"/>
                                      <w:lang w:eastAsia="zh-CN"/>
                                    </w:rPr>
                                  </w:pPr>
                                  <w:r>
                                    <w:rPr>
                                      <w:rFonts w:hint="eastAsia"/>
                                      <w:lang w:eastAsia="zh-CN"/>
                                    </w:rPr>
                                    <w:t>有资质单位处理</w:t>
                                  </w:r>
                                </w:p>
                              </w:txbxContent>
                            </v:textbox>
                          </v:shape>
                          <v:line id="直线 1967" o:spid="_x0000_s1026" o:spt="20" style="position:absolute;left:7800;top:11346;height:180;width:465;" filled="f" stroked="t" coordsize="21600,21600" o:gfxdata="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PnQvQAA&#10;ANwAAAAPAAAAAAAAAAEAIAAAACIAAABkcnMvZG93bnJldi54bWxQSwECFAAUAAAACACHTuJAMy8F&#10;njsAAAA5AAAAEAAAAAAAAAABACAAAAAMAQAAZHJzL3NoYXBleG1sLnhtbFBLBQYAAAAABgAGAFsB&#10;AAC2AwAAAAA=&#10;">
                            <v:fill on="f" focussize="0,0"/>
                            <v:stroke color="#000000" joinstyle="round" dashstyle="longDash" endarrow="open" endarrowwidth="wide" endarrowlength="long"/>
                            <v:imagedata o:title=""/>
                            <o:lock v:ext="edit" aspectratio="f"/>
                          </v:line>
                          <v:shape id="文本框 1968" o:spid="_x0000_s1026" o:spt="202" type="#_x0000_t202" style="position:absolute;left:8250;top:11430;height:340;width:680;" filled="f" stroked="f" coordsize="21600,21600" o:gfxdata="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3pwa/&#10;AAAA3AAAAA8AAAAAAAAAAQAgAAAAIgAAAGRycy9kb3ducmV2LnhtbFBLAQIUABQAAAAIAIdO4kAz&#10;LwWeOwAAADkAAAAQAAAAAAAAAAEAIAAAAA4BAABkcnMvc2hhcGV4bWwueG1sUEsFBgAAAAAGAAYA&#10;WwEAALgDAAAAAA==&#10;">
                            <v:fill on="f" focussize="0,0"/>
                            <v:stroke on="f"/>
                            <v:imagedata o:title=""/>
                            <o:lock v:ext="edit" aspectratio="f"/>
                            <v:textbox inset="0.1mm,0.1mm,0.1mm,0.1mm">
                              <w:txbxContent>
                                <w:p>
                                  <w:pPr>
                                    <w:jc w:val="both"/>
                                    <w:rPr>
                                      <w:rFonts w:hint="default" w:ascii="宋体" w:hAnsi="宋体" w:eastAsia="宋体" w:cs="宋体"/>
                                      <w:lang w:val="en-US" w:eastAsia="zh-CN"/>
                                    </w:rPr>
                                  </w:pPr>
                                  <w:r>
                                    <w:rPr>
                                      <w:rFonts w:hint="eastAsia" w:ascii="宋体" w:hAnsi="宋体" w:eastAsia="宋体" w:cs="宋体"/>
                                      <w:lang w:val="en-US" w:eastAsia="zh-CN"/>
                                    </w:rPr>
                                    <w:t>0.0002</w:t>
                                  </w:r>
                                </w:p>
                              </w:txbxContent>
                            </v:textbox>
                          </v:shape>
                        </v:group>
                        <v:group id="组合 350" o:spid="_x0000_s1026" o:spt="203" style="position:absolute;left:4164;top:61279;height:3764;width:6281;" coordorigin="4164,61279" coordsize="6281,3764"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group id="组合 1927" o:spid="_x0000_s1026" o:spt="203" style="position:absolute;left:5337;top:61279;height:1886;width:3857;" coordorigin="6448,285177" coordsize="3857,1886"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group id="组合 1928" o:spid="_x0000_s1026" o:spt="203" style="position:absolute;left:7287;top:285177;height:992;width:3018;" coordorigin="7287,285177" coordsize="3018,992"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组合 1929" o:spid="_x0000_s1026" o:spt="203" style="position:absolute;left:8274;top:285750;height:419;width:1053;" coordorigin="8274,285750" coordsize="1053,419"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line id="直线 1930" o:spid="_x0000_s1026" o:spt="20" style="position:absolute;left:8274;top:285750;height:109;width:328;" filled="f" stroked="t" coordsize="21600,21600" o:gfxdata="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7NW68AAAA&#10;3AAAAA8AAAAAAAAAAQAgAAAAIgAAAGRycy9kb3ducmV2LnhtbFBLAQIUABQAAAAIAIdO4kAzLwWe&#10;OwAAADkAAAAQAAAAAAAAAAEAIAAAAAsBAABkcnMvc2hhcGV4bWwueG1sUEsFBgAAAAAGAAYAWwEA&#10;ALUDAAAAAA==&#10;">
                                  <v:fill on="f" focussize="0,0"/>
                                  <v:stroke color="#000000" joinstyle="round" dashstyle="longDash" endarrow="open" endarrowwidth="wide" endarrowlength="long"/>
                                  <v:imagedata o:title=""/>
                                  <o:lock v:ext="edit" aspectratio="f"/>
                                </v:line>
                                <v:shape id="文本框 1931" o:spid="_x0000_s1026" o:spt="202" type="#_x0000_t202" style="position:absolute;left:8590;top:285829;height:340;width:737;" filled="f" stroked="f" coordsize="21600,21600" o:gfxdata="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x9/RvQAA&#10;ANw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损耗16</w:t>
                                        </w:r>
                                      </w:p>
                                    </w:txbxContent>
                                  </v:textbox>
                                </v:shape>
                              </v:group>
                              <v:shape id="文本框 1932" o:spid="_x0000_s1026" o:spt="202" type="#_x0000_t202" style="position:absolute;left:9402;top:285177;height:283;width:680;" filled="f" stroked="f" coordsize="21600,21600" o:gfxdata="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Lekq8AAAA&#10;3AAAAA8AAAAAAAAAAQAgAAAAIgAAAGRycy9kb3ducmV2LnhtbFBLAQIUABQAAAAIAIdO4kAzLwWe&#10;OwAAADkAAAAQAAAAAAAAAAEAIAAAAAsBAABkcnMvc2hhcGV4bWwueG1sUEsFBgAAAAAGAAYAWwEA&#10;ALUDA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304</w:t>
                                      </w:r>
                                    </w:p>
                                  </w:txbxContent>
                                </v:textbox>
                              </v:shape>
                              <v:shape id="文本框 1933" o:spid="_x0000_s1026" o:spt="202" type="#_x0000_t202" style="position:absolute;left:7287;top:285323;height:397;width:1984;" filled="f" stroked="t" coordsize="21600,21600" o:gfxdata="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7ja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lang w:eastAsia="zh-CN"/>
                                        </w:rPr>
                                        <w:t>货车清洗用水</w:t>
                                      </w:r>
                                    </w:p>
                                  </w:txbxContent>
                                </v:textbox>
                              </v:shape>
                              <v:line id="直线 1934" o:spid="_x0000_s1026" o:spt="20" style="position:absolute;left:9285;top:285529;height:1;width:1020;" filled="f" stroked="t" coordsize="21600,21600" o:gfxdata="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4ML4A&#10;AADc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group>
                            <v:group id="组合 1935" o:spid="_x0000_s1026" o:spt="203" style="position:absolute;left:6448;top:286128;height:935;width:3812;" coordorigin="5797,280831" coordsize="3812,935"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文本框 1936" o:spid="_x0000_s1026" o:spt="202" type="#_x0000_t202" style="position:absolute;left:6534;top:280990;height:397;width:1984;" filled="f" stroked="t" coordsize="21600,21600" o:gfxdata="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RPU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lang w:eastAsia="zh-CN"/>
                                        </w:rPr>
                                        <w:t>化验器皿清洗用水</w:t>
                                      </w:r>
                                    </w:p>
                                  </w:txbxContent>
                                </v:textbox>
                              </v:shape>
                              <v:line id="直线 1937" o:spid="_x0000_s1026" o:spt="20" style="position:absolute;left:7521;top:281404;height:109;width:328;" filled="f" stroked="t" coordsize="21600,21600" o:gfxdata="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ZzzugAAANwA&#10;AAAPAAAAAAAAAAEAIAAAACIAAABkcnMvZG93bnJldi54bWxQSwECFAAUAAAACACHTuJAMy8FnjsA&#10;AAA5AAAAEAAAAAAAAAABACAAAAAJAQAAZHJzL3NoYXBleG1sLnhtbFBLBQYAAAAABgAGAFsBAACz&#10;AwAAAAA=&#10;">
                                <v:fill on="f" focussize="0,0"/>
                                <v:stroke color="#000000" joinstyle="round" dashstyle="longDash" endarrow="open" endarrowwidth="wide" endarrowlength="long"/>
                                <v:imagedata o:title=""/>
                                <o:lock v:ext="edit" aspectratio="f"/>
                              </v:line>
                              <v:shape id="文本框 1938" o:spid="_x0000_s1026" o:spt="202" type="#_x0000_t202" style="position:absolute;left:7837;top:281483;height:283;width:1134;" filled="f" stroked="f" coordsize="21600,21600" o:gfxdata="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jTaC8AAAA&#10;3AAAAA8AAAAAAAAAAQAgAAAAIgAAAGRycy9kb3ducmV2LnhtbFBLAQIUABQAAAAIAIdO4kAzLwWe&#10;OwAAADkAAAAQAAAAAAAAAAEAIAAAAAsBAABkcnMvc2hhcGV4bWwueG1sUEsFBgAAAAAGAAYAWwEA&#10;ALUDA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损耗0.0006</w:t>
                                      </w:r>
                                    </w:p>
                                  </w:txbxContent>
                                </v:textbox>
                              </v:shape>
                              <v:line id="直线 1939" o:spid="_x0000_s1026" o:spt="20" style="position:absolute;left:8532;top:281196;height:1;width:1077;" filled="f" stroked="t" coordsize="21600,21600" o:gfxdata="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wUNdbsAAADc&#10;AAAADwAAAAAAAAABACAAAAAiAAAAZHJzL2Rvd25yZXYueG1sUEsBAhQAFAAAAAgAh07iQDMvBZ47&#10;AAAAOQAAABAAAAAAAAAAAQAgAAAACgEAAGRycy9zaGFwZXhtbC54bWxQSwUGAAAAAAYABgBbAQAA&#10;tAMAAAAA&#10;">
                                <v:fill on="f" focussize="0,0"/>
                                <v:stroke color="#000000" joinstyle="round" endarrow="open" endarrowwidth="wide" endarrowlength="long"/>
                                <v:imagedata o:title=""/>
                                <o:lock v:ext="edit" aspectratio="f"/>
                              </v:line>
                              <v:shape id="文本框 1940" o:spid="_x0000_s1026" o:spt="202" type="#_x0000_t202" style="position:absolute;left:8649;top:280831;height:283;width:680;" filled="f" stroked="f" coordsize="21600,21600" o:gfxdata="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M13u8AAAA&#10;3AAAAA8AAAAAAAAAAQAgAAAAIgAAAGRycy9kb3ducmV2LnhtbFBLAQIUABQAAAAIAIdO4kAzLwWe&#10;OwAAADkAAAAQAAAAAAAAAAEAIAAAAAsBAABkcnMvc2hhcGV4bWwueG1sUEsFBgAAAAAGAAYAWwEA&#10;ALUDA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0.0024</w:t>
                                      </w:r>
                                    </w:p>
                                  </w:txbxContent>
                                </v:textbox>
                              </v:shape>
                              <v:line id="直线 1941" o:spid="_x0000_s1026" o:spt="20" style="position:absolute;left:5797;top:281177;height:1;width:737;" filled="f" stroked="t" coordsize="21600,21600" o:gfxdata="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s2mb4A&#10;AADc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942" o:spid="_x0000_s1026" o:spt="202" type="#_x0000_t202" style="position:absolute;left:5820;top:280839;height:283;width:567;" filled="f" stroked="f" coordsize="21600,21600" o:gfxdata="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uyXvQAA&#10;ANw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0.003</w:t>
                                      </w:r>
                                    </w:p>
                                  </w:txbxContent>
                                </v:textbox>
                              </v:shape>
                            </v:group>
                          </v:group>
                          <v:line id="直线 1943" o:spid="_x0000_s1026" o:spt="20" style="position:absolute;left:5344;top:62569;flip:y;height:1814;width:1;" filled="f" stroked="t" coordsize="21600,21600" o:gfxdata="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p26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1944" o:spid="_x0000_s1026" o:spt="203" style="position:absolute;left:5344;top:64051;height:992;width:5101;" coordorigin="5762,282947" coordsize="5101,992"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group id="组合 1945" o:spid="_x0000_s1026" o:spt="203" style="position:absolute;left:5762;top:282947;height:992;width:3742;" coordorigin="5810,280831" coordsize="3742,992"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shape id="文本框 1946" o:spid="_x0000_s1026" o:spt="202" type="#_x0000_t202" style="position:absolute;left:6534;top:280990;height:397;width:1984;" filled="f" stroked="t" coordsize="21600,21600" o:gfxdata="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whQm/&#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lang w:eastAsia="zh-CN"/>
                                        </w:rPr>
                                        <w:t>职工生活用水</w:t>
                                      </w:r>
                                    </w:p>
                                  </w:txbxContent>
                                </v:textbox>
                              </v:shape>
                              <v:line id="直线 1947" o:spid="_x0000_s1026" o:spt="20" style="position:absolute;left:7521;top:281404;height:109;width:328;" filled="f" stroked="t" coordsize="21600,21600" o:gfxdata="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mAouugAAANwA&#10;AAAPAAAAAAAAAAEAIAAAACIAAABkcnMvZG93bnJldi54bWxQSwECFAAUAAAACACHTuJAMy8FnjsA&#10;AAA5AAAAEAAAAAAAAAABACAAAAAJAQAAZHJzL3NoYXBleG1sLnhtbFBLBQYAAAAABgAGAFsBAACz&#10;AwAAAAA=&#10;">
                                <v:fill on="f" focussize="0,0"/>
                                <v:stroke color="#000000" joinstyle="round" dashstyle="longDash" endarrow="open" endarrowwidth="wide" endarrowlength="long"/>
                                <v:imagedata o:title=""/>
                                <o:lock v:ext="edit" aspectratio="f"/>
                              </v:line>
                              <v:shape id="文本框 1948" o:spid="_x0000_s1026" o:spt="202" type="#_x0000_t202" style="position:absolute;left:7837;top:281483;height:340;width:1134;" filled="f" stroked="f" coordsize="21600,21600" o:gfxdata="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rbfb4A&#10;AADcAAAADwAAAAAAAAABACAAAAAiAAAAZHJzL2Rvd25yZXYueG1sUEsBAhQAFAAAAAgAh07iQDMv&#10;BZ47AAAAOQAAABAAAAAAAAAAAQAgAAAADQEAAGRycy9zaGFwZXhtbC54bWxQSwUGAAAAAAYABgBb&#10;AQAAtwM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损耗0.4</w:t>
                                      </w:r>
                                    </w:p>
                                  </w:txbxContent>
                                </v:textbox>
                              </v:shape>
                              <v:line id="直线 1949" o:spid="_x0000_s1026" o:spt="20" style="position:absolute;left:8532;top:281196;height:1;width:1020;" filled="f" stroked="t" coordsize="21600,21600" o:gfxdata="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0H1SugAAANwA&#10;AAAPAAAAAAAAAAEAIAAAACIAAABkcnMvZG93bnJldi54bWxQSwECFAAUAAAACACHTuJAMy8FnjsA&#10;AAA5AAAAEAAAAAAAAAABACAAAAAJAQAAZHJzL3NoYXBleG1sLnhtbFBLBQYAAAAABgAGAFsBAACz&#10;AwAAAAA=&#10;">
                                <v:fill on="f" focussize="0,0"/>
                                <v:stroke color="#000000" joinstyle="round" endarrow="open" endarrowwidth="wide" endarrowlength="long"/>
                                <v:imagedata o:title=""/>
                                <o:lock v:ext="edit" aspectratio="f"/>
                              </v:line>
                              <v:shape id="文本框 1950" o:spid="_x0000_s1026" o:spt="202" type="#_x0000_t202" style="position:absolute;left:8649;top:280831;height:283;width:680;" filled="f" stroked="f" coordsize="21600,21600" o:gfxdata="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GadcvQAA&#10;ANw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1.6</w:t>
                                      </w:r>
                                    </w:p>
                                  </w:txbxContent>
                                </v:textbox>
                              </v:shape>
                              <v:line id="直线 1951" o:spid="_x0000_s1026" o:spt="20" style="position:absolute;left:5810;top:281177;height:1;width:737;" filled="f" stroked="t" coordsize="21600,21600" o:gfxdata="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5Gvr4A&#10;AADc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952" o:spid="_x0000_s1026" o:spt="202" type="#_x0000_t202" style="position:absolute;left:5820;top:280839;height:283;width:567;" filled="f" stroked="f" coordsize="21600,21600" o:gfxdata="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h5ywugAAANwA&#10;AAAPAAAAAAAAAAEAIAAAACIAAABkcnMvZG93bnJldi54bWxQSwECFAAUAAAACACHTuJAMy8FnjsA&#10;AAA5AAAAEAAAAAAAAAABACAAAAAJAQAAZHJzL3NoYXBleG1sLnhtbFBLBQYAAAAABgAGAFsBAACz&#10;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2.0</w:t>
                                      </w:r>
                                    </w:p>
                                  </w:txbxContent>
                                </v:textbox>
                              </v:shape>
                            </v:group>
                            <v:shape id="文本框 1953" o:spid="_x0000_s1026" o:spt="202" type="#_x0000_t202" style="position:absolute;left:9502;top:283108;height:397;width:1361;" filled="f" stroked="t" coordsize="21600,21600" o:gfxdata="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drW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lang w:eastAsia="zh-CN"/>
                                      </w:rPr>
                                      <w:t>厂区污水管线</w:t>
                                    </w:r>
                                  </w:p>
                                </w:txbxContent>
                              </v:textbox>
                            </v:shape>
                          </v:group>
                          <v:group id="组合 1954" o:spid="_x0000_s1026" o:spt="203" style="position:absolute;left:4164;top:63112;height:964;width:1200;" coordorigin="5288,288070" coordsize="1200,964"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文本框 1955" o:spid="_x0000_s1026" o:spt="202" type="#_x0000_t202" style="position:absolute;left:5288;top:288070;height:964;width:397;" filled="f" stroked="t" coordsize="21600,21600" o:gfxdata="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6lQt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5mm,0.5mm,0.5mm,0.5mm">
                                <w:txbxContent>
                                  <w:p>
                                    <w:pPr>
                                      <w:jc w:val="center"/>
                                      <w:rPr>
                                        <w:rFonts w:hint="eastAsia"/>
                                        <w:lang w:eastAsia="zh-CN"/>
                                      </w:rPr>
                                    </w:pPr>
                                    <w:r>
                                      <w:rPr>
                                        <w:rFonts w:hint="eastAsia"/>
                                        <w:lang w:eastAsia="zh-CN"/>
                                      </w:rPr>
                                      <w:t>自</w:t>
                                    </w:r>
                                  </w:p>
                                  <w:p>
                                    <w:pPr>
                                      <w:jc w:val="center"/>
                                      <w:rPr>
                                        <w:rFonts w:hint="eastAsia"/>
                                        <w:lang w:eastAsia="zh-CN"/>
                                      </w:rPr>
                                    </w:pPr>
                                    <w:r>
                                      <w:rPr>
                                        <w:rFonts w:hint="eastAsia"/>
                                        <w:lang w:eastAsia="zh-CN"/>
                                      </w:rPr>
                                      <w:t>来</w:t>
                                    </w:r>
                                  </w:p>
                                  <w:p>
                                    <w:pPr>
                                      <w:jc w:val="center"/>
                                      <w:rPr>
                                        <w:rFonts w:hint="eastAsia" w:eastAsia="宋体"/>
                                        <w:lang w:eastAsia="zh-CN"/>
                                      </w:rPr>
                                    </w:pPr>
                                    <w:r>
                                      <w:rPr>
                                        <w:rFonts w:hint="eastAsia"/>
                                        <w:lang w:eastAsia="zh-CN"/>
                                      </w:rPr>
                                      <w:t>水</w:t>
                                    </w:r>
                                  </w:p>
                                </w:txbxContent>
                              </v:textbox>
                            </v:shape>
                            <v:line id="直线 1956" o:spid="_x0000_s1026" o:spt="20" style="position:absolute;left:5694;top:288484;height:1;width:794;" filled="f" stroked="t" coordsize="21600,21600" o:gfxdata="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TnlJr4A&#10;AADc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957" o:spid="_x0000_s1026" o:spt="202" type="#_x0000_t202" style="position:absolute;left:5716;top:288131;height:283;width:567;" filled="f" stroked="f" coordsize="21600,21600" o:gfxdata="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Iw7BtwAAANwAAAAP&#10;AAAAAAAAAAEAIAAAACIAAABkcnMvZG93bnJldi54bWxQSwECFAAUAAAACACHTuJAMy8FnjsAAAA5&#10;AAAAEAAAAAAAAAABACAAAAAGAQAAZHJzL3NoYXBleG1sLnhtbFBLBQYAAAAABgAGAFsBAACwAwAA&#10;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2.003</w:t>
                                    </w:r>
                                  </w:p>
                                </w:txbxContent>
                              </v:textbox>
                            </v:shape>
                          </v:group>
                          <v:group id="组合 1847" o:spid="_x0000_s1026" o:spt="203" style="position:absolute;left:5340;top:63182;height:935;width:3837;" coordorigin="5797,280831" coordsize="3965,935"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文本框 1848" o:spid="_x0000_s1026" o:spt="202" type="#_x0000_t202" style="position:absolute;left:6534;top:280990;height:397;width:1984;" filled="f" stroked="t" coordsize="21600,21600" o:gfxdata="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1fuHtwAAANwAAAAP&#10;AAAAAAAAAAEAIAAAACIAAABkcnMvZG93bnJldi54bWxQSwECFAAUAAAACACHTuJAMy8FnjsAAAA5&#10;AAAAEAAAAAAAAAABACAAAAAGAQAAZHJzL3NoYXBleG1sLnhtbFBLBQYAAAAABgAGAFsBAACwAwAA&#10;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eastAsia="宋体"/>
                                        <w:lang w:eastAsia="zh-CN"/>
                                      </w:rPr>
                                      <w:t>过滤装置反冲洗</w:t>
                                    </w:r>
                                  </w:p>
                                </w:txbxContent>
                              </v:textbox>
                            </v:shape>
                            <v:line id="直线 1849" o:spid="_x0000_s1026" o:spt="20" style="position:absolute;left:7521;top:281404;height:109;width:328;" filled="f" stroked="t" coordsize="21600,21600" o:gfxdata="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5FSb4A&#10;AADcAAAADwAAAAAAAAABACAAAAAiAAAAZHJzL2Rvd25yZXYueG1sUEsBAhQAFAAAAAgAh07iQDMv&#10;BZ47AAAAOQAAABAAAAAAAAAAAQAgAAAADQEAAGRycy9zaGFwZXhtbC54bWxQSwUGAAAAAAYABgBb&#10;AQAAtwMAAAAA&#10;">
                              <v:fill on="f" focussize="0,0"/>
                              <v:stroke color="#000000" joinstyle="round" dashstyle="longDash" endarrow="open" endarrowwidth="wide" endarrowlength="long"/>
                              <v:imagedata o:title=""/>
                              <o:lock v:ext="edit" aspectratio="f"/>
                            </v:line>
                            <v:shape id="文本框 1850" o:spid="_x0000_s1026" o:spt="202" type="#_x0000_t202" style="position:absolute;left:7837;top:281483;height:283;width:1134;" filled="f" stroked="f" coordsize="21600,21600" o:gfxdata="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Eq/2vQAA&#10;ANw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损耗0.0122</w:t>
                                    </w:r>
                                  </w:p>
                                </w:txbxContent>
                              </v:textbox>
                            </v:shape>
                            <v:line id="直线 1851" o:spid="_x0000_s1026" o:spt="20" style="position:absolute;left:8532;top:281196;height:1;width:1230;" filled="f" stroked="t" coordsize="21600,21600" o:gfxdata="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dfi/&#10;AAAA3AAAAA8AAAAAAAAAAQAgAAAAIgAAAGRycy9kb3ducmV2LnhtbFBLAQIUABQAAAAIAIdO4kAz&#10;LwWeOwAAADkAAAAQAAAAAAAAAAEAIAAAAA4BAABkcnMvc2hhcGV4bWwueG1sUEsFBgAAAAAGAAYA&#10;WwEAALgDAAAAAA==&#10;">
                              <v:fill on="f" focussize="0,0"/>
                              <v:stroke color="#000000" joinstyle="round" endarrow="open" endarrowwidth="wide" endarrowlength="long"/>
                              <v:imagedata o:title=""/>
                              <o:lock v:ext="edit" aspectratio="f"/>
                            </v:line>
                            <v:shape id="文本框 1852" o:spid="_x0000_s1026" o:spt="202" type="#_x0000_t202" style="position:absolute;left:8649;top:280831;height:283;width:680;" filled="f" stroked="f" coordsize="21600,21600" o:gfxdata="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eSGb4A&#10;AADcAAAADwAAAAAAAAABACAAAAAiAAAAZHJzL2Rvd25yZXYueG1sUEsBAhQAFAAAAAgAh07iQDMv&#10;BZ47AAAAOQAAABAAAAAAAAAAAQAgAAAADQEAAGRycy9zaGFwZXhtbC54bWxQSwUGAAAAAAYABgBb&#10;AQAAtwM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0.0488</w:t>
                                    </w:r>
                                  </w:p>
                                </w:txbxContent>
                              </v:textbox>
                            </v:shape>
                            <v:line id="直线 1853" o:spid="_x0000_s1026" o:spt="20" style="position:absolute;left:5797;top:281177;height:1;width:737;" filled="f" stroked="t" coordsize="21600,21600" o:gfxdata="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SBe/&#10;AAAA3AAAAA8AAAAAAAAAAQAgAAAAIgAAAGRycy9kb3ducmV2LnhtbFBLAQIUABQAAAAIAIdO4kAz&#10;LwWeOwAAADkAAAAQAAAAAAAAAAEAIAAAAA4BAABkcnMvc2hhcGV4bWwueG1sUEsFBgAAAAAGAAYA&#10;WwEAALgDAAAAAA==&#10;">
                              <v:fill on="f" focussize="0,0"/>
                              <v:stroke color="#000000" joinstyle="round" endarrow="open" endarrowwidth="wide" endarrowlength="long"/>
                              <v:imagedata o:title=""/>
                              <o:lock v:ext="edit" aspectratio="f"/>
                            </v:line>
                            <v:shape id="文本框 1854" o:spid="_x0000_s1026" o:spt="202" type="#_x0000_t202" style="position:absolute;left:5820;top:280839;height:283;width:567;" filled="f" stroked="f" coordsize="21600,21600" o:gfxdata="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pqfW8AAAA&#10;3AAAAA8AAAAAAAAAAQAgAAAAIgAAAGRycy9kb3ducmV2LnhtbFBLAQIUABQAAAAIAIdO4kAzLwWe&#10;OwAAADkAAAAQAAAAAAAAAAEAIAAAAAsBAABkcnMvc2hhcGV4bWwueG1sUEsFBgAAAAAGAAYAWwEA&#10;ALUDA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0.061</w:t>
                                    </w:r>
                                  </w:p>
                                </w:txbxContent>
                              </v:textbox>
                            </v:shape>
                          </v:group>
                        </v:group>
                      </v:group>
                      <w10:wrap type="none"/>
                      <w10:anchorlock/>
                    </v:group>
                  </w:pict>
                </mc:Fallback>
              </mc:AlternateContent>
            </w:r>
          </w:p>
          <w:p>
            <w:pPr>
              <w:bidi w:val="0"/>
              <w:rPr>
                <w:rFonts w:hint="eastAsia" w:ascii="宋体" w:hAnsi="宋体" w:eastAsia="宋体" w:cs="宋体"/>
                <w:kern w:val="2"/>
                <w:sz w:val="24"/>
                <w:szCs w:val="24"/>
                <w:u w:val="single"/>
                <w:lang w:val="en-US" w:eastAsia="zh-CN" w:bidi="ar-SA"/>
              </w:rPr>
            </w:pPr>
            <w:r>
              <w:rPr>
                <w:sz w:val="21"/>
                <w:u w:val="single"/>
              </w:rPr>
              <mc:AlternateContent>
                <mc:Choice Requires="wpg">
                  <w:drawing>
                    <wp:inline distT="0" distB="0" distL="114300" distR="114300">
                      <wp:extent cx="5187315" cy="5083175"/>
                      <wp:effectExtent l="5080" t="0" r="8255" b="0"/>
                      <wp:docPr id="474" name="组合 474"/>
                      <wp:cNvGraphicFramePr/>
                      <a:graphic xmlns:a="http://schemas.openxmlformats.org/drawingml/2006/main">
                        <a:graphicData uri="http://schemas.microsoft.com/office/word/2010/wordprocessingGroup">
                          <wpg:wgp>
                            <wpg:cNvGrpSpPr/>
                            <wpg:grpSpPr>
                              <a:xfrm>
                                <a:off x="0" y="0"/>
                                <a:ext cx="5187315" cy="5083175"/>
                                <a:chOff x="4365" y="18983"/>
                                <a:chExt cx="8169" cy="8005"/>
                              </a:xfrm>
                            </wpg:grpSpPr>
                            <wps:wsp>
                              <wps:cNvPr id="76" name="文本框 1897"/>
                              <wps:cNvSpPr txBox="1"/>
                              <wps:spPr>
                                <a:xfrm>
                                  <a:off x="4484" y="26592"/>
                                  <a:ext cx="8050" cy="397"/>
                                </a:xfrm>
                                <a:prstGeom prst="rect">
                                  <a:avLst/>
                                </a:prstGeom>
                                <a:noFill/>
                                <a:ln>
                                  <a:noFill/>
                                </a:ln>
                              </wps:spPr>
                              <wps:txbx>
                                <w:txbxContent>
                                  <w:p>
                                    <w:pPr>
                                      <w:jc w:val="center"/>
                                      <w:rPr>
                                        <w:rFonts w:hint="default" w:ascii="宋体" w:hAnsi="宋体" w:eastAsia="宋体" w:cs="宋体"/>
                                        <w:b/>
                                        <w:bCs/>
                                        <w:lang w:val="en-US" w:eastAsia="zh-CN"/>
                                      </w:rPr>
                                    </w:pPr>
                                    <w:r>
                                      <w:rPr>
                                        <w:rFonts w:hint="eastAsia" w:ascii="宋体" w:hAnsi="宋体" w:eastAsia="宋体" w:cs="宋体"/>
                                        <w:b/>
                                        <w:bCs/>
                                        <w:lang w:val="en-US" w:eastAsia="zh-CN"/>
                                      </w:rPr>
                                      <w:t>图</w:t>
                                    </w:r>
                                    <w:r>
                                      <w:rPr>
                                        <w:rFonts w:hint="eastAsia" w:ascii="宋体" w:hAnsi="宋体" w:cs="宋体"/>
                                        <w:b/>
                                        <w:bCs/>
                                        <w:lang w:val="en-US" w:eastAsia="zh-CN"/>
                                      </w:rPr>
                                      <w:t>2</w:t>
                                    </w:r>
                                    <w:r>
                                      <w:rPr>
                                        <w:rFonts w:hint="eastAsia" w:ascii="宋体" w:hAnsi="宋体" w:eastAsia="宋体" w:cs="宋体"/>
                                        <w:b/>
                                        <w:bCs/>
                                        <w:lang w:val="en-US" w:eastAsia="zh-CN"/>
                                      </w:rPr>
                                      <w:t xml:space="preserve">   冬季锅炉使用期间水平衡分析示意图              单位：m</w:t>
                                    </w:r>
                                    <w:r>
                                      <w:rPr>
                                        <w:rFonts w:hint="eastAsia" w:ascii="宋体" w:hAnsi="宋体" w:eastAsia="宋体" w:cs="宋体"/>
                                        <w:b/>
                                        <w:bCs/>
                                        <w:vertAlign w:val="superscript"/>
                                        <w:lang w:val="en-US" w:eastAsia="zh-CN"/>
                                      </w:rPr>
                                      <w:t>3</w:t>
                                    </w:r>
                                    <w:r>
                                      <w:rPr>
                                        <w:rFonts w:hint="eastAsia" w:ascii="宋体" w:hAnsi="宋体" w:eastAsia="宋体" w:cs="宋体"/>
                                        <w:b/>
                                        <w:bCs/>
                                        <w:lang w:val="en-US" w:eastAsia="zh-CN"/>
                                      </w:rPr>
                                      <w:t>/d</w:t>
                                    </w:r>
                                  </w:p>
                                </w:txbxContent>
                              </wps:txbx>
                              <wps:bodyPr wrap="square" upright="1"/>
                            </wps:wsp>
                            <wpg:grpSp>
                              <wpg:cNvPr id="475" name="组合 97"/>
                              <wpg:cNvGrpSpPr/>
                              <wpg:grpSpPr>
                                <a:xfrm>
                                  <a:off x="4365" y="18983"/>
                                  <a:ext cx="8101" cy="7625"/>
                                  <a:chOff x="4365" y="18983"/>
                                  <a:chExt cx="8101" cy="7625"/>
                                </a:xfrm>
                              </wpg:grpSpPr>
                              <wpg:grpSp>
                                <wpg:cNvPr id="476" name="组合 1898"/>
                                <wpg:cNvGrpSpPr/>
                                <wpg:grpSpPr>
                                  <a:xfrm rot="0">
                                    <a:off x="4365" y="25624"/>
                                    <a:ext cx="5134" cy="985"/>
                                    <a:chOff x="5735" y="10785"/>
                                    <a:chExt cx="5134" cy="985"/>
                                  </a:xfrm>
                                </wpg:grpSpPr>
                                <wps:wsp>
                                  <wps:cNvPr id="78" name="文本框 1899"/>
                                  <wps:cNvSpPr txBox="1"/>
                                  <wps:spPr>
                                    <a:xfrm>
                                      <a:off x="5735" y="10945"/>
                                      <a:ext cx="79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桶装水</w:t>
                                        </w:r>
                                      </w:p>
                                    </w:txbxContent>
                                  </wps:txbx>
                                  <wps:bodyPr wrap="square" lIns="3600" tIns="3600" rIns="3600" bIns="3600" upright="1"/>
                                </wps:wsp>
                                <wps:wsp>
                                  <wps:cNvPr id="79" name="直线 1900"/>
                                  <wps:cNvCnPr/>
                                  <wps:spPr>
                                    <a:xfrm>
                                      <a:off x="6526" y="11151"/>
                                      <a:ext cx="737" cy="1"/>
                                    </a:xfrm>
                                    <a:prstGeom prst="line">
                                      <a:avLst/>
                                    </a:prstGeom>
                                    <a:ln w="9525" cap="flat" cmpd="sng">
                                      <a:solidFill>
                                        <a:srgbClr val="000000"/>
                                      </a:solidFill>
                                      <a:prstDash val="solid"/>
                                      <a:headEnd type="none" w="med" len="med"/>
                                      <a:tailEnd type="arrow" w="lg" len="lg"/>
                                    </a:ln>
                                  </wps:spPr>
                                  <wps:bodyPr upright="1"/>
                                </wps:wsp>
                                <wps:wsp>
                                  <wps:cNvPr id="80" name="文本框 1901"/>
                                  <wps:cNvSpPr txBox="1"/>
                                  <wps:spPr>
                                    <a:xfrm>
                                      <a:off x="6561" y="10805"/>
                                      <a:ext cx="624" cy="340"/>
                                    </a:xfrm>
                                    <a:prstGeom prst="rect">
                                      <a:avLst/>
                                    </a:prstGeom>
                                    <a:noFill/>
                                    <a:ln>
                                      <a:noFill/>
                                    </a:ln>
                                  </wps:spPr>
                                  <wps:txbx>
                                    <w:txbxContent>
                                      <w:p>
                                        <w:pPr>
                                          <w:jc w:val="both"/>
                                          <w:rPr>
                                            <w:rFonts w:hint="eastAsia" w:ascii="宋体" w:hAnsi="宋体" w:eastAsia="宋体" w:cs="宋体"/>
                                            <w:lang w:val="en-US" w:eastAsia="zh-CN"/>
                                          </w:rPr>
                                        </w:pPr>
                                        <w:r>
                                          <w:rPr>
                                            <w:rFonts w:hint="eastAsia" w:ascii="宋体" w:hAnsi="宋体" w:eastAsia="宋体" w:cs="宋体"/>
                                            <w:lang w:val="en-US" w:eastAsia="zh-CN"/>
                                          </w:rPr>
                                          <w:t>0.001</w:t>
                                        </w:r>
                                      </w:p>
                                    </w:txbxContent>
                                  </wps:txbx>
                                  <wps:bodyPr wrap="square" lIns="3600" tIns="3600" rIns="3600" bIns="3600" upright="1"/>
                                </wps:wsp>
                                <wps:wsp>
                                  <wps:cNvPr id="81" name="文本框 1902"/>
                                  <wps:cNvSpPr txBox="1"/>
                                  <wps:spPr>
                                    <a:xfrm>
                                      <a:off x="7256" y="10942"/>
                                      <a:ext cx="1077"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化验用水</w:t>
                                        </w:r>
                                      </w:p>
                                    </w:txbxContent>
                                  </wps:txbx>
                                  <wps:bodyPr wrap="square" lIns="3600" tIns="3600" rIns="3600" bIns="3600" upright="1"/>
                                </wps:wsp>
                                <wps:wsp>
                                  <wps:cNvPr id="82" name="直线 1903"/>
                                  <wps:cNvCnPr/>
                                  <wps:spPr>
                                    <a:xfrm>
                                      <a:off x="8339" y="11144"/>
                                      <a:ext cx="907" cy="1"/>
                                    </a:xfrm>
                                    <a:prstGeom prst="line">
                                      <a:avLst/>
                                    </a:prstGeom>
                                    <a:ln w="9525" cap="flat" cmpd="sng">
                                      <a:solidFill>
                                        <a:srgbClr val="000000"/>
                                      </a:solidFill>
                                      <a:prstDash val="solid"/>
                                      <a:headEnd type="none" w="med" len="med"/>
                                      <a:tailEnd type="arrow" w="lg" len="lg"/>
                                    </a:ln>
                                  </wps:spPr>
                                  <wps:bodyPr upright="1"/>
                                </wps:wsp>
                                <wps:wsp>
                                  <wps:cNvPr id="83" name="文本框 1904"/>
                                  <wps:cNvSpPr txBox="1"/>
                                  <wps:spPr>
                                    <a:xfrm>
                                      <a:off x="8400" y="10785"/>
                                      <a:ext cx="680" cy="340"/>
                                    </a:xfrm>
                                    <a:prstGeom prst="rect">
                                      <a:avLst/>
                                    </a:prstGeom>
                                    <a:noFill/>
                                    <a:ln>
                                      <a:noFill/>
                                    </a:ln>
                                  </wps:spPr>
                                  <wps:txbx>
                                    <w:txbxContent>
                                      <w:p>
                                        <w:pPr>
                                          <w:jc w:val="both"/>
                                          <w:rPr>
                                            <w:rFonts w:hint="default" w:ascii="宋体" w:hAnsi="宋体" w:eastAsia="宋体" w:cs="宋体"/>
                                            <w:lang w:val="en-US" w:eastAsia="zh-CN"/>
                                          </w:rPr>
                                        </w:pPr>
                                        <w:r>
                                          <w:rPr>
                                            <w:rFonts w:hint="eastAsia" w:ascii="宋体" w:hAnsi="宋体" w:eastAsia="宋体" w:cs="宋体"/>
                                            <w:lang w:val="en-US" w:eastAsia="zh-CN"/>
                                          </w:rPr>
                                          <w:t>0.0008</w:t>
                                        </w:r>
                                      </w:p>
                                    </w:txbxContent>
                                  </wps:txbx>
                                  <wps:bodyPr wrap="square" lIns="3600" tIns="3600" rIns="3600" bIns="3600" upright="1"/>
                                </wps:wsp>
                                <wps:wsp>
                                  <wps:cNvPr id="84" name="文本框 1905"/>
                                  <wps:cNvSpPr txBox="1"/>
                                  <wps:spPr>
                                    <a:xfrm>
                                      <a:off x="9283" y="10951"/>
                                      <a:ext cx="1587" cy="397"/>
                                    </a:xfrm>
                                    <a:prstGeom prst="rect">
                                      <a:avLst/>
                                    </a:prstGeom>
                                    <a:noFill/>
                                    <a:ln>
                                      <a:noFill/>
                                    </a:ln>
                                  </wps:spPr>
                                  <wps:txbx>
                                    <w:txbxContent>
                                      <w:p>
                                        <w:pPr>
                                          <w:jc w:val="center"/>
                                          <w:rPr>
                                            <w:rFonts w:hint="eastAsia" w:eastAsia="宋体"/>
                                            <w:lang w:eastAsia="zh-CN"/>
                                          </w:rPr>
                                        </w:pPr>
                                        <w:r>
                                          <w:rPr>
                                            <w:rFonts w:hint="eastAsia"/>
                                            <w:lang w:eastAsia="zh-CN"/>
                                          </w:rPr>
                                          <w:t>有资质单位处理</w:t>
                                        </w:r>
                                      </w:p>
                                    </w:txbxContent>
                                  </wps:txbx>
                                  <wps:bodyPr wrap="square" lIns="3600" tIns="3600" rIns="3600" bIns="3600" upright="1"/>
                                </wps:wsp>
                                <wps:wsp>
                                  <wps:cNvPr id="446" name="直线 1906"/>
                                  <wps:cNvCnPr/>
                                  <wps:spPr>
                                    <a:xfrm>
                                      <a:off x="7800" y="11346"/>
                                      <a:ext cx="465" cy="180"/>
                                    </a:xfrm>
                                    <a:prstGeom prst="line">
                                      <a:avLst/>
                                    </a:prstGeom>
                                    <a:ln w="9525" cap="flat" cmpd="sng">
                                      <a:solidFill>
                                        <a:srgbClr val="000000"/>
                                      </a:solidFill>
                                      <a:prstDash val="lgDash"/>
                                      <a:headEnd type="none" w="med" len="med"/>
                                      <a:tailEnd type="arrow" w="lg" len="lg"/>
                                    </a:ln>
                                  </wps:spPr>
                                  <wps:bodyPr upright="1"/>
                                </wps:wsp>
                                <wps:wsp>
                                  <wps:cNvPr id="447" name="文本框 1907"/>
                                  <wps:cNvSpPr txBox="1"/>
                                  <wps:spPr>
                                    <a:xfrm>
                                      <a:off x="8250" y="11430"/>
                                      <a:ext cx="680" cy="340"/>
                                    </a:xfrm>
                                    <a:prstGeom prst="rect">
                                      <a:avLst/>
                                    </a:prstGeom>
                                    <a:noFill/>
                                    <a:ln>
                                      <a:noFill/>
                                    </a:ln>
                                  </wps:spPr>
                                  <wps:txbx>
                                    <w:txbxContent>
                                      <w:p>
                                        <w:pPr>
                                          <w:jc w:val="both"/>
                                          <w:rPr>
                                            <w:rFonts w:hint="default" w:ascii="宋体" w:hAnsi="宋体" w:eastAsia="宋体" w:cs="宋体"/>
                                            <w:lang w:val="en-US" w:eastAsia="zh-CN"/>
                                          </w:rPr>
                                        </w:pPr>
                                        <w:r>
                                          <w:rPr>
                                            <w:rFonts w:hint="eastAsia" w:ascii="宋体" w:hAnsi="宋体" w:eastAsia="宋体" w:cs="宋体"/>
                                            <w:lang w:val="en-US" w:eastAsia="zh-CN"/>
                                          </w:rPr>
                                          <w:t>0.0002</w:t>
                                        </w:r>
                                      </w:p>
                                    </w:txbxContent>
                                  </wps:txbx>
                                  <wps:bodyPr wrap="square" lIns="3600" tIns="3600" rIns="3600" bIns="3600" upright="1"/>
                                </wps:wsp>
                              </wpg:grpSp>
                              <wpg:grpSp>
                                <wpg:cNvPr id="477" name="组合 96"/>
                                <wpg:cNvGrpSpPr/>
                                <wpg:grpSpPr>
                                  <a:xfrm>
                                    <a:off x="4514" y="18983"/>
                                    <a:ext cx="7952" cy="6648"/>
                                    <a:chOff x="4514" y="18983"/>
                                    <a:chExt cx="7952" cy="6648"/>
                                  </a:xfrm>
                                </wpg:grpSpPr>
                                <wps:wsp>
                                  <wps:cNvPr id="1" name="直线 1824"/>
                                  <wps:cNvCnPr/>
                                  <wps:spPr>
                                    <a:xfrm>
                                      <a:off x="7404" y="20093"/>
                                      <a:ext cx="317" cy="109"/>
                                    </a:xfrm>
                                    <a:prstGeom prst="line">
                                      <a:avLst/>
                                    </a:prstGeom>
                                    <a:ln w="9525" cap="flat" cmpd="sng">
                                      <a:solidFill>
                                        <a:srgbClr val="000000"/>
                                      </a:solidFill>
                                      <a:prstDash val="lgDash"/>
                                      <a:headEnd type="none" w="med" len="med"/>
                                      <a:tailEnd type="arrow" w="lg" len="lg"/>
                                    </a:ln>
                                  </wps:spPr>
                                  <wps:bodyPr upright="1"/>
                                </wps:wsp>
                                <wps:wsp>
                                  <wps:cNvPr id="2" name="文本框 1825"/>
                                  <wps:cNvSpPr txBox="1"/>
                                  <wps:spPr>
                                    <a:xfrm>
                                      <a:off x="7710" y="20172"/>
                                      <a:ext cx="1097" cy="340"/>
                                    </a:xfrm>
                                    <a:prstGeom prst="rect">
                                      <a:avLst/>
                                    </a:prstGeom>
                                    <a:noFill/>
                                    <a:ln>
                                      <a:noFill/>
                                    </a:ln>
                                  </wps:spPr>
                                  <wps:txbx>
                                    <w:txbxContent>
                                      <w:p>
                                        <w:pPr>
                                          <w:jc w:val="both"/>
                                          <w:rPr>
                                            <w:rFonts w:hint="default" w:eastAsia="宋体"/>
                                            <w:lang w:val="en-US" w:eastAsia="zh-CN"/>
                                          </w:rPr>
                                        </w:pPr>
                                        <w:r>
                                          <w:rPr>
                                            <w:rFonts w:hint="eastAsia" w:eastAsia="宋体"/>
                                            <w:lang w:val="en-US" w:eastAsia="zh-CN"/>
                                          </w:rPr>
                                          <w:t>损耗16</w:t>
                                        </w:r>
                                      </w:p>
                                    </w:txbxContent>
                                  </wps:txbx>
                                  <wps:bodyPr wrap="square" lIns="18000" tIns="18000" rIns="18000" bIns="18000" upright="1"/>
                                </wps:wsp>
                                <wps:wsp>
                                  <wps:cNvPr id="3" name="文本框 1826"/>
                                  <wps:cNvSpPr txBox="1"/>
                                  <wps:spPr>
                                    <a:xfrm>
                                      <a:off x="8495" y="19520"/>
                                      <a:ext cx="658" cy="283"/>
                                    </a:xfrm>
                                    <a:prstGeom prst="rect">
                                      <a:avLst/>
                                    </a:prstGeom>
                                    <a:noFill/>
                                    <a:ln>
                                      <a:noFill/>
                                    </a:ln>
                                  </wps:spPr>
                                  <wps:txbx>
                                    <w:txbxContent>
                                      <w:p>
                                        <w:pPr>
                                          <w:jc w:val="both"/>
                                          <w:rPr>
                                            <w:rFonts w:hint="default" w:eastAsia="宋体"/>
                                            <w:lang w:val="en-US" w:eastAsia="zh-CN"/>
                                          </w:rPr>
                                        </w:pPr>
                                        <w:r>
                                          <w:rPr>
                                            <w:rFonts w:hint="eastAsia" w:eastAsia="宋体"/>
                                            <w:lang w:val="en-US" w:eastAsia="zh-CN"/>
                                          </w:rPr>
                                          <w:t>304</w:t>
                                        </w:r>
                                      </w:p>
                                    </w:txbxContent>
                                  </wps:txbx>
                                  <wps:bodyPr wrap="square" lIns="18000" tIns="18000" rIns="18000" bIns="18000" upright="1"/>
                                </wps:wsp>
                                <wpg:grpSp>
                                  <wpg:cNvPr id="478" name="组合 95"/>
                                  <wpg:cNvGrpSpPr/>
                                  <wpg:grpSpPr>
                                    <a:xfrm>
                                      <a:off x="4514" y="18983"/>
                                      <a:ext cx="7953" cy="6649"/>
                                      <a:chOff x="4514" y="18983"/>
                                      <a:chExt cx="7953" cy="6649"/>
                                    </a:xfrm>
                                  </wpg:grpSpPr>
                                  <wpg:grpSp>
                                    <wpg:cNvPr id="479" name="组合 1828"/>
                                    <wpg:cNvGrpSpPr/>
                                    <wpg:grpSpPr>
                                      <a:xfrm rot="0">
                                        <a:off x="4857" y="18983"/>
                                        <a:ext cx="7610" cy="5188"/>
                                        <a:chOff x="4976" y="277950"/>
                                        <a:chExt cx="7864" cy="5188"/>
                                      </a:xfrm>
                                    </wpg:grpSpPr>
                                    <wps:wsp>
                                      <wps:cNvPr id="4" name="文本框 1829"/>
                                      <wps:cNvSpPr txBox="1"/>
                                      <wps:spPr>
                                        <a:xfrm>
                                          <a:off x="6621" y="278633"/>
                                          <a:ext cx="198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货车清洗用水</w:t>
                                            </w:r>
                                          </w:p>
                                        </w:txbxContent>
                                      </wps:txbx>
                                      <wps:bodyPr wrap="square" lIns="18000" tIns="18000" rIns="18000" bIns="18000" upright="1"/>
                                    </wps:wsp>
                                    <wps:wsp>
                                      <wps:cNvPr id="5" name="直线 1830"/>
                                      <wps:cNvCnPr/>
                                      <wps:spPr>
                                        <a:xfrm>
                                          <a:off x="8619" y="278839"/>
                                          <a:ext cx="1361" cy="1"/>
                                        </a:xfrm>
                                        <a:prstGeom prst="line">
                                          <a:avLst/>
                                        </a:prstGeom>
                                        <a:ln w="9525" cap="flat" cmpd="sng">
                                          <a:solidFill>
                                            <a:srgbClr val="000000"/>
                                          </a:solidFill>
                                          <a:prstDash val="solid"/>
                                          <a:headEnd type="none" w="med" len="med"/>
                                          <a:tailEnd type="arrow" w="lg" len="lg"/>
                                        </a:ln>
                                      </wps:spPr>
                                      <wps:bodyPr upright="1"/>
                                    </wps:wsp>
                                    <wpg:grpSp>
                                      <wpg:cNvPr id="480" name="组合 1831"/>
                                      <wpg:cNvGrpSpPr/>
                                      <wpg:grpSpPr>
                                        <a:xfrm>
                                          <a:off x="4976" y="277950"/>
                                          <a:ext cx="7864" cy="5188"/>
                                          <a:chOff x="4976" y="277963"/>
                                          <a:chExt cx="7864" cy="5188"/>
                                        </a:xfrm>
                                      </wpg:grpSpPr>
                                      <wps:wsp>
                                        <wps:cNvPr id="6" name="文本框 1832"/>
                                        <wps:cNvSpPr txBox="1"/>
                                        <wps:spPr>
                                          <a:xfrm>
                                            <a:off x="8840" y="277963"/>
                                            <a:ext cx="113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回用290.1</w:t>
                                              </w:r>
                                            </w:p>
                                          </w:txbxContent>
                                        </wps:txbx>
                                        <wps:bodyPr wrap="square" lIns="18000" tIns="18000" rIns="18000" bIns="18000" upright="1"/>
                                      </wps:wsp>
                                      <wps:wsp>
                                        <wps:cNvPr id="7" name="直线 1833"/>
                                        <wps:cNvCnPr/>
                                        <wps:spPr>
                                          <a:xfrm>
                                            <a:off x="9967" y="278842"/>
                                            <a:ext cx="1" cy="4309"/>
                                          </a:xfrm>
                                          <a:prstGeom prst="line">
                                            <a:avLst/>
                                          </a:prstGeom>
                                          <a:ln w="9525" cap="flat" cmpd="sng">
                                            <a:solidFill>
                                              <a:srgbClr val="000000"/>
                                            </a:solidFill>
                                            <a:prstDash val="solid"/>
                                            <a:headEnd type="none" w="med" len="med"/>
                                            <a:tailEnd type="none" w="med" len="med"/>
                                          </a:ln>
                                        </wps:spPr>
                                        <wps:bodyPr upright="1"/>
                                      </wps:wsp>
                                      <wps:wsp>
                                        <wps:cNvPr id="8" name="直线 1834"/>
                                        <wps:cNvCnPr/>
                                        <wps:spPr>
                                          <a:xfrm>
                                            <a:off x="9981" y="280629"/>
                                            <a:ext cx="850" cy="1"/>
                                          </a:xfrm>
                                          <a:prstGeom prst="line">
                                            <a:avLst/>
                                          </a:prstGeom>
                                          <a:ln w="9525" cap="flat" cmpd="sng">
                                            <a:solidFill>
                                              <a:srgbClr val="000000"/>
                                            </a:solidFill>
                                            <a:prstDash val="solid"/>
                                            <a:headEnd type="none" w="med" len="med"/>
                                            <a:tailEnd type="arrow" w="lg" len="lg"/>
                                          </a:ln>
                                        </wps:spPr>
                                        <wps:bodyPr upright="1"/>
                                      </wps:wsp>
                                      <wps:wsp>
                                        <wps:cNvPr id="9" name="文本框 1835"/>
                                        <wps:cNvSpPr txBox="1"/>
                                        <wps:spPr>
                                          <a:xfrm>
                                            <a:off x="10034" y="280290"/>
                                            <a:ext cx="680"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305.32</w:t>
                                              </w:r>
                                            </w:p>
                                          </w:txbxContent>
                                        </wps:txbx>
                                        <wps:bodyPr wrap="square" lIns="18000" tIns="18000" rIns="18000" bIns="18000" upright="1"/>
                                      </wps:wsp>
                                      <wps:wsp>
                                        <wps:cNvPr id="10" name="文本框 1836"/>
                                        <wps:cNvSpPr txBox="1"/>
                                        <wps:spPr>
                                          <a:xfrm>
                                            <a:off x="10843" y="280321"/>
                                            <a:ext cx="1134" cy="624"/>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一体化污</w:t>
                                              </w:r>
                                            </w:p>
                                            <w:p>
                                              <w:pPr>
                                                <w:jc w:val="both"/>
                                                <w:rPr>
                                                  <w:rFonts w:hint="eastAsia"/>
                                                  <w:lang w:eastAsia="zh-CN"/>
                                                </w:rPr>
                                              </w:pPr>
                                              <w:r>
                                                <w:rPr>
                                                  <w:rFonts w:hint="eastAsia" w:eastAsia="宋体"/>
                                                  <w:lang w:eastAsia="zh-CN"/>
                                                </w:rPr>
                                                <w:t>水处理设施</w:t>
                                              </w:r>
                                            </w:p>
                                            <w:p>
                                              <w:pPr>
                                                <w:jc w:val="center"/>
                                                <w:rPr>
                                                  <w:rFonts w:hint="eastAsia" w:eastAsia="宋体"/>
                                                  <w:lang w:eastAsia="zh-CN"/>
                                                </w:rPr>
                                              </w:pPr>
                                              <w:r>
                                                <w:rPr>
                                                  <w:rFonts w:hint="eastAsia" w:eastAsia="宋体"/>
                                                  <w:lang w:eastAsia="zh-CN"/>
                                                </w:rPr>
                                                <w:t>处理设施</w:t>
                                              </w:r>
                                            </w:p>
                                          </w:txbxContent>
                                        </wps:txbx>
                                        <wps:bodyPr wrap="square" lIns="0" tIns="18000" rIns="0" bIns="18000" upright="1"/>
                                      </wps:wsp>
                                      <wps:wsp>
                                        <wps:cNvPr id="11" name="直线 1837"/>
                                        <wps:cNvCnPr/>
                                        <wps:spPr>
                                          <a:xfrm>
                                            <a:off x="11374" y="280959"/>
                                            <a:ext cx="328" cy="109"/>
                                          </a:xfrm>
                                          <a:prstGeom prst="line">
                                            <a:avLst/>
                                          </a:prstGeom>
                                          <a:ln w="9525" cap="flat" cmpd="sng">
                                            <a:solidFill>
                                              <a:srgbClr val="000000"/>
                                            </a:solidFill>
                                            <a:prstDash val="lgDash"/>
                                            <a:headEnd type="none" w="med" len="med"/>
                                            <a:tailEnd type="arrow" w="lg" len="lg"/>
                                          </a:ln>
                                        </wps:spPr>
                                        <wps:bodyPr upright="1"/>
                                      </wps:wsp>
                                      <wps:wsp>
                                        <wps:cNvPr id="12" name="文本框 1838"/>
                                        <wps:cNvSpPr txBox="1"/>
                                        <wps:spPr>
                                          <a:xfrm>
                                            <a:off x="11690" y="281038"/>
                                            <a:ext cx="1020" cy="340"/>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损耗15.27</w:t>
                                              </w:r>
                                            </w:p>
                                          </w:txbxContent>
                                        </wps:txbx>
                                        <wps:bodyPr wrap="square" lIns="18000" tIns="18000" rIns="18000" bIns="18000" upright="1"/>
                                      </wps:wsp>
                                      <wps:wsp>
                                        <wps:cNvPr id="13" name="直线 1839"/>
                                        <wps:cNvCnPr/>
                                        <wps:spPr>
                                          <a:xfrm>
                                            <a:off x="11990" y="280669"/>
                                            <a:ext cx="850" cy="1"/>
                                          </a:xfrm>
                                          <a:prstGeom prst="line">
                                            <a:avLst/>
                                          </a:prstGeom>
                                          <a:ln w="9525" cap="flat" cmpd="sng">
                                            <a:solidFill>
                                              <a:srgbClr val="000000"/>
                                            </a:solidFill>
                                            <a:prstDash val="solid"/>
                                            <a:headEnd type="none" w="med" len="med"/>
                                            <a:tailEnd type="arrow" w="lg" len="lg"/>
                                          </a:ln>
                                        </wps:spPr>
                                        <wps:bodyPr upright="1"/>
                                      </wps:wsp>
                                      <wps:wsp>
                                        <wps:cNvPr id="14" name="文本框 1840"/>
                                        <wps:cNvSpPr txBox="1"/>
                                        <wps:spPr>
                                          <a:xfrm>
                                            <a:off x="12009" y="280346"/>
                                            <a:ext cx="62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290.1</w:t>
                                              </w:r>
                                            </w:p>
                                          </w:txbxContent>
                                        </wps:txbx>
                                        <wps:bodyPr wrap="square" lIns="18000" tIns="18000" rIns="18000" bIns="18000" upright="1"/>
                                      </wps:wsp>
                                      <wps:wsp>
                                        <wps:cNvPr id="15" name="文本框 1841"/>
                                        <wps:cNvSpPr txBox="1"/>
                                        <wps:spPr>
                                          <a:xfrm>
                                            <a:off x="4976" y="278654"/>
                                            <a:ext cx="1247" cy="34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ascii="宋体" w:hAnsi="宋体" w:eastAsia="宋体" w:cs="宋体"/>
                                                  <w:lang w:val="en-US" w:eastAsia="zh-CN"/>
                                                </w:rPr>
                                              </w:pPr>
                                              <w:r>
                                                <w:rPr>
                                                  <w:rFonts w:hint="eastAsia" w:eastAsia="宋体"/>
                                                  <w:lang w:val="en-US" w:eastAsia="zh-CN"/>
                                                </w:rPr>
                                                <w:t>自来水</w:t>
                                              </w:r>
                                              <w:r>
                                                <w:rPr>
                                                  <w:rFonts w:hint="eastAsia" w:ascii="宋体" w:hAnsi="宋体" w:eastAsia="宋体" w:cs="宋体"/>
                                                  <w:lang w:val="en-US" w:eastAsia="zh-CN"/>
                                                </w:rPr>
                                                <w:t>29.9</w:t>
                                              </w:r>
                                            </w:p>
                                          </w:txbxContent>
                                        </wps:txbx>
                                        <wps:bodyPr wrap="square" lIns="0" tIns="18000" rIns="0" bIns="18000" upright="1"/>
                                      </wps:wsp>
                                      <wps:wsp>
                                        <wps:cNvPr id="16" name="直线 1842"/>
                                        <wps:cNvCnPr/>
                                        <wps:spPr>
                                          <a:xfrm>
                                            <a:off x="6227" y="278837"/>
                                            <a:ext cx="397" cy="1"/>
                                          </a:xfrm>
                                          <a:prstGeom prst="line">
                                            <a:avLst/>
                                          </a:prstGeom>
                                          <a:ln w="9525" cap="flat" cmpd="sng">
                                            <a:solidFill>
                                              <a:srgbClr val="000000"/>
                                            </a:solidFill>
                                            <a:prstDash val="solid"/>
                                            <a:headEnd type="none" w="med" len="med"/>
                                            <a:tailEnd type="arrow" w="lg" len="lg"/>
                                          </a:ln>
                                        </wps:spPr>
                                        <wps:bodyPr upright="1"/>
                                      </wps:wsp>
                                      <wps:wsp>
                                        <wps:cNvPr id="17" name="直线 1843"/>
                                        <wps:cNvCnPr/>
                                        <wps:spPr>
                                          <a:xfrm flipV="1">
                                            <a:off x="12818" y="278271"/>
                                            <a:ext cx="1" cy="2381"/>
                                          </a:xfrm>
                                          <a:prstGeom prst="line">
                                            <a:avLst/>
                                          </a:prstGeom>
                                          <a:ln w="9525" cap="flat" cmpd="sng">
                                            <a:solidFill>
                                              <a:srgbClr val="000000"/>
                                            </a:solidFill>
                                            <a:prstDash val="solid"/>
                                            <a:headEnd type="none" w="med" len="med"/>
                                            <a:tailEnd type="none" w="med" len="med"/>
                                          </a:ln>
                                        </wps:spPr>
                                        <wps:bodyPr upright="1"/>
                                      </wps:wsp>
                                      <wps:wsp>
                                        <wps:cNvPr id="18" name="直线 1844"/>
                                        <wps:cNvCnPr/>
                                        <wps:spPr>
                                          <a:xfrm flipH="1">
                                            <a:off x="6395" y="278268"/>
                                            <a:ext cx="6436" cy="1"/>
                                          </a:xfrm>
                                          <a:prstGeom prst="line">
                                            <a:avLst/>
                                          </a:prstGeom>
                                          <a:ln w="9525" cap="flat" cmpd="sng">
                                            <a:solidFill>
                                              <a:srgbClr val="000000"/>
                                            </a:solidFill>
                                            <a:prstDash val="solid"/>
                                            <a:headEnd type="none" w="med" len="med"/>
                                            <a:tailEnd type="none" w="med" len="med"/>
                                          </a:ln>
                                        </wps:spPr>
                                        <wps:bodyPr upright="1"/>
                                      </wps:wsp>
                                      <wps:wsp>
                                        <wps:cNvPr id="19" name="直线 1845"/>
                                        <wps:cNvCnPr/>
                                        <wps:spPr>
                                          <a:xfrm>
                                            <a:off x="6395" y="278265"/>
                                            <a:ext cx="1" cy="572"/>
                                          </a:xfrm>
                                          <a:prstGeom prst="line">
                                            <a:avLst/>
                                          </a:prstGeom>
                                          <a:ln w="9525" cap="flat" cmpd="sng">
                                            <a:solidFill>
                                              <a:srgbClr val="000000"/>
                                            </a:solidFill>
                                            <a:prstDash val="solid"/>
                                            <a:headEnd type="none" w="med" len="med"/>
                                            <a:tailEnd type="arrow" w="lg" len="lg"/>
                                          </a:ln>
                                        </wps:spPr>
                                        <wps:bodyPr upright="1"/>
                                      </wps:wsp>
                                    </wpg:grpSp>
                                  </wpg:grpSp>
                                  <wpg:grpSp>
                                    <wpg:cNvPr id="481" name="组合 1847"/>
                                    <wpg:cNvGrpSpPr/>
                                    <wpg:grpSpPr>
                                      <a:xfrm rot="0">
                                        <a:off x="5624" y="23788"/>
                                        <a:ext cx="4073" cy="935"/>
                                        <a:chOff x="5797" y="280831"/>
                                        <a:chExt cx="4209" cy="935"/>
                                      </a:xfrm>
                                    </wpg:grpSpPr>
                                    <wps:wsp>
                                      <wps:cNvPr id="27" name="文本框 1848"/>
                                      <wps:cNvSpPr txBox="1"/>
                                      <wps:spPr>
                                        <a:xfrm>
                                          <a:off x="6534" y="280990"/>
                                          <a:ext cx="198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化验器皿清洗用水</w:t>
                                            </w:r>
                                          </w:p>
                                        </w:txbxContent>
                                      </wps:txbx>
                                      <wps:bodyPr wrap="square" lIns="18000" tIns="18000" rIns="18000" bIns="18000" upright="1"/>
                                    </wps:wsp>
                                    <wps:wsp>
                                      <wps:cNvPr id="28" name="直线 1849"/>
                                      <wps:cNvCnPr/>
                                      <wps:spPr>
                                        <a:xfrm>
                                          <a:off x="7521" y="281404"/>
                                          <a:ext cx="328" cy="109"/>
                                        </a:xfrm>
                                        <a:prstGeom prst="line">
                                          <a:avLst/>
                                        </a:prstGeom>
                                        <a:ln w="9525" cap="flat" cmpd="sng">
                                          <a:solidFill>
                                            <a:srgbClr val="000000"/>
                                          </a:solidFill>
                                          <a:prstDash val="lgDash"/>
                                          <a:headEnd type="none" w="med" len="med"/>
                                          <a:tailEnd type="arrow" w="lg" len="lg"/>
                                        </a:ln>
                                      </wps:spPr>
                                      <wps:bodyPr upright="1"/>
                                    </wps:wsp>
                                    <wps:wsp>
                                      <wps:cNvPr id="453" name="文本框 1850"/>
                                      <wps:cNvSpPr txBox="1"/>
                                      <wps:spPr>
                                        <a:xfrm>
                                          <a:off x="7837" y="281483"/>
                                          <a:ext cx="113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损耗0.0006</w:t>
                                            </w:r>
                                          </w:p>
                                        </w:txbxContent>
                                      </wps:txbx>
                                      <wps:bodyPr wrap="square" lIns="18000" tIns="18000" rIns="18000" bIns="18000" upright="1"/>
                                    </wps:wsp>
                                    <wps:wsp>
                                      <wps:cNvPr id="30" name="直线 1851"/>
                                      <wps:cNvCnPr/>
                                      <wps:spPr>
                                        <a:xfrm>
                                          <a:off x="8532" y="281196"/>
                                          <a:ext cx="1474" cy="1"/>
                                        </a:xfrm>
                                        <a:prstGeom prst="line">
                                          <a:avLst/>
                                        </a:prstGeom>
                                        <a:ln w="9525" cap="flat" cmpd="sng">
                                          <a:solidFill>
                                            <a:srgbClr val="000000"/>
                                          </a:solidFill>
                                          <a:prstDash val="solid"/>
                                          <a:headEnd type="none" w="med" len="med"/>
                                          <a:tailEnd type="arrow" w="lg" len="lg"/>
                                        </a:ln>
                                      </wps:spPr>
                                      <wps:bodyPr upright="1"/>
                                    </wps:wsp>
                                    <wps:wsp>
                                      <wps:cNvPr id="31" name="文本框 1852"/>
                                      <wps:cNvSpPr txBox="1"/>
                                      <wps:spPr>
                                        <a:xfrm>
                                          <a:off x="8649" y="280831"/>
                                          <a:ext cx="680"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0.0024</w:t>
                                            </w:r>
                                          </w:p>
                                        </w:txbxContent>
                                      </wps:txbx>
                                      <wps:bodyPr wrap="square" lIns="18000" tIns="18000" rIns="18000" bIns="18000" upright="1"/>
                                    </wps:wsp>
                                    <wps:wsp>
                                      <wps:cNvPr id="32" name="直线 1853"/>
                                      <wps:cNvCnPr/>
                                      <wps:spPr>
                                        <a:xfrm>
                                          <a:off x="5797" y="281177"/>
                                          <a:ext cx="737" cy="1"/>
                                        </a:xfrm>
                                        <a:prstGeom prst="line">
                                          <a:avLst/>
                                        </a:prstGeom>
                                        <a:ln w="9525" cap="flat" cmpd="sng">
                                          <a:solidFill>
                                            <a:srgbClr val="000000"/>
                                          </a:solidFill>
                                          <a:prstDash val="solid"/>
                                          <a:headEnd type="none" w="med" len="med"/>
                                          <a:tailEnd type="arrow" w="lg" len="lg"/>
                                        </a:ln>
                                      </wps:spPr>
                                      <wps:bodyPr upright="1"/>
                                    </wps:wsp>
                                    <wps:wsp>
                                      <wps:cNvPr id="33" name="文本框 1854"/>
                                      <wps:cNvSpPr txBox="1"/>
                                      <wps:spPr>
                                        <a:xfrm>
                                          <a:off x="5820" y="280839"/>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0.003</w:t>
                                            </w:r>
                                          </w:p>
                                        </w:txbxContent>
                                      </wps:txbx>
                                      <wps:bodyPr wrap="square" lIns="18000" tIns="18000" rIns="18000" bIns="18000" upright="1"/>
                                    </wps:wsp>
                                  </wpg:grpSp>
                                  <wpg:grpSp>
                                    <wpg:cNvPr id="482" name="组合 1855"/>
                                    <wpg:cNvGrpSpPr/>
                                    <wpg:grpSpPr>
                                      <a:xfrm rot="0">
                                        <a:off x="5619" y="22147"/>
                                        <a:ext cx="4072" cy="880"/>
                                        <a:chOff x="5764" y="279593"/>
                                        <a:chExt cx="4208" cy="880"/>
                                      </a:xfrm>
                                    </wpg:grpSpPr>
                                    <wpg:grpSp>
                                      <wpg:cNvPr id="483" name="组合 1856"/>
                                      <wpg:cNvGrpSpPr/>
                                      <wpg:grpSpPr>
                                        <a:xfrm>
                                          <a:off x="6499" y="279606"/>
                                          <a:ext cx="3473" cy="867"/>
                                          <a:chOff x="5435" y="279592"/>
                                          <a:chExt cx="3473" cy="867"/>
                                        </a:xfrm>
                                      </wpg:grpSpPr>
                                      <wps:wsp>
                                        <wps:cNvPr id="36" name="文本框 1857"/>
                                        <wps:cNvSpPr txBox="1"/>
                                        <wps:spPr>
                                          <a:xfrm>
                                            <a:off x="5435" y="279686"/>
                                            <a:ext cx="198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软化装置反冲洗</w:t>
                                              </w:r>
                                            </w:p>
                                          </w:txbxContent>
                                        </wps:txbx>
                                        <wps:bodyPr wrap="square" lIns="18000" tIns="18000" rIns="18000" bIns="18000" upright="1"/>
                                      </wps:wsp>
                                      <wps:wsp>
                                        <wps:cNvPr id="37" name="直线 1858"/>
                                        <wps:cNvCnPr/>
                                        <wps:spPr>
                                          <a:xfrm>
                                            <a:off x="6422" y="280100"/>
                                            <a:ext cx="328" cy="109"/>
                                          </a:xfrm>
                                          <a:prstGeom prst="line">
                                            <a:avLst/>
                                          </a:prstGeom>
                                          <a:ln w="9525" cap="flat" cmpd="sng">
                                            <a:solidFill>
                                              <a:srgbClr val="000000"/>
                                            </a:solidFill>
                                            <a:prstDash val="lgDash"/>
                                            <a:headEnd type="none" w="med" len="med"/>
                                            <a:tailEnd type="arrow" w="lg" len="lg"/>
                                          </a:ln>
                                        </wps:spPr>
                                        <wps:bodyPr upright="1"/>
                                      </wps:wsp>
                                      <wps:wsp>
                                        <wps:cNvPr id="456" name="文本框 1859"/>
                                        <wps:cNvSpPr txBox="1"/>
                                        <wps:spPr>
                                          <a:xfrm>
                                            <a:off x="6713" y="280119"/>
                                            <a:ext cx="1077" cy="340"/>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损耗0.012</w:t>
                                              </w:r>
                                            </w:p>
                                          </w:txbxContent>
                                        </wps:txbx>
                                        <wps:bodyPr wrap="square" lIns="18000" tIns="18000" rIns="18000" bIns="18000" upright="1"/>
                                      </wps:wsp>
                                      <wps:wsp>
                                        <wps:cNvPr id="39" name="直线 1860"/>
                                        <wps:cNvCnPr/>
                                        <wps:spPr>
                                          <a:xfrm>
                                            <a:off x="7433" y="279931"/>
                                            <a:ext cx="1475" cy="1"/>
                                          </a:xfrm>
                                          <a:prstGeom prst="line">
                                            <a:avLst/>
                                          </a:prstGeom>
                                          <a:ln w="9525" cap="flat" cmpd="sng">
                                            <a:solidFill>
                                              <a:srgbClr val="000000"/>
                                            </a:solidFill>
                                            <a:prstDash val="solid"/>
                                            <a:headEnd type="none" w="med" len="med"/>
                                            <a:tailEnd type="arrow" w="lg" len="lg"/>
                                          </a:ln>
                                        </wps:spPr>
                                        <wps:bodyPr upright="1"/>
                                      </wps:wsp>
                                      <wps:wsp>
                                        <wps:cNvPr id="40" name="文本框 1861"/>
                                        <wps:cNvSpPr txBox="1"/>
                                        <wps:spPr>
                                          <a:xfrm>
                                            <a:off x="7550" y="279592"/>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0.048</w:t>
                                              </w:r>
                                            </w:p>
                                          </w:txbxContent>
                                        </wps:txbx>
                                        <wps:bodyPr wrap="square" lIns="18000" tIns="18000" rIns="18000" bIns="18000" upright="1"/>
                                      </wps:wsp>
                                    </wpg:grpSp>
                                    <wps:wsp>
                                      <wps:cNvPr id="41" name="直线 1862"/>
                                      <wps:cNvCnPr/>
                                      <wps:spPr>
                                        <a:xfrm>
                                          <a:off x="5764" y="279905"/>
                                          <a:ext cx="737" cy="1"/>
                                        </a:xfrm>
                                        <a:prstGeom prst="line">
                                          <a:avLst/>
                                        </a:prstGeom>
                                        <a:ln w="9525" cap="flat" cmpd="sng">
                                          <a:solidFill>
                                            <a:srgbClr val="000000"/>
                                          </a:solidFill>
                                          <a:prstDash val="solid"/>
                                          <a:headEnd type="none" w="med" len="med"/>
                                          <a:tailEnd type="arrow" w="lg" len="lg"/>
                                        </a:ln>
                                      </wps:spPr>
                                      <wps:bodyPr upright="1"/>
                                    </wps:wsp>
                                    <wps:wsp>
                                      <wps:cNvPr id="42" name="文本框 1863"/>
                                      <wps:cNvSpPr txBox="1"/>
                                      <wps:spPr>
                                        <a:xfrm>
                                          <a:off x="5787" y="279593"/>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0.06</w:t>
                                            </w:r>
                                          </w:p>
                                        </w:txbxContent>
                                      </wps:txbx>
                                      <wps:bodyPr wrap="square" lIns="18000" tIns="18000" rIns="18000" bIns="18000" upright="1"/>
                                    </wps:wsp>
                                  </wpg:grpSp>
                                  <wpg:grpSp>
                                    <wpg:cNvPr id="484" name="组合 1864"/>
                                    <wpg:cNvGrpSpPr/>
                                    <wpg:grpSpPr>
                                      <a:xfrm rot="0">
                                        <a:off x="5609" y="20620"/>
                                        <a:ext cx="4100" cy="1409"/>
                                        <a:chOff x="5753" y="278079"/>
                                        <a:chExt cx="4236" cy="1409"/>
                                      </a:xfrm>
                                    </wpg:grpSpPr>
                                    <wps:wsp>
                                      <wps:cNvPr id="44" name="文本框 1865"/>
                                      <wps:cNvSpPr txBox="1"/>
                                      <wps:spPr>
                                        <a:xfrm>
                                          <a:off x="6531" y="278223"/>
                                          <a:ext cx="1134" cy="397"/>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软化水装置</w:t>
                                            </w:r>
                                          </w:p>
                                        </w:txbxContent>
                                      </wps:txbx>
                                      <wps:bodyPr wrap="square" lIns="0" tIns="18000" rIns="0" bIns="18000" upright="1"/>
                                    </wps:wsp>
                                    <wps:wsp>
                                      <wps:cNvPr id="45" name="直线 1866"/>
                                      <wps:cNvCnPr/>
                                      <wps:spPr>
                                        <a:xfrm>
                                          <a:off x="7663" y="278415"/>
                                          <a:ext cx="794" cy="1"/>
                                        </a:xfrm>
                                        <a:prstGeom prst="line">
                                          <a:avLst/>
                                        </a:prstGeom>
                                        <a:ln w="9525" cap="flat" cmpd="sng">
                                          <a:solidFill>
                                            <a:srgbClr val="000000"/>
                                          </a:solidFill>
                                          <a:prstDash val="solid"/>
                                          <a:headEnd type="none" w="med" len="med"/>
                                          <a:tailEnd type="arrow" w="lg" len="lg"/>
                                        </a:ln>
                                      </wps:spPr>
                                      <wps:bodyPr upright="1"/>
                                    </wps:wsp>
                                    <wps:wsp>
                                      <wps:cNvPr id="46" name="文本框 1867"/>
                                      <wps:cNvSpPr txBox="1"/>
                                      <wps:spPr>
                                        <a:xfrm>
                                          <a:off x="8454" y="278204"/>
                                          <a:ext cx="850"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锅炉</w:t>
                                            </w:r>
                                          </w:p>
                                        </w:txbxContent>
                                      </wps:txbx>
                                      <wps:bodyPr wrap="square" lIns="18000" tIns="18000" rIns="18000" bIns="18000" upright="1"/>
                                    </wps:wsp>
                                    <wps:wsp>
                                      <wps:cNvPr id="47" name="直线 1868"/>
                                      <wps:cNvCnPr/>
                                      <wps:spPr>
                                        <a:xfrm>
                                          <a:off x="7049" y="278619"/>
                                          <a:ext cx="1" cy="510"/>
                                        </a:xfrm>
                                        <a:prstGeom prst="line">
                                          <a:avLst/>
                                        </a:prstGeom>
                                        <a:ln w="9525" cap="flat" cmpd="sng">
                                          <a:solidFill>
                                            <a:srgbClr val="000000"/>
                                          </a:solidFill>
                                          <a:prstDash val="solid"/>
                                          <a:headEnd type="none" w="med" len="med"/>
                                          <a:tailEnd type="arrow" w="lg" len="lg"/>
                                        </a:ln>
                                      </wps:spPr>
                                      <wps:bodyPr upright="1"/>
                                    </wps:wsp>
                                    <wps:wsp>
                                      <wps:cNvPr id="48" name="文本框 1869"/>
                                      <wps:cNvSpPr txBox="1"/>
                                      <wps:spPr>
                                        <a:xfrm>
                                          <a:off x="7780" y="278089"/>
                                          <a:ext cx="45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2.0</w:t>
                                            </w:r>
                                          </w:p>
                                        </w:txbxContent>
                                      </wps:txbx>
                                      <wps:bodyPr wrap="square" lIns="18000" tIns="18000" rIns="18000" bIns="18000" upright="1"/>
                                    </wps:wsp>
                                    <wps:wsp>
                                      <wps:cNvPr id="49" name="直线 1870"/>
                                      <wps:cNvCnPr/>
                                      <wps:spPr>
                                        <a:xfrm>
                                          <a:off x="8855" y="278619"/>
                                          <a:ext cx="328" cy="109"/>
                                        </a:xfrm>
                                        <a:prstGeom prst="line">
                                          <a:avLst/>
                                        </a:prstGeom>
                                        <a:ln w="9525" cap="flat" cmpd="sng">
                                          <a:solidFill>
                                            <a:srgbClr val="000000"/>
                                          </a:solidFill>
                                          <a:prstDash val="lgDash"/>
                                          <a:headEnd type="none" w="med" len="med"/>
                                          <a:tailEnd type="arrow" w="lg" len="lg"/>
                                        </a:ln>
                                      </wps:spPr>
                                      <wps:bodyPr upright="1"/>
                                    </wps:wsp>
                                    <wps:wsp>
                                      <wps:cNvPr id="50" name="文本框 1871"/>
                                      <wps:cNvSpPr txBox="1"/>
                                      <wps:spPr>
                                        <a:xfrm>
                                          <a:off x="9171" y="278698"/>
                                          <a:ext cx="762"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损耗1.6</w:t>
                                            </w:r>
                                          </w:p>
                                        </w:txbxContent>
                                      </wps:txbx>
                                      <wps:bodyPr wrap="square" lIns="0" tIns="18000" rIns="0" bIns="18000" upright="1"/>
                                    </wps:wsp>
                                    <wps:wsp>
                                      <wps:cNvPr id="51" name="文本框 1872"/>
                                      <wps:cNvSpPr txBox="1"/>
                                      <wps:spPr>
                                        <a:xfrm>
                                          <a:off x="6310" y="279148"/>
                                          <a:ext cx="1474" cy="340"/>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高盐浓水0.857</w:t>
                                            </w:r>
                                          </w:p>
                                        </w:txbxContent>
                                      </wps:txbx>
                                      <wps:bodyPr wrap="square" lIns="18000" tIns="18000" rIns="18000" bIns="18000" upright="1"/>
                                    </wps:wsp>
                                    <wps:wsp>
                                      <wps:cNvPr id="52" name="直线 1873"/>
                                      <wps:cNvCnPr/>
                                      <wps:spPr>
                                        <a:xfrm>
                                          <a:off x="9307" y="278423"/>
                                          <a:ext cx="680" cy="1"/>
                                        </a:xfrm>
                                        <a:prstGeom prst="line">
                                          <a:avLst/>
                                        </a:prstGeom>
                                        <a:ln w="9525" cap="flat" cmpd="sng">
                                          <a:solidFill>
                                            <a:srgbClr val="000000"/>
                                          </a:solidFill>
                                          <a:prstDash val="solid"/>
                                          <a:headEnd type="none" w="med" len="med"/>
                                          <a:tailEnd type="arrow" w="lg" len="lg"/>
                                        </a:ln>
                                      </wps:spPr>
                                      <wps:bodyPr upright="1"/>
                                    </wps:wsp>
                                    <wps:wsp>
                                      <wps:cNvPr id="53" name="文本框 1874"/>
                                      <wps:cNvSpPr txBox="1"/>
                                      <wps:spPr>
                                        <a:xfrm>
                                          <a:off x="9424" y="278097"/>
                                          <a:ext cx="45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0.4</w:t>
                                            </w:r>
                                          </w:p>
                                        </w:txbxContent>
                                      </wps:txbx>
                                      <wps:bodyPr wrap="square" lIns="18000" tIns="18000" rIns="18000" bIns="18000" upright="1"/>
                                    </wps:wsp>
                                    <wps:wsp>
                                      <wps:cNvPr id="54" name="直线 1875"/>
                                      <wps:cNvCnPr/>
                                      <wps:spPr>
                                        <a:xfrm flipH="1">
                                          <a:off x="7997" y="278539"/>
                                          <a:ext cx="454" cy="1"/>
                                        </a:xfrm>
                                        <a:prstGeom prst="line">
                                          <a:avLst/>
                                        </a:prstGeom>
                                        <a:ln w="9525" cap="flat" cmpd="sng">
                                          <a:solidFill>
                                            <a:srgbClr val="000000"/>
                                          </a:solidFill>
                                          <a:prstDash val="solid"/>
                                          <a:headEnd type="none" w="med" len="med"/>
                                          <a:tailEnd type="none" w="med" len="med"/>
                                        </a:ln>
                                      </wps:spPr>
                                      <wps:bodyPr upright="1"/>
                                    </wps:wsp>
                                    <wps:wsp>
                                      <wps:cNvPr id="55" name="直线 1876"/>
                                      <wps:cNvCnPr/>
                                      <wps:spPr>
                                        <a:xfrm>
                                          <a:off x="8005" y="278542"/>
                                          <a:ext cx="1" cy="572"/>
                                        </a:xfrm>
                                        <a:prstGeom prst="line">
                                          <a:avLst/>
                                        </a:prstGeom>
                                        <a:ln w="9525" cap="flat" cmpd="sng">
                                          <a:solidFill>
                                            <a:srgbClr val="000000"/>
                                          </a:solidFill>
                                          <a:prstDash val="solid"/>
                                          <a:headEnd type="none" w="med" len="med"/>
                                          <a:tailEnd type="none" w="med" len="med"/>
                                        </a:ln>
                                      </wps:spPr>
                                      <wps:bodyPr upright="1"/>
                                    </wps:wsp>
                                    <wps:wsp>
                                      <wps:cNvPr id="56" name="直线 1877"/>
                                      <wps:cNvCnPr/>
                                      <wps:spPr>
                                        <a:xfrm>
                                          <a:off x="8005" y="279100"/>
                                          <a:ext cx="832" cy="1"/>
                                        </a:xfrm>
                                        <a:prstGeom prst="line">
                                          <a:avLst/>
                                        </a:prstGeom>
                                        <a:ln w="9525" cap="flat" cmpd="sng">
                                          <a:solidFill>
                                            <a:srgbClr val="000000"/>
                                          </a:solidFill>
                                          <a:prstDash val="solid"/>
                                          <a:headEnd type="none" w="med" len="med"/>
                                          <a:tailEnd type="none" w="med" len="med"/>
                                        </a:ln>
                                      </wps:spPr>
                                      <wps:bodyPr upright="1"/>
                                    </wps:wsp>
                                    <wps:wsp>
                                      <wps:cNvPr id="458" name="直线 1878"/>
                                      <wps:cNvCnPr/>
                                      <wps:spPr>
                                        <a:xfrm flipV="1">
                                          <a:off x="8836" y="278595"/>
                                          <a:ext cx="1" cy="510"/>
                                        </a:xfrm>
                                        <a:prstGeom prst="line">
                                          <a:avLst/>
                                        </a:prstGeom>
                                        <a:ln w="9525" cap="flat" cmpd="sng">
                                          <a:solidFill>
                                            <a:srgbClr val="000000"/>
                                          </a:solidFill>
                                          <a:prstDash val="solid"/>
                                          <a:headEnd type="none" w="med" len="med"/>
                                          <a:tailEnd type="arrow" w="lg" len="lg"/>
                                        </a:ln>
                                      </wps:spPr>
                                      <wps:bodyPr upright="1"/>
                                    </wps:wsp>
                                    <wps:wsp>
                                      <wps:cNvPr id="58" name="文本框 1879"/>
                                      <wps:cNvSpPr txBox="1"/>
                                      <wps:spPr>
                                        <a:xfrm>
                                          <a:off x="8188" y="278776"/>
                                          <a:ext cx="39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40</w:t>
                                            </w:r>
                                          </w:p>
                                        </w:txbxContent>
                                      </wps:txbx>
                                      <wps:bodyPr wrap="square" lIns="18000" tIns="18000" rIns="18000" bIns="18000" upright="1"/>
                                    </wps:wsp>
                                    <wps:wsp>
                                      <wps:cNvPr id="59" name="直线 1880"/>
                                      <wps:cNvCnPr/>
                                      <wps:spPr>
                                        <a:xfrm>
                                          <a:off x="7778" y="279323"/>
                                          <a:ext cx="2211" cy="1"/>
                                        </a:xfrm>
                                        <a:prstGeom prst="line">
                                          <a:avLst/>
                                        </a:prstGeom>
                                        <a:ln w="9525" cap="flat" cmpd="sng">
                                          <a:solidFill>
                                            <a:srgbClr val="000000"/>
                                          </a:solidFill>
                                          <a:prstDash val="solid"/>
                                          <a:headEnd type="none" w="med" len="med"/>
                                          <a:tailEnd type="arrow" w="lg" len="lg"/>
                                        </a:ln>
                                      </wps:spPr>
                                      <wps:bodyPr upright="1"/>
                                    </wps:wsp>
                                    <wps:wsp>
                                      <wps:cNvPr id="60" name="直线 1881"/>
                                      <wps:cNvCnPr/>
                                      <wps:spPr>
                                        <a:xfrm>
                                          <a:off x="5753" y="278417"/>
                                          <a:ext cx="794" cy="1"/>
                                        </a:xfrm>
                                        <a:prstGeom prst="line">
                                          <a:avLst/>
                                        </a:prstGeom>
                                        <a:ln w="9525" cap="flat" cmpd="sng">
                                          <a:solidFill>
                                            <a:srgbClr val="000000"/>
                                          </a:solidFill>
                                          <a:prstDash val="solid"/>
                                          <a:headEnd type="none" w="med" len="med"/>
                                          <a:tailEnd type="arrow" w="lg" len="lg"/>
                                        </a:ln>
                                      </wps:spPr>
                                      <wps:bodyPr upright="1"/>
                                    </wps:wsp>
                                    <wps:wsp>
                                      <wps:cNvPr id="61" name="文本框 1882"/>
                                      <wps:cNvSpPr txBox="1"/>
                                      <wps:spPr>
                                        <a:xfrm>
                                          <a:off x="5828" y="278079"/>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2.857</w:t>
                                            </w:r>
                                          </w:p>
                                        </w:txbxContent>
                                      </wps:txbx>
                                      <wps:bodyPr wrap="square" lIns="18000" tIns="18000" rIns="18000" bIns="18000" upright="1"/>
                                    </wps:wsp>
                                  </wpg:grpSp>
                                  <wps:wsp>
                                    <wps:cNvPr id="62" name="直线 1883"/>
                                    <wps:cNvCnPr/>
                                    <wps:spPr>
                                      <a:xfrm flipV="1">
                                        <a:off x="5605" y="20960"/>
                                        <a:ext cx="1" cy="4025"/>
                                      </a:xfrm>
                                      <a:prstGeom prst="line">
                                        <a:avLst/>
                                      </a:prstGeom>
                                      <a:ln w="9525" cap="flat" cmpd="sng">
                                        <a:solidFill>
                                          <a:srgbClr val="000000"/>
                                        </a:solidFill>
                                        <a:prstDash val="solid"/>
                                        <a:headEnd type="none" w="med" len="med"/>
                                        <a:tailEnd type="none" w="med" len="med"/>
                                      </a:ln>
                                    </wps:spPr>
                                    <wps:bodyPr upright="1"/>
                                  </wps:wsp>
                                  <wpg:grpSp>
                                    <wpg:cNvPr id="485" name="组合 1884"/>
                                    <wpg:cNvGrpSpPr/>
                                    <wpg:grpSpPr>
                                      <a:xfrm rot="0">
                                        <a:off x="5617" y="24640"/>
                                        <a:ext cx="4937" cy="992"/>
                                        <a:chOff x="5762" y="282947"/>
                                        <a:chExt cx="5101" cy="992"/>
                                      </a:xfrm>
                                    </wpg:grpSpPr>
                                    <wpg:grpSp>
                                      <wpg:cNvPr id="486" name="组合 1885"/>
                                      <wpg:cNvGrpSpPr/>
                                      <wpg:grpSpPr>
                                        <a:xfrm>
                                          <a:off x="5762" y="282947"/>
                                          <a:ext cx="3742" cy="992"/>
                                          <a:chOff x="5810" y="280831"/>
                                          <a:chExt cx="3742" cy="992"/>
                                        </a:xfrm>
                                      </wpg:grpSpPr>
                                      <wps:wsp>
                                        <wps:cNvPr id="65" name="文本框 1886"/>
                                        <wps:cNvSpPr txBox="1"/>
                                        <wps:spPr>
                                          <a:xfrm>
                                            <a:off x="6534" y="280990"/>
                                            <a:ext cx="198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职工生活用水</w:t>
                                              </w:r>
                                            </w:p>
                                          </w:txbxContent>
                                        </wps:txbx>
                                        <wps:bodyPr wrap="square" lIns="18000" tIns="18000" rIns="18000" bIns="18000" upright="1"/>
                                      </wps:wsp>
                                      <wps:wsp>
                                        <wps:cNvPr id="461" name="直线 1887"/>
                                        <wps:cNvCnPr/>
                                        <wps:spPr>
                                          <a:xfrm>
                                            <a:off x="7521" y="281404"/>
                                            <a:ext cx="328" cy="109"/>
                                          </a:xfrm>
                                          <a:prstGeom prst="line">
                                            <a:avLst/>
                                          </a:prstGeom>
                                          <a:ln w="9525" cap="flat" cmpd="sng">
                                            <a:solidFill>
                                              <a:srgbClr val="000000"/>
                                            </a:solidFill>
                                            <a:prstDash val="lgDash"/>
                                            <a:headEnd type="none" w="med" len="med"/>
                                            <a:tailEnd type="arrow" w="lg" len="lg"/>
                                          </a:ln>
                                        </wps:spPr>
                                        <wps:bodyPr upright="1"/>
                                      </wps:wsp>
                                      <wps:wsp>
                                        <wps:cNvPr id="67" name="文本框 1888"/>
                                        <wps:cNvSpPr txBox="1"/>
                                        <wps:spPr>
                                          <a:xfrm>
                                            <a:off x="7837" y="281483"/>
                                            <a:ext cx="1134" cy="340"/>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损耗0.4</w:t>
                                              </w:r>
                                            </w:p>
                                          </w:txbxContent>
                                        </wps:txbx>
                                        <wps:bodyPr wrap="square" lIns="18000" tIns="18000" rIns="18000" bIns="18000" upright="1"/>
                                      </wps:wsp>
                                      <wps:wsp>
                                        <wps:cNvPr id="462" name="直线 1889"/>
                                        <wps:cNvCnPr/>
                                        <wps:spPr>
                                          <a:xfrm>
                                            <a:off x="8532" y="281196"/>
                                            <a:ext cx="1020" cy="1"/>
                                          </a:xfrm>
                                          <a:prstGeom prst="line">
                                            <a:avLst/>
                                          </a:prstGeom>
                                          <a:ln w="9525" cap="flat" cmpd="sng">
                                            <a:solidFill>
                                              <a:srgbClr val="000000"/>
                                            </a:solidFill>
                                            <a:prstDash val="solid"/>
                                            <a:headEnd type="none" w="med" len="med"/>
                                            <a:tailEnd type="arrow" w="lg" len="lg"/>
                                          </a:ln>
                                        </wps:spPr>
                                        <wps:bodyPr upright="1"/>
                                      </wps:wsp>
                                      <wps:wsp>
                                        <wps:cNvPr id="69" name="文本框 1890"/>
                                        <wps:cNvSpPr txBox="1"/>
                                        <wps:spPr>
                                          <a:xfrm>
                                            <a:off x="8649" y="280831"/>
                                            <a:ext cx="680"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1.6</w:t>
                                              </w:r>
                                            </w:p>
                                          </w:txbxContent>
                                        </wps:txbx>
                                        <wps:bodyPr wrap="square" lIns="18000" tIns="18000" rIns="18000" bIns="18000" upright="1"/>
                                      </wps:wsp>
                                      <wps:wsp>
                                        <wps:cNvPr id="70" name="直线 1891"/>
                                        <wps:cNvCnPr/>
                                        <wps:spPr>
                                          <a:xfrm>
                                            <a:off x="5810" y="281177"/>
                                            <a:ext cx="737" cy="1"/>
                                          </a:xfrm>
                                          <a:prstGeom prst="line">
                                            <a:avLst/>
                                          </a:prstGeom>
                                          <a:ln w="9525" cap="flat" cmpd="sng">
                                            <a:solidFill>
                                              <a:srgbClr val="000000"/>
                                            </a:solidFill>
                                            <a:prstDash val="solid"/>
                                            <a:headEnd type="none" w="med" len="med"/>
                                            <a:tailEnd type="arrow" w="lg" len="lg"/>
                                          </a:ln>
                                        </wps:spPr>
                                        <wps:bodyPr upright="1"/>
                                      </wps:wsp>
                                      <wps:wsp>
                                        <wps:cNvPr id="71" name="文本框 1892"/>
                                        <wps:cNvSpPr txBox="1"/>
                                        <wps:spPr>
                                          <a:xfrm>
                                            <a:off x="5820" y="280839"/>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2.0</w:t>
                                              </w:r>
                                            </w:p>
                                          </w:txbxContent>
                                        </wps:txbx>
                                        <wps:bodyPr wrap="square" lIns="18000" tIns="18000" rIns="18000" bIns="18000" upright="1"/>
                                      </wps:wsp>
                                    </wpg:grpSp>
                                    <wps:wsp>
                                      <wps:cNvPr id="463" name="文本框 1893"/>
                                      <wps:cNvSpPr txBox="1"/>
                                      <wps:spPr>
                                        <a:xfrm>
                                          <a:off x="9502" y="283108"/>
                                          <a:ext cx="1361"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厂区污水管线</w:t>
                                            </w:r>
                                          </w:p>
                                        </w:txbxContent>
                                      </wps:txbx>
                                      <wps:bodyPr wrap="square" lIns="0" tIns="18000" rIns="0" bIns="18000" upright="1"/>
                                    </wps:wsp>
                                  </wpg:grpSp>
                                  <wps:wsp>
                                    <wps:cNvPr id="464" name="文本框 1894"/>
                                    <wps:cNvSpPr txBox="1"/>
                                    <wps:spPr>
                                      <a:xfrm>
                                        <a:off x="4514" y="22413"/>
                                        <a:ext cx="384" cy="964"/>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自</w:t>
                                          </w:r>
                                        </w:p>
                                        <w:p>
                                          <w:pPr>
                                            <w:jc w:val="center"/>
                                            <w:rPr>
                                              <w:rFonts w:hint="eastAsia"/>
                                              <w:lang w:eastAsia="zh-CN"/>
                                            </w:rPr>
                                          </w:pPr>
                                          <w:r>
                                            <w:rPr>
                                              <w:rFonts w:hint="eastAsia"/>
                                              <w:lang w:eastAsia="zh-CN"/>
                                            </w:rPr>
                                            <w:t>来</w:t>
                                          </w:r>
                                        </w:p>
                                        <w:p>
                                          <w:pPr>
                                            <w:jc w:val="center"/>
                                            <w:rPr>
                                              <w:rFonts w:hint="eastAsia" w:eastAsia="宋体"/>
                                              <w:lang w:eastAsia="zh-CN"/>
                                            </w:rPr>
                                          </w:pPr>
                                          <w:r>
                                            <w:rPr>
                                              <w:rFonts w:hint="eastAsia"/>
                                              <w:lang w:eastAsia="zh-CN"/>
                                            </w:rPr>
                                            <w:t>水</w:t>
                                          </w:r>
                                        </w:p>
                                      </w:txbxContent>
                                    </wps:txbx>
                                    <wps:bodyPr wrap="square" lIns="18000" tIns="18000" rIns="18000" bIns="18000" upright="1"/>
                                  </wps:wsp>
                                  <wps:wsp>
                                    <wps:cNvPr id="465" name="直线 1895"/>
                                    <wps:cNvCnPr/>
                                    <wps:spPr>
                                      <a:xfrm>
                                        <a:off x="4907" y="22827"/>
                                        <a:ext cx="658" cy="1"/>
                                      </a:xfrm>
                                      <a:prstGeom prst="line">
                                        <a:avLst/>
                                      </a:prstGeom>
                                      <a:ln w="9525" cap="flat" cmpd="sng">
                                        <a:solidFill>
                                          <a:srgbClr val="000000"/>
                                        </a:solidFill>
                                        <a:prstDash val="solid"/>
                                        <a:headEnd type="none" w="med" len="med"/>
                                        <a:tailEnd type="arrow" w="lg" len="lg"/>
                                      </a:ln>
                                    </wps:spPr>
                                    <wps:bodyPr upright="1"/>
                                  </wps:wsp>
                                  <wps:wsp>
                                    <wps:cNvPr id="75" name="文本框 1896"/>
                                    <wps:cNvSpPr txBox="1"/>
                                    <wps:spPr>
                                      <a:xfrm>
                                        <a:off x="5004" y="22474"/>
                                        <a:ext cx="38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5.0</w:t>
                                          </w:r>
                                        </w:p>
                                      </w:txbxContent>
                                    </wps:txbx>
                                    <wps:bodyPr wrap="square" lIns="18000" tIns="18000" rIns="18000" bIns="18000" upright="1"/>
                                  </wps:wsp>
                                  <wpg:grpSp>
                                    <wpg:cNvPr id="487" name="组合 1847"/>
                                    <wpg:cNvGrpSpPr/>
                                    <wpg:grpSpPr>
                                      <a:xfrm rot="0">
                                        <a:off x="5623" y="22905"/>
                                        <a:ext cx="4073" cy="935"/>
                                        <a:chOff x="5797" y="280831"/>
                                        <a:chExt cx="4209" cy="935"/>
                                      </a:xfrm>
                                    </wpg:grpSpPr>
                                    <wps:wsp>
                                      <wps:cNvPr id="467" name="文本框 1848"/>
                                      <wps:cNvSpPr txBox="1"/>
                                      <wps:spPr>
                                        <a:xfrm>
                                          <a:off x="6534" y="280990"/>
                                          <a:ext cx="1984"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过滤装置反冲洗</w:t>
                                            </w:r>
                                          </w:p>
                                        </w:txbxContent>
                                      </wps:txbx>
                                      <wps:bodyPr wrap="square" lIns="18000" tIns="18000" rIns="18000" bIns="18000" upright="1"/>
                                    </wps:wsp>
                                    <wps:wsp>
                                      <wps:cNvPr id="468" name="直线 1849"/>
                                      <wps:cNvCnPr/>
                                      <wps:spPr>
                                        <a:xfrm>
                                          <a:off x="7521" y="281404"/>
                                          <a:ext cx="328" cy="109"/>
                                        </a:xfrm>
                                        <a:prstGeom prst="line">
                                          <a:avLst/>
                                        </a:prstGeom>
                                        <a:ln w="9525" cap="flat" cmpd="sng">
                                          <a:solidFill>
                                            <a:srgbClr val="000000"/>
                                          </a:solidFill>
                                          <a:prstDash val="lgDash"/>
                                          <a:headEnd type="none" w="med" len="med"/>
                                          <a:tailEnd type="arrow" w="lg" len="lg"/>
                                        </a:ln>
                                      </wps:spPr>
                                      <wps:bodyPr upright="1"/>
                                    </wps:wsp>
                                    <wps:wsp>
                                      <wps:cNvPr id="469" name="文本框 1850"/>
                                      <wps:cNvSpPr txBox="1"/>
                                      <wps:spPr>
                                        <a:xfrm>
                                          <a:off x="7837" y="281483"/>
                                          <a:ext cx="1134"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损耗0.0038</w:t>
                                            </w:r>
                                          </w:p>
                                        </w:txbxContent>
                                      </wps:txbx>
                                      <wps:bodyPr wrap="square" lIns="18000" tIns="18000" rIns="18000" bIns="18000" upright="1"/>
                                    </wps:wsp>
                                    <wps:wsp>
                                      <wps:cNvPr id="470" name="直线 1851"/>
                                      <wps:cNvCnPr/>
                                      <wps:spPr>
                                        <a:xfrm>
                                          <a:off x="8532" y="281196"/>
                                          <a:ext cx="1474" cy="1"/>
                                        </a:xfrm>
                                        <a:prstGeom prst="line">
                                          <a:avLst/>
                                        </a:prstGeom>
                                        <a:ln w="9525" cap="flat" cmpd="sng">
                                          <a:solidFill>
                                            <a:srgbClr val="000000"/>
                                          </a:solidFill>
                                          <a:prstDash val="solid"/>
                                          <a:headEnd type="none" w="med" len="med"/>
                                          <a:tailEnd type="arrow" w="lg" len="lg"/>
                                        </a:ln>
                                      </wps:spPr>
                                      <wps:bodyPr upright="1"/>
                                    </wps:wsp>
                                    <wps:wsp>
                                      <wps:cNvPr id="471" name="文本框 1852"/>
                                      <wps:cNvSpPr txBox="1"/>
                                      <wps:spPr>
                                        <a:xfrm>
                                          <a:off x="8649" y="280831"/>
                                          <a:ext cx="680"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0.0152</w:t>
                                            </w:r>
                                          </w:p>
                                        </w:txbxContent>
                                      </wps:txbx>
                                      <wps:bodyPr wrap="square" lIns="18000" tIns="18000" rIns="18000" bIns="18000" upright="1"/>
                                    </wps:wsp>
                                    <wps:wsp>
                                      <wps:cNvPr id="472" name="直线 1853"/>
                                      <wps:cNvCnPr/>
                                      <wps:spPr>
                                        <a:xfrm>
                                          <a:off x="5797" y="281177"/>
                                          <a:ext cx="737" cy="1"/>
                                        </a:xfrm>
                                        <a:prstGeom prst="line">
                                          <a:avLst/>
                                        </a:prstGeom>
                                        <a:ln w="9525" cap="flat" cmpd="sng">
                                          <a:solidFill>
                                            <a:srgbClr val="000000"/>
                                          </a:solidFill>
                                          <a:prstDash val="solid"/>
                                          <a:headEnd type="none" w="med" len="med"/>
                                          <a:tailEnd type="arrow" w="lg" len="lg"/>
                                        </a:ln>
                                      </wps:spPr>
                                      <wps:bodyPr upright="1"/>
                                    </wps:wsp>
                                    <wps:wsp>
                                      <wps:cNvPr id="473" name="文本框 1854"/>
                                      <wps:cNvSpPr txBox="1"/>
                                      <wps:spPr>
                                        <a:xfrm>
                                          <a:off x="5820" y="280839"/>
                                          <a:ext cx="567" cy="283"/>
                                        </a:xfrm>
                                        <a:prstGeom prst="rect">
                                          <a:avLst/>
                                        </a:prstGeom>
                                        <a:noFill/>
                                        <a:ln>
                                          <a:noFill/>
                                        </a:ln>
                                      </wps:spPr>
                                      <wps:txbx>
                                        <w:txbxContent>
                                          <w:p>
                                            <w:pPr>
                                              <w:jc w:val="center"/>
                                              <w:rPr>
                                                <w:rFonts w:hint="default" w:eastAsia="宋体"/>
                                                <w:lang w:val="en-US" w:eastAsia="zh-CN"/>
                                              </w:rPr>
                                            </w:pPr>
                                            <w:r>
                                              <w:rPr>
                                                <w:rFonts w:hint="eastAsia" w:eastAsia="宋体"/>
                                                <w:lang w:val="en-US" w:eastAsia="zh-CN"/>
                                              </w:rPr>
                                              <w:t>0.019</w:t>
                                            </w:r>
                                          </w:p>
                                        </w:txbxContent>
                                      </wps:txbx>
                                      <wps:bodyPr wrap="square" lIns="18000" tIns="18000" rIns="18000" bIns="18000" upright="1"/>
                                    </wps:wsp>
                                  </wpg:grpSp>
                                </wpg:grpSp>
                              </wpg:grpSp>
                            </wpg:grpSp>
                          </wpg:wgp>
                        </a:graphicData>
                      </a:graphic>
                    </wp:inline>
                  </w:drawing>
                </mc:Choice>
                <mc:Fallback>
                  <w:pict>
                    <v:group id="_x0000_s1026" o:spid="_x0000_s1026" o:spt="203" style="height:400.25pt;width:408.45pt;" coordorigin="4365,18983" coordsize="8169,8005" o:gfxdata="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">
                      <o:lock v:ext="edit" aspectratio="f"/>
                      <v:shape id="文本框 1897" o:spid="_x0000_s1026" o:spt="202" type="#_x0000_t202" style="position:absolute;left:4484;top:26592;height:397;width:8050;"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ascii="宋体" w:hAnsi="宋体" w:eastAsia="宋体" w:cs="宋体"/>
                                  <w:b/>
                                  <w:bCs/>
                                  <w:lang w:val="en-US" w:eastAsia="zh-CN"/>
                                </w:rPr>
                              </w:pPr>
                              <w:r>
                                <w:rPr>
                                  <w:rFonts w:hint="eastAsia" w:ascii="宋体" w:hAnsi="宋体" w:eastAsia="宋体" w:cs="宋体"/>
                                  <w:b/>
                                  <w:bCs/>
                                  <w:lang w:val="en-US" w:eastAsia="zh-CN"/>
                                </w:rPr>
                                <w:t>图</w:t>
                              </w:r>
                              <w:r>
                                <w:rPr>
                                  <w:rFonts w:hint="eastAsia" w:ascii="宋体" w:hAnsi="宋体" w:cs="宋体"/>
                                  <w:b/>
                                  <w:bCs/>
                                  <w:lang w:val="en-US" w:eastAsia="zh-CN"/>
                                </w:rPr>
                                <w:t>2</w:t>
                              </w:r>
                              <w:r>
                                <w:rPr>
                                  <w:rFonts w:hint="eastAsia" w:ascii="宋体" w:hAnsi="宋体" w:eastAsia="宋体" w:cs="宋体"/>
                                  <w:b/>
                                  <w:bCs/>
                                  <w:lang w:val="en-US" w:eastAsia="zh-CN"/>
                                </w:rPr>
                                <w:t xml:space="preserve">   冬季锅炉使用期间水平衡分析示意图              单位：m</w:t>
                              </w:r>
                              <w:r>
                                <w:rPr>
                                  <w:rFonts w:hint="eastAsia" w:ascii="宋体" w:hAnsi="宋体" w:eastAsia="宋体" w:cs="宋体"/>
                                  <w:b/>
                                  <w:bCs/>
                                  <w:vertAlign w:val="superscript"/>
                                  <w:lang w:val="en-US" w:eastAsia="zh-CN"/>
                                </w:rPr>
                                <w:t>3</w:t>
                              </w:r>
                              <w:r>
                                <w:rPr>
                                  <w:rFonts w:hint="eastAsia" w:ascii="宋体" w:hAnsi="宋体" w:eastAsia="宋体" w:cs="宋体"/>
                                  <w:b/>
                                  <w:bCs/>
                                  <w:lang w:val="en-US" w:eastAsia="zh-CN"/>
                                </w:rPr>
                                <w:t>/d</w:t>
                              </w:r>
                            </w:p>
                          </w:txbxContent>
                        </v:textbox>
                      </v:shape>
                      <v:group id="组合 97" o:spid="_x0000_s1026" o:spt="203" style="position:absolute;left:4365;top:18983;height:7625;width:8101;" coordorigin="4365,18983" coordsize="8101,7625" o:gfxdata="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IXusMAAAADcAAAADwAAAAAAAAABACAAAAAiAAAAZHJzL2Rvd25yZXYu&#10;eG1sUEsBAhQAFAAAAAgAh07iQDMvBZ47AAAAOQAAABUAAAAAAAAAAQAgAAAADwEAAGRycy9ncm91&#10;cHNoYXBleG1sLnhtbFBLBQYAAAAABgAGAGABAADMAwAAAAA=&#10;">
                        <o:lock v:ext="edit" aspectratio="f"/>
                        <v:group id="组合 1898" o:spid="_x0000_s1026" o:spt="203" style="position:absolute;left:4365;top:25624;height:985;width:5134;" coordorigin="5735,10785" coordsize="5134,985"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shape id="文本框 1899" o:spid="_x0000_s1026" o:spt="202" type="#_x0000_t202" style="position:absolute;left:5735;top:10945;height:397;width:794;" filled="f" stroked="t" coordsize="21600,21600" o:gfxdata="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h2u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1mm,0.1mm,0.1mm,0.1mm">
                              <w:txbxContent>
                                <w:p>
                                  <w:pPr>
                                    <w:jc w:val="center"/>
                                    <w:rPr>
                                      <w:rFonts w:hint="eastAsia" w:eastAsia="宋体"/>
                                      <w:lang w:eastAsia="zh-CN"/>
                                    </w:rPr>
                                  </w:pPr>
                                  <w:r>
                                    <w:rPr>
                                      <w:rFonts w:hint="eastAsia"/>
                                      <w:lang w:eastAsia="zh-CN"/>
                                    </w:rPr>
                                    <w:t>桶装水</w:t>
                                  </w:r>
                                </w:p>
                              </w:txbxContent>
                            </v:textbox>
                          </v:shape>
                          <v:line id="直线 1900" o:spid="_x0000_s1026" o:spt="20" style="position:absolute;left:6526;top:11151;height:1;width:737;" filled="f" stroked="t" coordsize="21600,21600" o:gfxdata="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hCfb4A&#10;AADb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901" o:spid="_x0000_s1026" o:spt="202" type="#_x0000_t202" style="position:absolute;left:6561;top:10805;height:340;width:624;" filled="f" stroked="f" coordsize="21600,21600" o:gfxdata="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OLG1ugAAANsA&#10;AAAPAAAAAAAAAAEAIAAAACIAAABkcnMvZG93bnJldi54bWxQSwECFAAUAAAACACHTuJAMy8FnjsA&#10;AAA5AAAAEAAAAAAAAAABACAAAAAJAQAAZHJzL3NoYXBleG1sLnhtbFBLBQYAAAAABgAGAFsBAACz&#10;AwAAAAA=&#10;">
                            <v:fill on="f" focussize="0,0"/>
                            <v:stroke on="f"/>
                            <v:imagedata o:title=""/>
                            <o:lock v:ext="edit" aspectratio="f"/>
                            <v:textbox inset="0.1mm,0.1mm,0.1mm,0.1mm">
                              <w:txbxContent>
                                <w:p>
                                  <w:pPr>
                                    <w:jc w:val="both"/>
                                    <w:rPr>
                                      <w:rFonts w:hint="eastAsia" w:ascii="宋体" w:hAnsi="宋体" w:eastAsia="宋体" w:cs="宋体"/>
                                      <w:lang w:val="en-US" w:eastAsia="zh-CN"/>
                                    </w:rPr>
                                  </w:pPr>
                                  <w:r>
                                    <w:rPr>
                                      <w:rFonts w:hint="eastAsia" w:ascii="宋体" w:hAnsi="宋体" w:eastAsia="宋体" w:cs="宋体"/>
                                      <w:lang w:val="en-US" w:eastAsia="zh-CN"/>
                                    </w:rPr>
                                    <w:t>0.001</w:t>
                                  </w:r>
                                </w:p>
                              </w:txbxContent>
                            </v:textbox>
                          </v:shape>
                          <v:shape id="文本框 1902" o:spid="_x0000_s1026" o:spt="202" type="#_x0000_t202" style="position:absolute;left:7256;top:10942;height:397;width:1077;" filled="f" stroked="t" coordsize="21600,21600" o:gfxdata="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NF7R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1mm,0.1mm,0.1mm,0.1mm">
                              <w:txbxContent>
                                <w:p>
                                  <w:pPr>
                                    <w:jc w:val="center"/>
                                    <w:rPr>
                                      <w:rFonts w:hint="eastAsia" w:eastAsia="宋体"/>
                                      <w:lang w:eastAsia="zh-CN"/>
                                    </w:rPr>
                                  </w:pPr>
                                  <w:r>
                                    <w:rPr>
                                      <w:rFonts w:hint="eastAsia"/>
                                      <w:lang w:eastAsia="zh-CN"/>
                                    </w:rPr>
                                    <w:t>化验用水</w:t>
                                  </w:r>
                                </w:p>
                              </w:txbxContent>
                            </v:textbox>
                          </v:shape>
                          <v:line id="直线 1903" o:spid="_x0000_s1026" o:spt="20" style="position:absolute;left:8339;top:11144;height:1;width:907;" filled="f" stroked="t" coordsize="21600,21600" o:gfxdata="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SaAr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line>
                          <v:shape id="文本框 1904" o:spid="_x0000_s1026" o:spt="202" type="#_x0000_t202" style="position:absolute;left:8400;top:10785;height:340;width:680;" filled="f" stroked="f" coordsize="21600,21600" o:gfxdata="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6i/CvQAA&#10;ANsAAAAPAAAAAAAAAAEAIAAAACIAAABkcnMvZG93bnJldi54bWxQSwECFAAUAAAACACHTuJAMy8F&#10;njsAAAA5AAAAEAAAAAAAAAABACAAAAAMAQAAZHJzL3NoYXBleG1sLnhtbFBLBQYAAAAABgAGAFsB&#10;AAC2AwAAAAA=&#10;">
                            <v:fill on="f" focussize="0,0"/>
                            <v:stroke on="f"/>
                            <v:imagedata o:title=""/>
                            <o:lock v:ext="edit" aspectratio="f"/>
                            <v:textbox inset="0.1mm,0.1mm,0.1mm,0.1mm">
                              <w:txbxContent>
                                <w:p>
                                  <w:pPr>
                                    <w:jc w:val="both"/>
                                    <w:rPr>
                                      <w:rFonts w:hint="default" w:ascii="宋体" w:hAnsi="宋体" w:eastAsia="宋体" w:cs="宋体"/>
                                      <w:lang w:val="en-US" w:eastAsia="zh-CN"/>
                                    </w:rPr>
                                  </w:pPr>
                                  <w:r>
                                    <w:rPr>
                                      <w:rFonts w:hint="eastAsia" w:ascii="宋体" w:hAnsi="宋体" w:eastAsia="宋体" w:cs="宋体"/>
                                      <w:lang w:val="en-US" w:eastAsia="zh-CN"/>
                                    </w:rPr>
                                    <w:t>0.0008</w:t>
                                  </w:r>
                                </w:p>
                              </w:txbxContent>
                            </v:textbox>
                          </v:shape>
                          <v:shape id="文本框 1905" o:spid="_x0000_s1026" o:spt="202" type="#_x0000_t202" style="position:absolute;left:9283;top:10951;height:397;width:1587;" filled="f" stroked="f" coordsize="21600,21600" o:gfxdata="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O3tr4A&#10;AADbAAAADwAAAAAAAAABACAAAAAiAAAAZHJzL2Rvd25yZXYueG1sUEsBAhQAFAAAAAgAh07iQDMv&#10;BZ47AAAAOQAAABAAAAAAAAAAAQAgAAAADQEAAGRycy9zaGFwZXhtbC54bWxQSwUGAAAAAAYABgBb&#10;AQAAtwMAAAAA&#10;">
                            <v:fill on="f" focussize="0,0"/>
                            <v:stroke on="f"/>
                            <v:imagedata o:title=""/>
                            <o:lock v:ext="edit" aspectratio="f"/>
                            <v:textbox inset="0.1mm,0.1mm,0.1mm,0.1mm">
                              <w:txbxContent>
                                <w:p>
                                  <w:pPr>
                                    <w:jc w:val="center"/>
                                    <w:rPr>
                                      <w:rFonts w:hint="eastAsia" w:eastAsia="宋体"/>
                                      <w:lang w:eastAsia="zh-CN"/>
                                    </w:rPr>
                                  </w:pPr>
                                  <w:r>
                                    <w:rPr>
                                      <w:rFonts w:hint="eastAsia"/>
                                      <w:lang w:eastAsia="zh-CN"/>
                                    </w:rPr>
                                    <w:t>有资质单位处理</w:t>
                                  </w:r>
                                </w:p>
                              </w:txbxContent>
                            </v:textbox>
                          </v:shape>
                          <v:line id="直线 1906" o:spid="_x0000_s1026" o:spt="20" style="position:absolute;left:7800;top:11346;height:180;width:465;" filled="f" stroked="t" coordsize="21600,21600" o:gfxdata="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8H74A&#10;AADcAAAADwAAAAAAAAABACAAAAAiAAAAZHJzL2Rvd25yZXYueG1sUEsBAhQAFAAAAAgAh07iQDMv&#10;BZ47AAAAOQAAABAAAAAAAAAAAQAgAAAADQEAAGRycy9zaGFwZXhtbC54bWxQSwUGAAAAAAYABgBb&#10;AQAAtwMAAAAA&#10;">
                            <v:fill on="f" focussize="0,0"/>
                            <v:stroke color="#000000" joinstyle="round" dashstyle="longDash" endarrow="open" endarrowwidth="wide" endarrowlength="long"/>
                            <v:imagedata o:title=""/>
                            <o:lock v:ext="edit" aspectratio="f"/>
                          </v:line>
                          <v:shape id="文本框 1907" o:spid="_x0000_s1026" o:spt="202" type="#_x0000_t202" style="position:absolute;left:8250;top:11430;height:340;width:680;" filled="f" stroked="f" coordsize="21600,21600" o:gfxdata="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iFkl&#10;wAAAANwAAAAPAAAAAAAAAAEAIAAAACIAAABkcnMvZG93bnJldi54bWxQSwECFAAUAAAACACHTuJA&#10;My8FnjsAAAA5AAAAEAAAAAAAAAABACAAAAAPAQAAZHJzL3NoYXBleG1sLnhtbFBLBQYAAAAABgAG&#10;AFsBAAC5AwAAAAA=&#10;">
                            <v:fill on="f" focussize="0,0"/>
                            <v:stroke on="f"/>
                            <v:imagedata o:title=""/>
                            <o:lock v:ext="edit" aspectratio="f"/>
                            <v:textbox inset="0.1mm,0.1mm,0.1mm,0.1mm">
                              <w:txbxContent>
                                <w:p>
                                  <w:pPr>
                                    <w:jc w:val="both"/>
                                    <w:rPr>
                                      <w:rFonts w:hint="default" w:ascii="宋体" w:hAnsi="宋体" w:eastAsia="宋体" w:cs="宋体"/>
                                      <w:lang w:val="en-US" w:eastAsia="zh-CN"/>
                                    </w:rPr>
                                  </w:pPr>
                                  <w:r>
                                    <w:rPr>
                                      <w:rFonts w:hint="eastAsia" w:ascii="宋体" w:hAnsi="宋体" w:eastAsia="宋体" w:cs="宋体"/>
                                      <w:lang w:val="en-US" w:eastAsia="zh-CN"/>
                                    </w:rPr>
                                    <w:t>0.0002</w:t>
                                  </w:r>
                                </w:p>
                              </w:txbxContent>
                            </v:textbox>
                          </v:shape>
                        </v:group>
                        <v:group id="组合 96" o:spid="_x0000_s1026" o:spt="203" style="position:absolute;left:4514;top:18983;height:6648;width:7952;" coordorigin="4514,18983" coordsize="7952,6648" o:gfxdata="UEsDBAoAAAAAAIdO4kAAAAAAAAAAAAAAAAAEAAAAZHJzL1BLAwQUAAAACACHTuJANxvVXL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3G9VcvwAAANwAAAAPAAAAAAAAAAEAIAAAACIAAABkcnMvZG93bnJldi54&#10;bWxQSwECFAAUAAAACACHTuJAMy8FnjsAAAA5AAAAFQAAAAAAAAABACAAAAAOAQAAZHJzL2dyb3Vw&#10;c2hhcGV4bWwueG1sUEsFBgAAAAAGAAYAYAEAAMsDAAAAAA==&#10;">
                          <o:lock v:ext="edit" aspectratio="f"/>
                          <v:line id="直线 1824" o:spid="_x0000_s1026" o:spt="20" style="position:absolute;left:7404;top:20093;height:109;width:317;" filled="f" stroked="t" coordsize="21600,21600" o:gfxdata="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nqxS5AAAA2gAA&#10;AA8AAAAAAAAAAQAgAAAAIgAAAGRycy9kb3ducmV2LnhtbFBLAQIUABQAAAAIAIdO4kAzLwWeOwAA&#10;ADkAAAAQAAAAAAAAAAEAIAAAAAgBAABkcnMvc2hhcGV4bWwueG1sUEsFBgAAAAAGAAYAWwEAALID&#10;AAAAAA==&#10;">
                            <v:fill on="f" focussize="0,0"/>
                            <v:stroke color="#000000" joinstyle="round" dashstyle="longDash" endarrow="open" endarrowwidth="wide" endarrowlength="long"/>
                            <v:imagedata o:title=""/>
                            <o:lock v:ext="edit" aspectratio="f"/>
                          </v:line>
                          <v:shape id="文本框 1825" o:spid="_x0000_s1026" o:spt="202" type="#_x0000_t202" style="position:absolute;left:7710;top:20172;height:340;width:1097;" filled="f" stroked="f" coordsize="21600,21600" o:gfxdata="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8xzgtwAAANoAAAAP&#10;AAAAAAAAAAEAIAAAACIAAABkcnMvZG93bnJldi54bWxQSwECFAAUAAAACACHTuJAMy8FnjsAAAA5&#10;AAAAEAAAAAAAAAABACAAAAAGAQAAZHJzL3NoYXBleG1sLnhtbFBLBQYAAAAABgAGAFsBAACwAwAA&#10;AAA=&#10;">
                            <v:fill on="f" focussize="0,0"/>
                            <v:stroke on="f"/>
                            <v:imagedata o:title=""/>
                            <o:lock v:ext="edit" aspectratio="f"/>
                            <v:textbox inset="0.5mm,0.5mm,0.5mm,0.5mm">
                              <w:txbxContent>
                                <w:p>
                                  <w:pPr>
                                    <w:jc w:val="both"/>
                                    <w:rPr>
                                      <w:rFonts w:hint="default" w:eastAsia="宋体"/>
                                      <w:lang w:val="en-US" w:eastAsia="zh-CN"/>
                                    </w:rPr>
                                  </w:pPr>
                                  <w:r>
                                    <w:rPr>
                                      <w:rFonts w:hint="eastAsia" w:eastAsia="宋体"/>
                                      <w:lang w:val="en-US" w:eastAsia="zh-CN"/>
                                    </w:rPr>
                                    <w:t>损耗16</w:t>
                                  </w:r>
                                </w:p>
                              </w:txbxContent>
                            </v:textbox>
                          </v:shape>
                          <v:shape id="文本框 1826" o:spid="_x0000_s1026" o:spt="202" type="#_x0000_t202" style="position:absolute;left:8495;top:19520;height:283;width:658;" filled="f" stroked="f" coordsize="21600,21600" o:gfxdata="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L+5e7gAAADaAAAA&#10;DwAAAAAAAAABACAAAAAiAAAAZHJzL2Rvd25yZXYueG1sUEsBAhQAFAAAAAgAh07iQDMvBZ47AAAA&#10;OQAAABAAAAAAAAAAAQAgAAAABwEAAGRycy9zaGFwZXhtbC54bWxQSwUGAAAAAAYABgBbAQAAsQMA&#10;AAAA&#10;">
                            <v:fill on="f" focussize="0,0"/>
                            <v:stroke on="f"/>
                            <v:imagedata o:title=""/>
                            <o:lock v:ext="edit" aspectratio="f"/>
                            <v:textbox inset="0.5mm,0.5mm,0.5mm,0.5mm">
                              <w:txbxContent>
                                <w:p>
                                  <w:pPr>
                                    <w:jc w:val="both"/>
                                    <w:rPr>
                                      <w:rFonts w:hint="default" w:eastAsia="宋体"/>
                                      <w:lang w:val="en-US" w:eastAsia="zh-CN"/>
                                    </w:rPr>
                                  </w:pPr>
                                  <w:r>
                                    <w:rPr>
                                      <w:rFonts w:hint="eastAsia" w:eastAsia="宋体"/>
                                      <w:lang w:val="en-US" w:eastAsia="zh-CN"/>
                                    </w:rPr>
                                    <w:t>304</w:t>
                                  </w:r>
                                </w:p>
                              </w:txbxContent>
                            </v:textbox>
                          </v:shape>
                          <v:group id="组合 95" o:spid="_x0000_s1026" o:spt="203" style="position:absolute;left:4514;top:18983;height:6649;width:7953;" coordorigin="4514,18983" coordsize="7953,6649" o:gfxdata="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oRBLr0AAADcAAAADwAAAAAAAAABACAAAAAiAAAAZHJzL2Rvd25yZXYueG1s&#10;UEsBAhQAFAAAAAgAh07iQDMvBZ47AAAAOQAAABUAAAAAAAAAAQAgAAAADAEAAGRycy9ncm91cHNo&#10;YXBleG1sLnhtbFBLBQYAAAAABgAGAGABAADJAwAAAAA=&#10;">
                            <o:lock v:ext="edit" aspectratio="f"/>
                            <v:group id="组合 1828" o:spid="_x0000_s1026" o:spt="203" style="position:absolute;left:4857;top:18983;height:5188;width:7610;" coordorigin="4976,277950" coordsize="7864,5188" o:gfxdata="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cjktcAAAADcAAAADwAAAAAAAAABACAAAAAiAAAAZHJzL2Rvd25yZXYu&#10;eG1sUEsBAhQAFAAAAAgAh07iQDMvBZ47AAAAOQAAABUAAAAAAAAAAQAgAAAADwEAAGRycy9ncm91&#10;cHNoYXBleG1sLnhtbFBLBQYAAAAABgAGAGABAADMAwAAAAA=&#10;">
                              <o:lock v:ext="edit" aspectratio="f"/>
                              <v:shape id="文本框 1829" o:spid="_x0000_s1026" o:spt="202" type="#_x0000_t202" style="position:absolute;left:6621;top:278633;height:397;width:1984;" filled="f" stroked="t" coordsize="21600,21600" o:gfxdata="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Pf5y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lang w:eastAsia="zh-CN"/>
                                        </w:rPr>
                                        <w:t>货车清洗用水</w:t>
                                      </w:r>
                                    </w:p>
                                  </w:txbxContent>
                                </v:textbox>
                              </v:shape>
                              <v:line id="直线 1830" o:spid="_x0000_s1026" o:spt="20" style="position:absolute;left:8619;top:278839;height:1;width:1361;" filled="f" stroked="t" coordsize="21600,21600" o:gfxdata="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f7zhvQAA&#10;ANo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line>
                              <v:group id="组合 1831" o:spid="_x0000_s1026" o:spt="203" style="position:absolute;left:4976;top:277950;height:5188;width:7864;" coordorigin="4976,277963" coordsize="7864,5188" o:gfxdata="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0nPQ+7AAAA3AAAAA8AAAAAAAAAAQAgAAAAIgAAAGRycy9kb3ducmV2LnhtbFBL&#10;AQIUABQAAAAIAIdO4kAzLwWeOwAAADkAAAAVAAAAAAAAAAEAIAAAAAoBAABkcnMvZ3JvdXBzaGFw&#10;ZXhtbC54bWxQSwUGAAAAAAYABgBgAQAAxwMAAAAA&#10;">
                                <o:lock v:ext="edit" aspectratio="f"/>
                                <v:shape id="文本框 1832" o:spid="_x0000_s1026" o:spt="202" type="#_x0000_t202" style="position:absolute;left:8840;top:277963;height:283;width:1134;" filled="f" stroked="f" coordsize="21600,21600" o:gfxdata="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Mga47gAAADaAAAA&#10;DwAAAAAAAAABACAAAAAiAAAAZHJzL2Rvd25yZXYueG1sUEsBAhQAFAAAAAgAh07iQDMvBZ47AAAA&#10;OQAAABAAAAAAAAAAAQAgAAAABwEAAGRycy9zaGFwZXhtbC54bWxQSwUGAAAAAAYABgBbAQAAsQMA&#10;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回用290.1</w:t>
                                        </w:r>
                                      </w:p>
                                    </w:txbxContent>
                                  </v:textbox>
                                </v:shape>
                                <v:line id="直线 1833" o:spid="_x0000_s1026" o:spt="20" style="position:absolute;left:9967;top:278842;height:4309;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834" o:spid="_x0000_s1026" o:spt="20" style="position:absolute;left:9981;top:280629;height:1;width:850;" filled="f" stroked="t" coordsize="21600,21600" o:gfxdata="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1+E3+5AAAA2gAA&#10;AA8AAAAAAAAAAQAgAAAAIgAAAGRycy9kb3ducmV2LnhtbFBLAQIUABQAAAAIAIdO4kAzLwWeOwAA&#10;ADkAAAAQAAAAAAAAAAEAIAAAAAgBAABkcnMvc2hhcGV4bWwueG1sUEsFBgAAAAAGAAYAWwEAALID&#10;AAAAAA==&#10;">
                                  <v:fill on="f" focussize="0,0"/>
                                  <v:stroke color="#000000" joinstyle="round" endarrow="open" endarrowwidth="wide" endarrowlength="long"/>
                                  <v:imagedata o:title=""/>
                                  <o:lock v:ext="edit" aspectratio="f"/>
                                </v:line>
                                <v:shape id="文本框 1835" o:spid="_x0000_s1026" o:spt="202" type="#_x0000_t202" style="position:absolute;left:10034;top:280290;height:283;width:680;" filled="f" stroked="f" coordsize="21600,21600" o:gfxdata="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VeOkbgAAADaAAAA&#10;DwAAAAAAAAABACAAAAAiAAAAZHJzL2Rvd25yZXYueG1sUEsBAhQAFAAAAAgAh07iQDMvBZ47AAAA&#10;OQAAABAAAAAAAAAAAQAgAAAABwEAAGRycy9zaGFwZXhtbC54bWxQSwUGAAAAAAYABgBbAQAAsQMA&#10;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305.32</w:t>
                                        </w:r>
                                      </w:p>
                                    </w:txbxContent>
                                  </v:textbox>
                                </v:shape>
                                <v:shape id="文本框 1836" o:spid="_x0000_s1026" o:spt="202" type="#_x0000_t202" style="position:absolute;left:10843;top:280321;height:624;width:1134;" filled="f" stroked="t" coordsize="21600,21600" o:gfxdata="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Ccr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5mm,0mm,0.5mm">
                                    <w:txbxContent>
                                      <w:p>
                                        <w:pPr>
                                          <w:jc w:val="center"/>
                                          <w:rPr>
                                            <w:rFonts w:hint="eastAsia" w:eastAsia="宋体"/>
                                            <w:lang w:eastAsia="zh-CN"/>
                                          </w:rPr>
                                        </w:pPr>
                                        <w:r>
                                          <w:rPr>
                                            <w:rFonts w:hint="eastAsia" w:eastAsia="宋体"/>
                                            <w:lang w:eastAsia="zh-CN"/>
                                          </w:rPr>
                                          <w:t>一体化污</w:t>
                                        </w:r>
                                      </w:p>
                                      <w:p>
                                        <w:pPr>
                                          <w:jc w:val="both"/>
                                          <w:rPr>
                                            <w:rFonts w:hint="eastAsia"/>
                                            <w:lang w:eastAsia="zh-CN"/>
                                          </w:rPr>
                                        </w:pPr>
                                        <w:r>
                                          <w:rPr>
                                            <w:rFonts w:hint="eastAsia" w:eastAsia="宋体"/>
                                            <w:lang w:eastAsia="zh-CN"/>
                                          </w:rPr>
                                          <w:t>水处理设施</w:t>
                                        </w:r>
                                      </w:p>
                                      <w:p>
                                        <w:pPr>
                                          <w:jc w:val="center"/>
                                          <w:rPr>
                                            <w:rFonts w:hint="eastAsia" w:eastAsia="宋体"/>
                                            <w:lang w:eastAsia="zh-CN"/>
                                          </w:rPr>
                                        </w:pPr>
                                        <w:r>
                                          <w:rPr>
                                            <w:rFonts w:hint="eastAsia" w:eastAsia="宋体"/>
                                            <w:lang w:eastAsia="zh-CN"/>
                                          </w:rPr>
                                          <w:t>处理设施</w:t>
                                        </w:r>
                                      </w:p>
                                    </w:txbxContent>
                                  </v:textbox>
                                </v:shape>
                                <v:line id="直线 1837" o:spid="_x0000_s1026" o:spt="20" style="position:absolute;left:11374;top:280959;height:109;width:328;" filled="f" stroked="t" coordsize="21600,21600" o:gfxdata="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sW7i5AAAA2wAA&#10;AA8AAAAAAAAAAQAgAAAAIgAAAGRycy9kb3ducmV2LnhtbFBLAQIUABQAAAAIAIdO4kAzLwWeOwAA&#10;ADkAAAAQAAAAAAAAAAEAIAAAAAgBAABkcnMvc2hhcGV4bWwueG1sUEsFBgAAAAAGAAYAWwEAALID&#10;AAAAAA==&#10;">
                                  <v:fill on="f" focussize="0,0"/>
                                  <v:stroke color="#000000" joinstyle="round" dashstyle="longDash" endarrow="open" endarrowwidth="wide" endarrowlength="long"/>
                                  <v:imagedata o:title=""/>
                                  <o:lock v:ext="edit" aspectratio="f"/>
                                </v:line>
                                <v:shape id="文本框 1838" o:spid="_x0000_s1026" o:spt="202" type="#_x0000_t202" style="position:absolute;left:11690;top:281038;height:340;width:1020;" filled="f" stroked="f" coordsize="21600,21600" o:gfxdata="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cX+my2AAAA2wAAAA8A&#10;AAAAAAAAAQAgAAAAIgAAAGRycy9kb3ducmV2LnhtbFBLAQIUABQAAAAIAIdO4kAzLwWeOwAAADkA&#10;AAAQAAAAAAAAAAEAIAAAAAUBAABkcnMvc2hhcGV4bWwueG1sUEsFBgAAAAAGAAYAWwEAAK8DAAAA&#10;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损耗15.27</w:t>
                                        </w:r>
                                      </w:p>
                                    </w:txbxContent>
                                  </v:textbox>
                                </v:shape>
                                <v:line id="直线 1839" o:spid="_x0000_s1026" o:spt="20" style="position:absolute;left:11990;top:280669;height:1;width:850;" filled="f" stroked="t" coordsize="21600,21600" o:gfxdata="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D5A3ugAAANsA&#10;AAAPAAAAAAAAAAEAIAAAACIAAABkcnMvZG93bnJldi54bWxQSwECFAAUAAAACACHTuJAMy8FnjsA&#10;AAA5AAAAEAAAAAAAAAABACAAAAAJAQAAZHJzL3NoYXBleG1sLnhtbFBLBQYAAAAABgAGAFsBAACz&#10;AwAAAAA=&#10;">
                                  <v:fill on="f" focussize="0,0"/>
                                  <v:stroke color="#000000" joinstyle="round" endarrow="open" endarrowwidth="wide" endarrowlength="long"/>
                                  <v:imagedata o:title=""/>
                                  <o:lock v:ext="edit" aspectratio="f"/>
                                </v:line>
                                <v:shape id="文本框 1840" o:spid="_x0000_s1026" o:spt="202" type="#_x0000_t202" style="position:absolute;left:12009;top:280346;height:283;width:624;" filled="f" stroked="f" coordsize="21600,21600" o:gfxdata="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eyx4O2AAAA2wAAAA8A&#10;AAAAAAAAAQAgAAAAIgAAAGRycy9kb3ducmV2LnhtbFBLAQIUABQAAAAIAIdO4kAzLwWeOwAAADkA&#10;AAAQAAAAAAAAAAEAIAAAAAUBAABkcnMvc2hhcGV4bWwueG1sUEsFBgAAAAAGAAYAWwEAAK8DAAAA&#10;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290.1</w:t>
                                        </w:r>
                                      </w:p>
                                    </w:txbxContent>
                                  </v:textbox>
                                </v:shape>
                                <v:shape id="文本框 1841" o:spid="_x0000_s1026" o:spt="202" type="#_x0000_t202" style="position:absolute;left:4976;top:278654;height:340;width:1247;" filled="f" stroked="t" coordsize="21600,21600" o:gfxdata="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7hLO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5mm,0mm,0.5mm">
                                    <w:txbxContent>
                                      <w:p>
                                        <w:pPr>
                                          <w:jc w:val="center"/>
                                          <w:rPr>
                                            <w:rFonts w:hint="default" w:ascii="宋体" w:hAnsi="宋体" w:eastAsia="宋体" w:cs="宋体"/>
                                            <w:lang w:val="en-US" w:eastAsia="zh-CN"/>
                                          </w:rPr>
                                        </w:pPr>
                                        <w:r>
                                          <w:rPr>
                                            <w:rFonts w:hint="eastAsia" w:eastAsia="宋体"/>
                                            <w:lang w:val="en-US" w:eastAsia="zh-CN"/>
                                          </w:rPr>
                                          <w:t>自来水</w:t>
                                        </w:r>
                                        <w:r>
                                          <w:rPr>
                                            <w:rFonts w:hint="eastAsia" w:ascii="宋体" w:hAnsi="宋体" w:eastAsia="宋体" w:cs="宋体"/>
                                            <w:lang w:val="en-US" w:eastAsia="zh-CN"/>
                                          </w:rPr>
                                          <w:t>29.9</w:t>
                                        </w:r>
                                      </w:p>
                                    </w:txbxContent>
                                  </v:textbox>
                                </v:shape>
                                <v:line id="直线 1842" o:spid="_x0000_s1026" o:spt="20" style="position:absolute;left:6227;top:278837;height:1;width:397;" filled="f" stroked="t" coordsize="21600,21600" o:gfxdata="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eDOvugAAANsA&#10;AAAPAAAAAAAAAAEAIAAAACIAAABkcnMvZG93bnJldi54bWxQSwECFAAUAAAACACHTuJAMy8FnjsA&#10;AAA5AAAAEAAAAAAAAAABACAAAAAJAQAAZHJzL3NoYXBleG1sLnhtbFBLBQYAAAAABgAGAFsBAACz&#10;AwAAAAA=&#10;">
                                  <v:fill on="f" focussize="0,0"/>
                                  <v:stroke color="#000000" joinstyle="round" endarrow="open" endarrowwidth="wide" endarrowlength="long"/>
                                  <v:imagedata o:title=""/>
                                  <o:lock v:ext="edit" aspectratio="f"/>
                                </v:line>
                                <v:line id="直线 1843" o:spid="_x0000_s1026" o:spt="20" style="position:absolute;left:12818;top:278271;flip:y;height:2381;width:1;"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44" o:spid="_x0000_s1026" o:spt="20" style="position:absolute;left:6395;top:278268;flip:x;height:1;width:6436;"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845" o:spid="_x0000_s1026" o:spt="20" style="position:absolute;left:6395;top:278265;height:572;width:1;" filled="f" stroked="t" coordsize="21600,21600" o:gfxdata="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n3bsAAADb&#10;AAAADwAAAAAAAAABACAAAAAiAAAAZHJzL2Rvd25yZXYueG1sUEsBAhQAFAAAAAgAh07iQDMvBZ47&#10;AAAAOQAAABAAAAAAAAAAAQAgAAAACgEAAGRycy9zaGFwZXhtbC54bWxQSwUGAAAAAAYABgBbAQAA&#10;tAMAAAAA&#10;">
                                  <v:fill on="f" focussize="0,0"/>
                                  <v:stroke color="#000000" joinstyle="round" endarrow="open" endarrowwidth="wide" endarrowlength="long"/>
                                  <v:imagedata o:title=""/>
                                  <o:lock v:ext="edit" aspectratio="f"/>
                                </v:line>
                              </v:group>
                            </v:group>
                            <v:group id="组合 1847" o:spid="_x0000_s1026" o:spt="203" style="position:absolute;left:5624;top:23788;height:935;width:4073;" coordorigin="5797,280831" coordsize="4209,935" o:gfxdata="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ia5iUvwAAANwAAAAPAAAAAAAAAAEAIAAAACIAAABkcnMvZG93bnJldi54&#10;bWxQSwECFAAUAAAACACHTuJAMy8FnjsAAAA5AAAAFQAAAAAAAAABACAAAAAOAQAAZHJzL2dyb3Vw&#10;c2hhcGV4bWwueG1sUEsFBgAAAAAGAAYAYAEAAMsDAAAAAA==&#10;">
                              <o:lock v:ext="edit" aspectratio="f"/>
                              <v:shape id="文本框 1848" o:spid="_x0000_s1026" o:spt="202" type="#_x0000_t202" style="position:absolute;left:6534;top:280990;height:397;width:1984;" filled="f" stroked="t" coordsize="21600,21600" o:gfxdata="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C99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lang w:eastAsia="zh-CN"/>
                                        </w:rPr>
                                        <w:t>化验器皿清洗用水</w:t>
                                      </w:r>
                                    </w:p>
                                  </w:txbxContent>
                                </v:textbox>
                              </v:shape>
                              <v:line id="直线 1849" o:spid="_x0000_s1026" o:spt="20" style="position:absolute;left:7521;top:281404;height:109;width:328;" filled="f" stroked="t" coordsize="21600,21600" o:gfxdata="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ujiYugAAANsA&#10;AAAPAAAAAAAAAAEAIAAAACIAAABkcnMvZG93bnJldi54bWxQSwECFAAUAAAACACHTuJAMy8FnjsA&#10;AAA5AAAAEAAAAAAAAAABACAAAAAJAQAAZHJzL3NoYXBleG1sLnhtbFBLBQYAAAAABgAGAFsBAACz&#10;AwAAAAA=&#10;">
                                <v:fill on="f" focussize="0,0"/>
                                <v:stroke color="#000000" joinstyle="round" dashstyle="longDash" endarrow="open" endarrowwidth="wide" endarrowlength="long"/>
                                <v:imagedata o:title=""/>
                                <o:lock v:ext="edit" aspectratio="f"/>
                              </v:line>
                              <v:shape id="文本框 1850" o:spid="_x0000_s1026" o:spt="202" type="#_x0000_t202" style="position:absolute;left:7837;top:281483;height:283;width:1134;" filled="f" stroked="f" coordsize="21600,21600" o:gfxdata="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X2SvQAA&#10;ANw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损耗0.0006</w:t>
                                      </w:r>
                                    </w:p>
                                  </w:txbxContent>
                                </v:textbox>
                              </v:shape>
                              <v:line id="直线 1851" o:spid="_x0000_s1026" o:spt="20" style="position:absolute;left:8532;top:281196;height:1;width:1474;" filled="f" stroked="t" coordsize="21600,21600" o:gfxdata="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oUiC5AAAA2wAA&#10;AA8AAAAAAAAAAQAgAAAAIgAAAGRycy9kb3ducmV2LnhtbFBLAQIUABQAAAAIAIdO4kAzLwWeOwAA&#10;ADkAAAAQAAAAAAAAAAEAIAAAAAgBAABkcnMvc2hhcGV4bWwueG1sUEsFBgAAAAAGAAYAWwEAALID&#10;AAAAAA==&#10;">
                                <v:fill on="f" focussize="0,0"/>
                                <v:stroke color="#000000" joinstyle="round" endarrow="open" endarrowwidth="wide" endarrowlength="long"/>
                                <v:imagedata o:title=""/>
                                <o:lock v:ext="edit" aspectratio="f"/>
                              </v:line>
                              <v:shape id="文本框 1852" o:spid="_x0000_s1026" o:spt="202" type="#_x0000_t202" style="position:absolute;left:8649;top:280831;height:283;width:680;" filled="f" stroked="f" coordsize="21600,21600" o:gfxdata="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cDh7vQAA&#10;ANs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0.0024</w:t>
                                      </w:r>
                                    </w:p>
                                  </w:txbxContent>
                                </v:textbox>
                              </v:shape>
                              <v:line id="直线 1853" o:spid="_x0000_s1026" o:spt="20" style="position:absolute;left:5797;top:281177;height:1;width:737;" filled="f" stroked="t" coordsize="21600,21600" o:gfxdata="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mnM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line>
                              <v:shape id="文本框 1854" o:spid="_x0000_s1026" o:spt="202" type="#_x0000_t202" style="position:absolute;left:5820;top:280839;height:283;width:567;" filled="f" stroked="f" coordsize="21600,21600" o:gfxdata="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uA5e5AAAA2wAA&#10;AA8AAAAAAAAAAQAgAAAAIgAAAGRycy9kb3ducmV2LnhtbFBLAQIUABQAAAAIAIdO4kAzLwWeOwAA&#10;ADkAAAAQAAAAAAAAAAEAIAAAAAgBAABkcnMvc2hhcGV4bWwueG1sUEsFBgAAAAAGAAYAWwEAALID&#10;A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0.003</w:t>
                                      </w:r>
                                    </w:p>
                                  </w:txbxContent>
                                </v:textbox>
                              </v:shape>
                            </v:group>
                            <v:group id="组合 1855" o:spid="_x0000_s1026" o:spt="203" style="position:absolute;left:5619;top:22147;height:880;width:4072;" coordorigin="5764,279593" coordsize="4208,880" o:gfxdata="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SuQbjvwAAANwAAAAPAAAAAAAAAAEAIAAAACIAAABkcnMvZG93bnJldi54&#10;bWxQSwECFAAUAAAACACHTuJAMy8FnjsAAAA5AAAAFQAAAAAAAAABACAAAAAOAQAAZHJzL2dyb3Vw&#10;c2hhcGV4bWwueG1sUEsFBgAAAAAGAAYAYAEAAMsDAAAAAA==&#10;">
                              <o:lock v:ext="edit" aspectratio="f"/>
                              <v:group id="组合 1856" o:spid="_x0000_s1026" o:spt="203" style="position:absolute;left:6499;top:279606;height:867;width:3473;" coordorigin="5435,279592" coordsize="3473,867" o:gfxdata="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99aN4vwAAANwAAAAPAAAAAAAAAAEAIAAAACIAAABkcnMvZG93bnJldi54&#10;bWxQSwECFAAUAAAACACHTuJAMy8FnjsAAAA5AAAAFQAAAAAAAAABACAAAAAOAQAAZHJzL2dyb3Vw&#10;c2hhcGV4bWwueG1sUEsFBgAAAAAGAAYAYAEAAMsDAAAAAA==&#10;">
                                <o:lock v:ext="edit" aspectratio="f"/>
                                <v:shape id="文本框 1857" o:spid="_x0000_s1026" o:spt="202" type="#_x0000_t202" style="position:absolute;left:5435;top:279686;height:397;width:1984;" filled="f" stroked="t" coordsize="21600,21600" o:gfxdata="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1jrK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lang w:eastAsia="zh-CN"/>
                                          </w:rPr>
                                          <w:t>软化装置反冲洗</w:t>
                                        </w:r>
                                      </w:p>
                                    </w:txbxContent>
                                  </v:textbox>
                                </v:shape>
                                <v:line id="直线 1858" o:spid="_x0000_s1026" o:spt="20" style="position:absolute;left:6422;top:280100;height:109;width:328;" filled="f" stroked="t" coordsize="21600,21600" o:gfxdata="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8Oje8AAAA&#10;2wAAAA8AAAAAAAAAAQAgAAAAIgAAAGRycy9kb3ducmV2LnhtbFBLAQIUABQAAAAIAIdO4kAzLwWe&#10;OwAAADkAAAAQAAAAAAAAAAEAIAAAAAsBAABkcnMvc2hhcGV4bWwueG1sUEsFBgAAAAAGAAYAWwEA&#10;ALUDAAAAAA==&#10;">
                                  <v:fill on="f" focussize="0,0"/>
                                  <v:stroke color="#000000" joinstyle="round" dashstyle="longDash" endarrow="open" endarrowwidth="wide" endarrowlength="long"/>
                                  <v:imagedata o:title=""/>
                                  <o:lock v:ext="edit" aspectratio="f"/>
                                </v:line>
                                <v:shape id="文本框 1859" o:spid="_x0000_s1026" o:spt="202" type="#_x0000_t202" style="position:absolute;left:6713;top:280119;height:340;width:1077;" filled="f" stroked="f" coordsize="21600,21600" o:gfxdata="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63gq8AAAA&#10;3AAAAA8AAAAAAAAAAQAgAAAAIgAAAGRycy9kb3ducmV2LnhtbFBLAQIUABQAAAAIAIdO4kAzLwWe&#10;OwAAADkAAAAQAAAAAAAAAAEAIAAAAAsBAABkcnMvc2hhcGV4bWwueG1sUEsFBgAAAAAGAAYAWwEA&#10;ALUDA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损耗0.012</w:t>
                                        </w:r>
                                      </w:p>
                                    </w:txbxContent>
                                  </v:textbox>
                                </v:shape>
                                <v:line id="直线 1860" o:spid="_x0000_s1026" o:spt="20" style="position:absolute;left:7433;top:279931;height:1;width:1475;" filled="f" stroked="t" coordsize="21600,21600" o:gfxdata="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7vb4A&#10;AADb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861" o:spid="_x0000_s1026" o:spt="202" type="#_x0000_t202" style="position:absolute;left:7550;top:279592;height:283;width:567;" filled="f" stroked="f" coordsize="21600,21600" o:gfxdata="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s67p22AAAA2wAAAA8A&#10;AAAAAAAAAQAgAAAAIgAAAGRycy9kb3ducmV2LnhtbFBLAQIUABQAAAAIAIdO4kAzLwWeOwAAADkA&#10;AAAQAAAAAAAAAAEAIAAAAAUBAABkcnMvc2hhcGV4bWwueG1sUEsFBgAAAAAGAAYAWwEAAK8DAAAA&#10;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0.048</w:t>
                                        </w:r>
                                      </w:p>
                                    </w:txbxContent>
                                  </v:textbox>
                                </v:shape>
                              </v:group>
                              <v:line id="直线 1862" o:spid="_x0000_s1026" o:spt="20" style="position:absolute;left:5764;top:279905;height:1;width:737;" filled="f" stroked="t" coordsize="21600,21600" o:gfxdata="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IoTGvQAA&#10;ANs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line>
                              <v:shape id="文本框 1863" o:spid="_x0000_s1026" o:spt="202" type="#_x0000_t202" style="position:absolute;left:5787;top:279593;height:283;width:567;" filled="f" stroked="f" coordsize="21600,21600" o:gfxdata="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k1XG5AAAA2wAA&#10;AA8AAAAAAAAAAQAgAAAAIgAAAGRycy9kb3ducmV2LnhtbFBLAQIUABQAAAAIAIdO4kAzLwWeOwAA&#10;ADkAAAAQAAAAAAAAAAEAIAAAAAgBAABkcnMvc2hhcGV4bWwueG1sUEsFBgAAAAAGAAYAWwEAALID&#10;A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0.06</w:t>
                                      </w:r>
                                    </w:p>
                                  </w:txbxContent>
                                </v:textbox>
                              </v:shape>
                            </v:group>
                            <v:group id="组合 1864" o:spid="_x0000_s1026" o:spt="203" style="position:absolute;left:5609;top:20620;height:1409;width:4100;" coordorigin="5753,278079" coordsize="4236,1409" o:gfxdata="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cOwy+AAAA3AAAAA8AAAAAAAAAAQAgAAAAIgAAAGRycy9kb3ducmV2Lnht&#10;bFBLAQIUABQAAAAIAIdO4kAzLwWeOwAAADkAAAAVAAAAAAAAAAEAIAAAAA0BAABkcnMvZ3JvdXBz&#10;aGFwZXhtbC54bWxQSwUGAAAAAAYABgBgAQAAygMAAAAA&#10;">
                              <o:lock v:ext="edit" aspectratio="f"/>
                              <v:shape id="文本框 1865" o:spid="_x0000_s1026" o:spt="202" type="#_x0000_t202" style="position:absolute;left:6531;top:278223;height:397;width:1134;" filled="f" stroked="t" coordsize="21600,21600" o:gfxdata="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QON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5mm,0mm,0.5mm">
                                  <w:txbxContent>
                                    <w:p>
                                      <w:pPr>
                                        <w:rPr>
                                          <w:rFonts w:hint="eastAsia" w:eastAsia="宋体"/>
                                          <w:lang w:eastAsia="zh-CN"/>
                                        </w:rPr>
                                      </w:pPr>
                                      <w:r>
                                        <w:rPr>
                                          <w:rFonts w:hint="eastAsia"/>
                                          <w:lang w:eastAsia="zh-CN"/>
                                        </w:rPr>
                                        <w:t>软化水装置</w:t>
                                      </w:r>
                                    </w:p>
                                  </w:txbxContent>
                                </v:textbox>
                              </v:shape>
                              <v:line id="直线 1866" o:spid="_x0000_s1026" o:spt="20" style="position:absolute;left:7663;top:278415;height:1;width:794;" filled="f" stroked="t" coordsize="21600,21600" o:gfxdata="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mCxb4A&#10;AADb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867" o:spid="_x0000_s1026" o:spt="202" type="#_x0000_t202" style="position:absolute;left:8454;top:278204;height:397;width:850;" filled="f" stroked="t" coordsize="21600,21600" o:gfxdata="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z/c+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lang w:eastAsia="zh-CN"/>
                                        </w:rPr>
                                        <w:t>锅炉</w:t>
                                      </w:r>
                                    </w:p>
                                  </w:txbxContent>
                                </v:textbox>
                              </v:shape>
                              <v:line id="直线 1868" o:spid="_x0000_s1026" o:spt="20" style="position:absolute;left:7049;top:278619;height:510;width:1;" filled="f" stroked="t" coordsize="21600,21600" o:gfxdata="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e5Kb4A&#10;AADb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869" o:spid="_x0000_s1026" o:spt="202" type="#_x0000_t202" style="position:absolute;left:7780;top:278089;height:283;width:454;" filled="f" stroked="f" coordsize="21600,21600" o:gfxdata="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VM4pu2AAAA2wAAAA8A&#10;AAAAAAAAAQAgAAAAIgAAAGRycy9kb3ducmV2LnhtbFBLAQIUABQAAAAIAIdO4kAzLwWeOwAAADkA&#10;AAAQAAAAAAAAAAEAIAAAAAUBAABkcnMvc2hhcGV4bWwueG1sUEsFBgAAAAAGAAYAWwEAAK8DAAAA&#10;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2.0</w:t>
                                      </w:r>
                                    </w:p>
                                  </w:txbxContent>
                                </v:textbox>
                              </v:shape>
                              <v:line id="直线 1870" o:spid="_x0000_s1026" o:spt="20" style="position:absolute;left:8855;top:278619;height:109;width:328;" filled="f" stroked="t" coordsize="21600,21600" o:gfxdata="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XijvQAA&#10;ANsAAAAPAAAAAAAAAAEAIAAAACIAAABkcnMvZG93bnJldi54bWxQSwECFAAUAAAACACHTuJAMy8F&#10;njsAAAA5AAAAEAAAAAAAAAABACAAAAAMAQAAZHJzL3NoYXBleG1sLnhtbFBLBQYAAAAABgAGAFsB&#10;AAC2AwAAAAA=&#10;">
                                <v:fill on="f" focussize="0,0"/>
                                <v:stroke color="#000000" joinstyle="round" dashstyle="longDash" endarrow="open" endarrowwidth="wide" endarrowlength="long"/>
                                <v:imagedata o:title=""/>
                                <o:lock v:ext="edit" aspectratio="f"/>
                              </v:line>
                              <v:shape id="文本框 1871" o:spid="_x0000_s1026" o:spt="202" type="#_x0000_t202" style="position:absolute;left:9171;top:278698;height:283;width:762;" filled="f" stroked="f" coordsize="21600,21600" o:gfxdata="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yeze5AAAA2wAA&#10;AA8AAAAAAAAAAQAgAAAAIgAAAGRycy9kb3ducmV2LnhtbFBLAQIUABQAAAAIAIdO4kAzLwWeOwAA&#10;ADkAAAAQAAAAAAAAAAEAIAAAAAgBAABkcnMvc2hhcGV4bWwueG1sUEsFBgAAAAAGAAYAWwEAALID&#10;AAAAAA==&#10;">
                                <v:fill on="f" focussize="0,0"/>
                                <v:stroke on="f"/>
                                <v:imagedata o:title=""/>
                                <o:lock v:ext="edit" aspectratio="f"/>
                                <v:textbox inset="0mm,0.5mm,0mm,0.5mm">
                                  <w:txbxContent>
                                    <w:p>
                                      <w:pPr>
                                        <w:jc w:val="center"/>
                                        <w:rPr>
                                          <w:rFonts w:hint="default" w:eastAsia="宋体"/>
                                          <w:lang w:val="en-US" w:eastAsia="zh-CN"/>
                                        </w:rPr>
                                      </w:pPr>
                                      <w:r>
                                        <w:rPr>
                                          <w:rFonts w:hint="eastAsia" w:eastAsia="宋体"/>
                                          <w:lang w:val="en-US" w:eastAsia="zh-CN"/>
                                        </w:rPr>
                                        <w:t>损耗1.6</w:t>
                                      </w:r>
                                    </w:p>
                                  </w:txbxContent>
                                </v:textbox>
                              </v:shape>
                              <v:shape id="文本框 1872" o:spid="_x0000_s1026" o:spt="202" type="#_x0000_t202" style="position:absolute;left:6310;top:279148;height:340;width:1474;" filled="f" stroked="f" coordsize="21600,21600" o:gfxdata="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93bvQAA&#10;ANs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高盐浓水0.857</w:t>
                                      </w:r>
                                    </w:p>
                                  </w:txbxContent>
                                </v:textbox>
                              </v:shape>
                              <v:line id="直线 1873" o:spid="_x0000_s1026" o:spt="20" style="position:absolute;left:9307;top:278423;height:1;width:680;" filled="f" stroked="t" coordsize="21600,21600" o:gfxdata="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mMbL4A&#10;AADb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874" o:spid="_x0000_s1026" o:spt="202" type="#_x0000_t202" style="position:absolute;left:9424;top:278097;height:283;width:454;" filled="f" stroked="f" coordsize="21600,21600" o:gfxdata="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mN7sAAADb&#10;AAAADwAAAAAAAAABACAAAAAiAAAAZHJzL2Rvd25yZXYueG1sUEsBAhQAFAAAAAgAh07iQDMvBZ47&#10;AAAAOQAAABAAAAAAAAAAAQAgAAAACgEAAGRycy9zaGFwZXhtbC54bWxQSwUGAAAAAAYABgBbAQAA&#10;tAM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0.4</w:t>
                                      </w:r>
                                    </w:p>
                                  </w:txbxContent>
                                </v:textbox>
                              </v:shape>
                              <v:line id="直线 1875" o:spid="_x0000_s1026" o:spt="20" style="position:absolute;left:7997;top:278539;flip:x;height:1;width:454;"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876" o:spid="_x0000_s1026" o:spt="20" style="position:absolute;left:8005;top:278542;height:572;width:1;"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877" o:spid="_x0000_s1026" o:spt="20" style="position:absolute;left:8005;top:279100;height:1;width:832;"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878" o:spid="_x0000_s1026" o:spt="20" style="position:absolute;left:8836;top:278595;flip:y;height:510;width:1;" filled="f" stroked="t" coordsize="21600,21600" o:gfxdata="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O44FugAAANwA&#10;AAAPAAAAAAAAAAEAIAAAACIAAABkcnMvZG93bnJldi54bWxQSwECFAAUAAAACACHTuJAMy8FnjsA&#10;AAA5AAAAEAAAAAAAAAABACAAAAAJAQAAZHJzL3NoYXBleG1sLnhtbFBLBQYAAAAABgAGAFsBAACz&#10;AwAAAAA=&#10;">
                                <v:fill on="f" focussize="0,0"/>
                                <v:stroke color="#000000" joinstyle="round" endarrow="open" endarrowwidth="wide" endarrowlength="long"/>
                                <v:imagedata o:title=""/>
                                <o:lock v:ext="edit" aspectratio="f"/>
                              </v:line>
                              <v:shape id="文本框 1879" o:spid="_x0000_s1026" o:spt="202" type="#_x0000_t202" style="position:absolute;left:8188;top:278776;height:283;width:397;" filled="f" stroked="f" coordsize="21600,21600" o:gfxdata="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CVdEa2AAAA2wAAAA8A&#10;AAAAAAAAAQAgAAAAIgAAAGRycy9kb3ducmV2LnhtbFBLAQIUABQAAAAIAIdO4kAzLwWeOwAAADkA&#10;AAAQAAAAAAAAAAEAIAAAAAUBAABkcnMvc2hhcGV4bWwueG1sUEsFBgAAAAAGAAYAWwEAAK8DAAAA&#10;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40</w:t>
                                      </w:r>
                                    </w:p>
                                  </w:txbxContent>
                                </v:textbox>
                              </v:shape>
                              <v:line id="直线 1880" o:spid="_x0000_s1026" o:spt="20" style="position:absolute;left:7778;top:279323;height:1;width:2211;" filled="f" stroked="t" coordsize="21600,21600" o:gfxdata="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40eHb4A&#10;AADb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line id="直线 1881" o:spid="_x0000_s1026" o:spt="20" style="position:absolute;left:5753;top:278417;height:1;width:794;" filled="f" stroked="t" coordsize="21600,21600" o:gfxdata="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bfT25AAAA2wAA&#10;AA8AAAAAAAAAAQAgAAAAIgAAAGRycy9kb3ducmV2LnhtbFBLAQIUABQAAAAIAIdO4kAzLwWeOwAA&#10;ADkAAAAQAAAAAAAAAAEAIAAAAAgBAABkcnMvc2hhcGV4bWwueG1sUEsFBgAAAAAGAAYAWwEAALID&#10;AAAAAA==&#10;">
                                <v:fill on="f" focussize="0,0"/>
                                <v:stroke color="#000000" joinstyle="round" endarrow="open" endarrowwidth="wide" endarrowlength="long"/>
                                <v:imagedata o:title=""/>
                                <o:lock v:ext="edit" aspectratio="f"/>
                              </v:line>
                              <v:shape id="文本框 1882" o:spid="_x0000_s1026" o:spt="202" type="#_x0000_t202" style="position:absolute;left:5828;top:278079;height:283;width:567;" filled="f" stroked="f" coordsize="21600,21600" o:gfxdata="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F2a8AAAA&#10;2wAAAA8AAAAAAAAAAQAgAAAAIgAAAGRycy9kb3ducmV2LnhtbFBLAQIUABQAAAAIAIdO4kAzLwWe&#10;OwAAADkAAAAQAAAAAAAAAAEAIAAAAAsBAABkcnMvc2hhcGV4bWwueG1sUEsFBgAAAAAGAAYAWwEA&#10;ALUDA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2.857</w:t>
                                      </w:r>
                                    </w:p>
                                  </w:txbxContent>
                                </v:textbox>
                              </v:shape>
                            </v:group>
                            <v:line id="直线 1883" o:spid="_x0000_s1026" o:spt="20" style="position:absolute;left:5605;top:20960;flip:y;height:4025;width:1;" filled="f" stroked="t" coordsize="21600,21600" o:gfxdata="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qph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884" o:spid="_x0000_s1026" o:spt="203" style="position:absolute;left:5617;top:24640;height:992;width:4937;" coordorigin="5762,282947" coordsize="5101,992" o:gfxdata="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dUJ6XvwAAANwAAAAPAAAAAAAAAAEAIAAAACIAAABkcnMvZG93bnJldi54&#10;bWxQSwECFAAUAAAACACHTuJAMy8FnjsAAAA5AAAAFQAAAAAAAAABACAAAAAOAQAAZHJzL2dyb3Vw&#10;c2hhcGV4bWwueG1sUEsFBgAAAAAGAAYAYAEAAMsDAAAAAA==&#10;">
                              <o:lock v:ext="edit" aspectratio="f"/>
                              <v:group id="组合 1885" o:spid="_x0000_s1026" o:spt="203" style="position:absolute;left:5762;top:282947;height:992;width:3742;" coordorigin="5810,280831" coordsize="3742,992" o:gfxdata="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2CAOC+AAAA3AAAAA8AAAAAAAAAAQAgAAAAIgAAAGRycy9kb3ducmV2Lnht&#10;bFBLAQIUABQAAAAIAIdO4kAzLwWeOwAAADkAAAAVAAAAAAAAAAEAIAAAAA0BAABkcnMvZ3JvdXBz&#10;aGFwZXhtbC54bWxQSwUGAAAAAAYABgBgAQAAygMAAAAA&#10;">
                                <o:lock v:ext="edit" aspectratio="f"/>
                                <v:shape id="文本框 1886" o:spid="_x0000_s1026" o:spt="202" type="#_x0000_t202" style="position:absolute;left:6534;top:280990;height:397;width:1984;" filled="f" stroked="t" coordsize="21600,21600" o:gfxdata="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UP9i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lang w:eastAsia="zh-CN"/>
                                          </w:rPr>
                                          <w:t>职工生活用水</w:t>
                                        </w:r>
                                      </w:p>
                                    </w:txbxContent>
                                  </v:textbox>
                                </v:shape>
                                <v:line id="直线 1887" o:spid="_x0000_s1026" o:spt="20" style="position:absolute;left:7521;top:281404;height:109;width:328;" filled="f" stroked="t" coordsize="21600,21600" o:gfxdata="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H4C74A&#10;AADcAAAADwAAAAAAAAABACAAAAAiAAAAZHJzL2Rvd25yZXYueG1sUEsBAhQAFAAAAAgAh07iQDMv&#10;BZ47AAAAOQAAABAAAAAAAAAAAQAgAAAADQEAAGRycy9zaGFwZXhtbC54bWxQSwUGAAAAAAYABgBb&#10;AQAAtwMAAAAA&#10;">
                                  <v:fill on="f" focussize="0,0"/>
                                  <v:stroke color="#000000" joinstyle="round" dashstyle="longDash" endarrow="open" endarrowwidth="wide" endarrowlength="long"/>
                                  <v:imagedata o:title=""/>
                                  <o:lock v:ext="edit" aspectratio="f"/>
                                </v:line>
                                <v:shape id="文本框 1888" o:spid="_x0000_s1026" o:spt="202" type="#_x0000_t202" style="position:absolute;left:7837;top:281483;height:340;width:1134;" filled="f" stroked="f" coordsize="21600,21600" o:gfxdata="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ZiqJvQAA&#10;ANs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损耗0.4</w:t>
                                        </w:r>
                                      </w:p>
                                    </w:txbxContent>
                                  </v:textbox>
                                </v:shape>
                                <v:line id="直线 1889" o:spid="_x0000_s1026" o:spt="20" style="position:absolute;left:8532;top:281196;height:1;width:1020;" filled="f" stroked="t" coordsize="21600,21600" o:gfxdata="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htIb4A&#10;AADc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shape id="文本框 1890" o:spid="_x0000_s1026" o:spt="202" type="#_x0000_t202" style="position:absolute;left:8649;top:280831;height:283;width:680;" filled="f" stroked="f" coordsize="21600,21600" o:gfxdata="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tRtgvQAA&#10;ANs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1.6</w:t>
                                        </w:r>
                                      </w:p>
                                    </w:txbxContent>
                                  </v:textbox>
                                </v:shape>
                                <v:line id="直线 1891" o:spid="_x0000_s1026" o:spt="20" style="position:absolute;left:5810;top:281177;height:1;width:737;" filled="f" stroked="t" coordsize="21600,21600" o:gfxdata="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AuvgugAAANsA&#10;AAAPAAAAAAAAAAEAIAAAACIAAABkcnMvZG93bnJldi54bWxQSwECFAAUAAAACACHTuJAMy8FnjsA&#10;AAA5AAAAEAAAAAAAAAABACAAAAAJAQAAZHJzL3NoYXBleG1sLnhtbFBLBQYAAAAABgAGAFsBAACz&#10;AwAAAAA=&#10;">
                                  <v:fill on="f" focussize="0,0"/>
                                  <v:stroke color="#000000" joinstyle="round" endarrow="open" endarrowwidth="wide" endarrowlength="long"/>
                                  <v:imagedata o:title=""/>
                                  <o:lock v:ext="edit" aspectratio="f"/>
                                </v:line>
                                <v:shape id="文本框 1892" o:spid="_x0000_s1026" o:spt="202" type="#_x0000_t202" style="position:absolute;left:5820;top:280839;height:283;width:567;" filled="f" stroked="f" coordsize="21600,21600" o:gfxdata="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agbu8AAAA&#10;2wAAAA8AAAAAAAAAAQAgAAAAIgAAAGRycy9kb3ducmV2LnhtbFBLAQIUABQAAAAIAIdO4kAzLwWe&#10;OwAAADkAAAAQAAAAAAAAAAEAIAAAAAsBAABkcnMvc2hhcGV4bWwueG1sUEsFBgAAAAAGAAYAWwEA&#10;ALUDA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2.0</w:t>
                                        </w:r>
                                      </w:p>
                                    </w:txbxContent>
                                  </v:textbox>
                                </v:shape>
                              </v:group>
                              <v:shape id="文本框 1893" o:spid="_x0000_s1026" o:spt="202" type="#_x0000_t202" style="position:absolute;left:9502;top:283108;height:397;width:1361;" filled="f" stroked="t" coordsize="21600,21600" o:gfxdata="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7z6O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5mm,0mm,0.5mm">
                                  <w:txbxContent>
                                    <w:p>
                                      <w:pPr>
                                        <w:jc w:val="center"/>
                                        <w:rPr>
                                          <w:rFonts w:hint="eastAsia" w:eastAsia="宋体"/>
                                          <w:lang w:eastAsia="zh-CN"/>
                                        </w:rPr>
                                      </w:pPr>
                                      <w:r>
                                        <w:rPr>
                                          <w:rFonts w:hint="eastAsia"/>
                                          <w:lang w:eastAsia="zh-CN"/>
                                        </w:rPr>
                                        <w:t>厂区污水管线</w:t>
                                      </w:r>
                                    </w:p>
                                  </w:txbxContent>
                                </v:textbox>
                              </v:shape>
                            </v:group>
                            <v:shape id="文本框 1894" o:spid="_x0000_s1026" o:spt="202" type="#_x0000_t202" style="position:absolute;left:4514;top:22413;height:964;width:384;" filled="f" stroked="t" coordsize="21600,21600" o:gfxdata="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RQMa/&#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5mm,0.5mm,0.5mm,0.5mm">
                                <w:txbxContent>
                                  <w:p>
                                    <w:pPr>
                                      <w:jc w:val="center"/>
                                      <w:rPr>
                                        <w:rFonts w:hint="eastAsia"/>
                                        <w:lang w:eastAsia="zh-CN"/>
                                      </w:rPr>
                                    </w:pPr>
                                    <w:r>
                                      <w:rPr>
                                        <w:rFonts w:hint="eastAsia"/>
                                        <w:lang w:eastAsia="zh-CN"/>
                                      </w:rPr>
                                      <w:t>自</w:t>
                                    </w:r>
                                  </w:p>
                                  <w:p>
                                    <w:pPr>
                                      <w:jc w:val="center"/>
                                      <w:rPr>
                                        <w:rFonts w:hint="eastAsia"/>
                                        <w:lang w:eastAsia="zh-CN"/>
                                      </w:rPr>
                                    </w:pPr>
                                    <w:r>
                                      <w:rPr>
                                        <w:rFonts w:hint="eastAsia"/>
                                        <w:lang w:eastAsia="zh-CN"/>
                                      </w:rPr>
                                      <w:t>来</w:t>
                                    </w:r>
                                  </w:p>
                                  <w:p>
                                    <w:pPr>
                                      <w:jc w:val="center"/>
                                      <w:rPr>
                                        <w:rFonts w:hint="eastAsia" w:eastAsia="宋体"/>
                                        <w:lang w:eastAsia="zh-CN"/>
                                      </w:rPr>
                                    </w:pPr>
                                    <w:r>
                                      <w:rPr>
                                        <w:rFonts w:hint="eastAsia"/>
                                        <w:lang w:eastAsia="zh-CN"/>
                                      </w:rPr>
                                      <w:t>水</w:t>
                                    </w:r>
                                  </w:p>
                                </w:txbxContent>
                              </v:textbox>
                            </v:shape>
                            <v:line id="直线 1895" o:spid="_x0000_s1026" o:spt="20" style="position:absolute;left:4907;top:22827;height:1;width:658;" filled="f" stroked="t" coordsize="21600,21600" o:gfxdata="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B9VW/&#10;AAAA3AAAAA8AAAAAAAAAAQAgAAAAIgAAAGRycy9kb3ducmV2LnhtbFBLAQIUABQAAAAIAIdO4kAz&#10;LwWeOwAAADkAAAAQAAAAAAAAAAEAIAAAAA4BAABkcnMvc2hhcGV4bWwueG1sUEsFBgAAAAAGAAYA&#10;WwEAALgDAAAAAA==&#10;">
                              <v:fill on="f" focussize="0,0"/>
                              <v:stroke color="#000000" joinstyle="round" endarrow="open" endarrowwidth="wide" endarrowlength="long"/>
                              <v:imagedata o:title=""/>
                              <o:lock v:ext="edit" aspectratio="f"/>
                            </v:line>
                            <v:shape id="文本框 1896" o:spid="_x0000_s1026" o:spt="202" type="#_x0000_t202" style="position:absolute;left:5004;top:22474;height:283;width:384;" filled="f" stroked="f" coordsize="21600,21600" o:gfxdata="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GHuLsAAADb&#10;AAAADwAAAAAAAAABACAAAAAiAAAAZHJzL2Rvd25yZXYueG1sUEsBAhQAFAAAAAgAh07iQDMvBZ47&#10;AAAAOQAAABAAAAAAAAAAAQAgAAAACgEAAGRycy9zaGFwZXhtbC54bWxQSwUGAAAAAAYABgBbAQAA&#10;tAM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5.0</w:t>
                                    </w:r>
                                  </w:p>
                                </w:txbxContent>
                              </v:textbox>
                            </v:shape>
                            <v:group id="组合 1847" o:spid="_x0000_s1026" o:spt="203" style="position:absolute;left:5623;top:22905;height:935;width:4073;" coordorigin="5797,280831" coordsize="4209,935" o:gfxdata="UEsDBAoAAAAAAIdO4kAAAAAAAAAAAAAAAAAEAAAAZHJzL1BLAwQUAAAACACHTuJAAs6le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d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zqV7vwAAANwAAAAPAAAAAAAAAAEAIAAAACIAAABkcnMvZG93bnJldi54&#10;bWxQSwECFAAUAAAACACHTuJAMy8FnjsAAAA5AAAAFQAAAAAAAAABACAAAAAOAQAAZHJzL2dyb3Vw&#10;c2hhcGV4bWwueG1sUEsFBgAAAAAGAAYAYAEAAMsDAAAAAA==&#10;">
                              <o:lock v:ext="edit" aspectratio="f"/>
                              <v:shape id="文本框 1848" o:spid="_x0000_s1026" o:spt="202" type="#_x0000_t202" style="position:absolute;left:6534;top:280990;height:397;width:1984;" filled="f" stroked="t" coordsize="21600,21600" o:gfxdata="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D3rG/&#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5mm,0.5mm,0.5mm,0.5mm">
                                  <w:txbxContent>
                                    <w:p>
                                      <w:pPr>
                                        <w:jc w:val="center"/>
                                        <w:rPr>
                                          <w:rFonts w:hint="eastAsia" w:eastAsia="宋体"/>
                                          <w:lang w:eastAsia="zh-CN"/>
                                        </w:rPr>
                                      </w:pPr>
                                      <w:r>
                                        <w:rPr>
                                          <w:rFonts w:hint="eastAsia" w:eastAsia="宋体"/>
                                          <w:lang w:eastAsia="zh-CN"/>
                                        </w:rPr>
                                        <w:t>过滤装置反冲洗</w:t>
                                      </w:r>
                                    </w:p>
                                  </w:txbxContent>
                                </v:textbox>
                              </v:shape>
                              <v:line id="直线 1849" o:spid="_x0000_s1026" o:spt="20" style="position:absolute;left:7521;top:281404;height:109;width:328;" filled="f" stroked="t" coordsize="21600,21600" o:gfxdata="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rUZa5AAAA3AAA&#10;AA8AAAAAAAAAAQAgAAAAIgAAAGRycy9kb3ducmV2LnhtbFBLAQIUABQAAAAIAIdO4kAzLwWeOwAA&#10;ADkAAAAQAAAAAAAAAAEAIAAAAAgBAABkcnMvc2hhcGV4bWwueG1sUEsFBgAAAAAGAAYAWwEAALID&#10;AAAAAA==&#10;">
                                <v:fill on="f" focussize="0,0"/>
                                <v:stroke color="#000000" joinstyle="round" dashstyle="longDash" endarrow="open" endarrowwidth="wide" endarrowlength="long"/>
                                <v:imagedata o:title=""/>
                                <o:lock v:ext="edit" aspectratio="f"/>
                              </v:line>
                              <v:shape id="文本框 1850" o:spid="_x0000_s1026" o:spt="202" type="#_x0000_t202" style="position:absolute;left:7837;top:281483;height:283;width:1134;" filled="f" stroked="f" coordsize="21600,21600" o:gfxdata="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yYDFvQAA&#10;ANw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损耗0.0038</w:t>
                                      </w:r>
                                    </w:p>
                                  </w:txbxContent>
                                </v:textbox>
                              </v:shape>
                              <v:line id="直线 1851" o:spid="_x0000_s1026" o:spt="20" style="position:absolute;left:8532;top:281196;height:1;width:1474;" filled="f" stroked="t" coordsize="21600,21600" o:gfxdata="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AELsAAADc&#10;AAAADwAAAAAAAAABACAAAAAiAAAAZHJzL2Rvd25yZXYueG1sUEsBAhQAFAAAAAgAh07iQDMvBZ47&#10;AAAAOQAAABAAAAAAAAAAAQAgAAAACgEAAGRycy9zaGFwZXhtbC54bWxQSwUGAAAAAAYABgBbAQAA&#10;tAMAAAAA&#10;">
                                <v:fill on="f" focussize="0,0"/>
                                <v:stroke color="#000000" joinstyle="round" endarrow="open" endarrowwidth="wide" endarrowlength="long"/>
                                <v:imagedata o:title=""/>
                                <o:lock v:ext="edit" aspectratio="f"/>
                              </v:line>
                              <v:shape id="文本框 1852" o:spid="_x0000_s1026" o:spt="202" type="#_x0000_t202" style="position:absolute;left:8649;top:280831;height:283;width:680;" filled="f" stroked="f" coordsize="21600,21600" o:gfxdata="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ZhoevQAA&#10;ANwAAAAPAAAAAAAAAAEAIAAAACIAAABkcnMvZG93bnJldi54bWxQSwECFAAUAAAACACHTuJAMy8F&#10;njsAAAA5AAAAEAAAAAAAAAABACAAAAAMAQAAZHJzL3NoYXBleG1sLnhtbFBLBQYAAAAABgAGAFsB&#10;AAC2Aw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0.0152</w:t>
                                      </w:r>
                                    </w:p>
                                  </w:txbxContent>
                                </v:textbox>
                              </v:shape>
                              <v:line id="直线 1853" o:spid="_x0000_s1026" o:spt="20" style="position:absolute;left:5797;top:281177;height:1;width:737;" filled="f" stroked="t" coordsize="21600,21600" o:gfxdata="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x+/y/&#10;AAAA3AAAAA8AAAAAAAAAAQAgAAAAIgAAAGRycy9kb3ducmV2LnhtbFBLAQIUABQAAAAIAIdO4kAz&#10;LwWeOwAAADkAAAAQAAAAAAAAAAEAIAAAAA4BAABkcnMvc2hhcGV4bWwueG1sUEsFBgAAAAAGAAYA&#10;WwEAALgDAAAAAA==&#10;">
                                <v:fill on="f" focussize="0,0"/>
                                <v:stroke color="#000000" joinstyle="round" endarrow="open" endarrowwidth="wide" endarrowlength="long"/>
                                <v:imagedata o:title=""/>
                                <o:lock v:ext="edit" aspectratio="f"/>
                              </v:line>
                              <v:shape id="文本框 1854" o:spid="_x0000_s1026" o:spt="202" type="#_x0000_t202" style="position:absolute;left:5820;top:280839;height:283;width:567;" filled="f" stroked="f" coordsize="21600,21600" o:gfxdata="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gh8r4A&#10;AADcAAAADwAAAAAAAAABACAAAAAiAAAAZHJzL2Rvd25yZXYueG1sUEsBAhQAFAAAAAgAh07iQDMv&#10;BZ47AAAAOQAAABAAAAAAAAAAAQAgAAAADQEAAGRycy9zaGFwZXhtbC54bWxQSwUGAAAAAAYABgBb&#10;AQAAtwMAAAAA&#10;">
                                <v:fill on="f" focussize="0,0"/>
                                <v:stroke on="f"/>
                                <v:imagedata o:title=""/>
                                <o:lock v:ext="edit" aspectratio="f"/>
                                <v:textbox inset="0.5mm,0.5mm,0.5mm,0.5mm">
                                  <w:txbxContent>
                                    <w:p>
                                      <w:pPr>
                                        <w:jc w:val="center"/>
                                        <w:rPr>
                                          <w:rFonts w:hint="default" w:eastAsia="宋体"/>
                                          <w:lang w:val="en-US" w:eastAsia="zh-CN"/>
                                        </w:rPr>
                                      </w:pPr>
                                      <w:r>
                                        <w:rPr>
                                          <w:rFonts w:hint="eastAsia" w:eastAsia="宋体"/>
                                          <w:lang w:val="en-US" w:eastAsia="zh-CN"/>
                                        </w:rPr>
                                        <w:t>0.019</w:t>
                                      </w:r>
                                    </w:p>
                                  </w:txbxContent>
                                </v:textbox>
                              </v:shape>
                            </v:group>
                          </v:group>
                        </v:group>
                      </v:group>
                      <w10:wrap type="none"/>
                      <w10:anchorlock/>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 用电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设置箱变为洗刷所提供电源。</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⑷ 供暖</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本项目冬季供暖采用集中供热。</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⑸ 供气</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洗刷库东北侧设置天然气气站，天然气由槽车运输至气站。气站内设置20m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液化天然气罐，液化天然气经气化器气化后通过管线输送至天然气蒸汽锅炉。</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⑹ 供热</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本项目货车清洗过程用蒸汽由天然气蒸汽锅炉提供。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7.劳动定员及工作制度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baseline"/>
              <w:outlineLvl w:val="1"/>
            </w:pPr>
            <w:r>
              <w:rPr>
                <w:rFonts w:hint="eastAsia" w:ascii="宋体" w:hAnsi="宋体" w:eastAsia="宋体" w:cs="宋体"/>
                <w:color w:val="auto"/>
                <w:sz w:val="24"/>
                <w:lang w:eastAsia="zh-CN"/>
              </w:rPr>
              <w:t>本项目劳动定员</w:t>
            </w:r>
            <w:r>
              <w:rPr>
                <w:rFonts w:hint="eastAsia" w:ascii="宋体" w:hAnsi="宋体" w:eastAsia="宋体" w:cs="宋体"/>
                <w:color w:val="auto"/>
                <w:sz w:val="24"/>
                <w:lang w:val="en-US" w:eastAsia="zh-CN"/>
              </w:rPr>
              <w:t>50人，</w:t>
            </w:r>
            <w:r>
              <w:rPr>
                <w:rFonts w:hint="eastAsia" w:ascii="宋体" w:hAnsi="宋体" w:eastAsia="宋体" w:cs="宋体"/>
                <w:sz w:val="24"/>
                <w:szCs w:val="24"/>
              </w:rPr>
              <w:t>每年工作</w:t>
            </w:r>
            <w:r>
              <w:rPr>
                <w:rFonts w:hint="eastAsia" w:ascii="宋体" w:hAnsi="宋体" w:eastAsia="宋体" w:cs="宋体"/>
                <w:sz w:val="24"/>
                <w:szCs w:val="24"/>
                <w:lang w:val="en-US" w:eastAsia="zh-CN"/>
              </w:rPr>
              <w:t>300</w:t>
            </w:r>
            <w:r>
              <w:rPr>
                <w:rFonts w:hint="eastAsia" w:ascii="宋体" w:hAnsi="宋体" w:eastAsia="宋体" w:cs="宋体"/>
                <w:sz w:val="24"/>
                <w:szCs w:val="24"/>
              </w:rPr>
              <w:t>天，每</w:t>
            </w:r>
            <w:r>
              <w:rPr>
                <w:rFonts w:hint="eastAsia" w:ascii="宋体" w:hAnsi="宋体" w:eastAsia="宋体" w:cs="宋体"/>
                <w:sz w:val="24"/>
                <w:szCs w:val="24"/>
                <w:lang w:eastAsia="zh-CN"/>
              </w:rPr>
              <w:t>天</w:t>
            </w:r>
            <w:r>
              <w:rPr>
                <w:rFonts w:hint="eastAsia" w:ascii="宋体" w:hAnsi="宋体" w:eastAsia="宋体" w:cs="宋体"/>
                <w:sz w:val="24"/>
                <w:szCs w:val="24"/>
              </w:rPr>
              <w:t>工作</w:t>
            </w:r>
            <w:r>
              <w:rPr>
                <w:rFonts w:hint="eastAsia" w:ascii="宋体" w:hAnsi="宋体" w:eastAsia="宋体" w:cs="宋体"/>
                <w:sz w:val="24"/>
                <w:szCs w:val="24"/>
                <w:lang w:val="en-US" w:eastAsia="zh-CN"/>
              </w:rPr>
              <w:t>24</w:t>
            </w:r>
            <w:r>
              <w:rPr>
                <w:rFonts w:hint="eastAsia" w:ascii="宋体" w:hAnsi="宋体" w:eastAsia="宋体" w:cs="宋体"/>
                <w:sz w:val="24"/>
                <w:szCs w:val="24"/>
              </w:rPr>
              <w:t>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23" w:type="dxa"/>
            <w:noWrap w:val="0"/>
            <w:vAlign w:val="center"/>
          </w:tcPr>
          <w:p>
            <w:pPr>
              <w:pStyle w:val="21"/>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16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lang w:val="en-US" w:eastAsia="zh-CN"/>
              </w:rPr>
            </w:pPr>
            <w:r>
              <w:rPr>
                <w:rFonts w:hint="eastAsia"/>
                <w:b/>
                <w:bCs/>
                <w:sz w:val="24"/>
                <w:szCs w:val="24"/>
                <w:lang w:val="en-US" w:eastAsia="zh-CN"/>
              </w:rPr>
              <w:t>施工期工艺流程</w:t>
            </w:r>
          </w:p>
          <w:p>
            <w:pPr>
              <w:spacing w:line="360" w:lineRule="auto"/>
              <w:ind w:firstLine="480" w:firstLineChars="200"/>
              <w:rPr>
                <w:rFonts w:hint="eastAsia" w:hAnsi="宋体"/>
                <w:color w:val="auto"/>
                <w:sz w:val="24"/>
              </w:rPr>
            </w:pPr>
            <w:r>
              <w:rPr>
                <w:rFonts w:hint="eastAsia" w:hAnsi="宋体"/>
                <w:color w:val="auto"/>
                <w:sz w:val="24"/>
              </w:rPr>
              <w:t>本项目</w:t>
            </w:r>
            <w:r>
              <w:rPr>
                <w:rFonts w:hint="eastAsia" w:hAnsi="宋体"/>
                <w:color w:val="auto"/>
                <w:sz w:val="24"/>
                <w:lang w:eastAsia="zh-CN"/>
              </w:rPr>
              <w:t>施工期为洗车线、洗车平台建设，设备安装。施工期产生的环境影响</w:t>
            </w:r>
            <w:r>
              <w:rPr>
                <w:rFonts w:hint="eastAsia" w:hAnsi="宋体"/>
                <w:color w:val="auto"/>
                <w:sz w:val="24"/>
              </w:rPr>
              <w:t>主要为：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噪声污染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w:t>
            </w:r>
            <w:r>
              <w:rPr>
                <w:rFonts w:hint="eastAsia" w:ascii="宋体" w:hAnsi="宋体" w:eastAsia="宋体" w:cs="宋体"/>
                <w:b w:val="0"/>
                <w:bCs/>
                <w:color w:val="auto"/>
                <w:sz w:val="24"/>
                <w:szCs w:val="24"/>
                <w:lang w:eastAsia="zh-CN"/>
              </w:rPr>
              <w:t>洗车线建设、</w:t>
            </w:r>
            <w:r>
              <w:rPr>
                <w:rFonts w:hint="eastAsia" w:ascii="宋体" w:hAnsi="宋体" w:eastAsia="宋体" w:cs="宋体"/>
                <w:b w:val="0"/>
                <w:bCs/>
                <w:color w:val="auto"/>
                <w:sz w:val="24"/>
                <w:szCs w:val="24"/>
              </w:rPr>
              <w:t>设备安装可能使用到大噪声设备有电钻，其噪声值可达到95dB（A）。</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废气污染</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施工过程中大气污染的主要为</w:t>
            </w:r>
            <w:r>
              <w:rPr>
                <w:rFonts w:hint="eastAsia" w:ascii="宋体" w:hAnsi="宋体" w:eastAsia="宋体" w:cs="宋体"/>
                <w:b w:val="0"/>
                <w:bCs/>
                <w:color w:val="auto"/>
                <w:sz w:val="24"/>
                <w:szCs w:val="24"/>
                <w:lang w:eastAsia="zh-CN"/>
              </w:rPr>
              <w:t>洗车台建设过程产生的</w:t>
            </w:r>
            <w:r>
              <w:rPr>
                <w:rFonts w:hint="eastAsia" w:ascii="宋体" w:hAnsi="宋体" w:eastAsia="宋体" w:cs="宋体"/>
                <w:b w:val="0"/>
                <w:bCs/>
                <w:color w:val="auto"/>
                <w:sz w:val="24"/>
                <w:szCs w:val="24"/>
              </w:rPr>
              <w:t>施工扬尘。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废水污染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施工过程中产生的废水为施工废水和</w:t>
            </w:r>
            <w:r>
              <w:rPr>
                <w:rFonts w:hint="eastAsia" w:ascii="宋体" w:hAnsi="宋体" w:eastAsia="宋体" w:cs="宋体"/>
                <w:b w:val="0"/>
                <w:bCs/>
                <w:color w:val="auto"/>
                <w:sz w:val="24"/>
                <w:szCs w:val="24"/>
              </w:rPr>
              <w:t>施工人员产生少量的冲厕与洗手废水。</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固体废弃物污染源</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施工期间产生</w:t>
            </w:r>
            <w:r>
              <w:rPr>
                <w:rFonts w:hint="eastAsia" w:ascii="宋体" w:hAnsi="宋体" w:eastAsia="宋体" w:cs="宋体"/>
                <w:b w:val="0"/>
                <w:bCs/>
                <w:color w:val="auto"/>
                <w:sz w:val="24"/>
                <w:szCs w:val="24"/>
                <w:lang w:eastAsia="zh-CN"/>
              </w:rPr>
              <w:t>的固体废物主要为</w:t>
            </w:r>
            <w:r>
              <w:rPr>
                <w:rFonts w:hint="eastAsia" w:ascii="宋体" w:hAnsi="宋体" w:eastAsia="宋体" w:cs="宋体"/>
                <w:b w:val="0"/>
                <w:bCs/>
                <w:color w:val="auto"/>
                <w:sz w:val="24"/>
                <w:szCs w:val="24"/>
              </w:rPr>
              <w:t>少量渣土、废物料</w:t>
            </w:r>
            <w:r>
              <w:rPr>
                <w:rFonts w:hint="eastAsia" w:ascii="宋体" w:hAnsi="宋体" w:eastAsia="宋体" w:cs="宋体"/>
                <w:b w:val="0"/>
                <w:bCs/>
                <w:color w:val="auto"/>
                <w:sz w:val="24"/>
                <w:szCs w:val="24"/>
                <w:lang w:eastAsia="zh-CN"/>
              </w:rPr>
              <w:t>等建筑垃圾</w:t>
            </w:r>
            <w:r>
              <w:rPr>
                <w:rFonts w:hint="eastAsia" w:ascii="宋体" w:hAnsi="宋体" w:eastAsia="宋体" w:cs="宋体"/>
                <w:b w:val="0"/>
                <w:bCs/>
                <w:color w:val="auto"/>
                <w:sz w:val="24"/>
                <w:szCs w:val="24"/>
              </w:rPr>
              <w:t>，以及施工人员产生的生活垃圾。</w:t>
            </w:r>
          </w:p>
          <w:p>
            <w:pPr>
              <w:pStyle w:val="20"/>
              <w:rPr>
                <w:rFonts w:hint="eastAsia" w:eastAsia="宋体"/>
                <w:lang w:val="en-US" w:eastAsia="zh-CN"/>
              </w:rPr>
            </w:pPr>
            <w:r>
              <w:rPr>
                <w:rFonts w:hint="eastAsia" w:ascii="宋体" w:hAnsi="宋体" w:eastAsia="宋体" w:cs="宋体"/>
                <w:b w:val="0"/>
                <w:bCs/>
                <w:color w:val="auto"/>
                <w:sz w:val="24"/>
                <w:szCs w:val="24"/>
                <w:lang w:eastAsia="zh-CN"/>
              </w:rPr>
              <w:t>施工期工艺流程及产排污节点如下。</w:t>
            </w:r>
          </w:p>
          <w:p>
            <w:pPr>
              <w:pStyle w:val="20"/>
              <w:rPr>
                <w:rFonts w:hint="eastAsia"/>
              </w:rPr>
            </w:pPr>
          </w:p>
          <w:p>
            <w:pPr>
              <w:pStyle w:val="20"/>
              <w:ind w:left="0" w:leftChars="0" w:firstLine="0" w:firstLineChars="0"/>
              <w:rPr>
                <w:rFonts w:hint="default" w:hAnsi="宋体" w:eastAsia="宋体"/>
                <w:color w:val="auto"/>
                <w:sz w:val="24"/>
                <w:lang w:val="en-US" w:eastAsia="zh-CN"/>
              </w:rPr>
            </w:pPr>
            <w:r>
              <w:rPr>
                <w:rFonts w:hint="eastAsia" w:hAnsi="宋体"/>
                <w:color w:val="auto"/>
                <w:sz w:val="24"/>
                <w:lang w:val="en-US" w:eastAsia="zh-CN"/>
              </w:rPr>
              <w:t xml:space="preserve">     </w:t>
            </w:r>
            <w:r>
              <w:rPr>
                <w:sz w:val="24"/>
              </w:rPr>
              <mc:AlternateContent>
                <mc:Choice Requires="wpg">
                  <w:drawing>
                    <wp:inline distT="0" distB="0" distL="114300" distR="114300">
                      <wp:extent cx="4102100" cy="1399540"/>
                      <wp:effectExtent l="5080" t="4445" r="7620" b="0"/>
                      <wp:docPr id="128" name="组合 22"/>
                      <wp:cNvGraphicFramePr/>
                      <a:graphic xmlns:a="http://schemas.openxmlformats.org/drawingml/2006/main">
                        <a:graphicData uri="http://schemas.microsoft.com/office/word/2010/wordprocessingGroup">
                          <wpg:wgp>
                            <wpg:cNvGrpSpPr/>
                            <wpg:grpSpPr>
                              <a:xfrm>
                                <a:off x="0" y="0"/>
                                <a:ext cx="4102100" cy="1399540"/>
                                <a:chOff x="5922" y="297809"/>
                                <a:chExt cx="6460" cy="2204"/>
                              </a:xfrm>
                            </wpg:grpSpPr>
                            <wpg:grpSp>
                              <wpg:cNvPr id="126" name="组合 23"/>
                              <wpg:cNvGrpSpPr/>
                              <wpg:grpSpPr>
                                <a:xfrm>
                                  <a:off x="5922" y="297809"/>
                                  <a:ext cx="6461" cy="1631"/>
                                  <a:chOff x="5922" y="297809"/>
                                  <a:chExt cx="6461" cy="1631"/>
                                </a:xfrm>
                              </wpg:grpSpPr>
                              <wps:wsp>
                                <wps:cNvPr id="116" name="矩形 9"/>
                                <wps:cNvSpPr/>
                                <wps:spPr>
                                  <a:xfrm>
                                    <a:off x="6305" y="298498"/>
                                    <a:ext cx="6079" cy="942"/>
                                  </a:xfrm>
                                  <a:prstGeom prst="rect">
                                    <a:avLst/>
                                  </a:prstGeom>
                                  <a:solidFill>
                                    <a:srgbClr val="FFFFFF">
                                      <a:alpha val="0"/>
                                    </a:srgbClr>
                                  </a:solidFill>
                                  <a:ln w="9525" cap="flat" cmpd="sng">
                                    <a:solidFill>
                                      <a:srgbClr val="000000"/>
                                    </a:solidFill>
                                    <a:prstDash val="lgDash"/>
                                    <a:miter/>
                                    <a:headEnd type="none" w="med" len="med"/>
                                    <a:tailEnd type="none" w="med" len="med"/>
                                  </a:ln>
                                </wps:spPr>
                                <wps:bodyPr wrap="square" upright="1"/>
                              </wps:wsp>
                              <wps:wsp>
                                <wps:cNvPr id="117" name="矩形 12"/>
                                <wps:cNvSpPr/>
                                <wps:spPr>
                                  <a:xfrm>
                                    <a:off x="6760" y="298760"/>
                                    <a:ext cx="1159" cy="397"/>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rPr>
                                      </w:pPr>
                                      <w:r>
                                        <w:rPr>
                                          <w:rFonts w:hint="eastAsia"/>
                                          <w:lang w:val="en-US" w:eastAsia="zh-CN"/>
                                        </w:rPr>
                                        <w:t>洗车线</w:t>
                                      </w:r>
                                      <w:r>
                                        <w:rPr>
                                          <w:rFonts w:hint="eastAsia"/>
                                        </w:rPr>
                                        <w:t>工程</w:t>
                                      </w:r>
                                    </w:p>
                                  </w:txbxContent>
                                </wps:txbx>
                                <wps:bodyPr wrap="square" upright="1"/>
                              </wps:wsp>
                              <wps:wsp>
                                <wps:cNvPr id="118" name="直接连接符 13"/>
                                <wps:cNvCnPr/>
                                <wps:spPr>
                                  <a:xfrm>
                                    <a:off x="7927" y="298968"/>
                                    <a:ext cx="1077" cy="1"/>
                                  </a:xfrm>
                                  <a:prstGeom prst="line">
                                    <a:avLst/>
                                  </a:prstGeom>
                                  <a:ln w="9525" cap="flat" cmpd="sng">
                                    <a:solidFill>
                                      <a:srgbClr val="000000"/>
                                    </a:solidFill>
                                    <a:prstDash val="solid"/>
                                    <a:round/>
                                    <a:headEnd type="none" w="med" len="med"/>
                                    <a:tailEnd type="arrow" w="med" len="med"/>
                                  </a:ln>
                                </wps:spPr>
                                <wps:bodyPr upright="1"/>
                              </wps:wsp>
                              <wps:wsp>
                                <wps:cNvPr id="119" name="矩形 14"/>
                                <wps:cNvSpPr/>
                                <wps:spPr>
                                  <a:xfrm>
                                    <a:off x="9032" y="298754"/>
                                    <a:ext cx="1159" cy="397"/>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设备安装</w:t>
                                      </w:r>
                                    </w:p>
                                  </w:txbxContent>
                                </wps:txbx>
                                <wps:bodyPr wrap="square" upright="1"/>
                              </wps:wsp>
                              <wps:wsp>
                                <wps:cNvPr id="120" name="直接连接符 15"/>
                                <wps:cNvCnPr/>
                                <wps:spPr>
                                  <a:xfrm>
                                    <a:off x="10204" y="299002"/>
                                    <a:ext cx="573" cy="1"/>
                                  </a:xfrm>
                                  <a:prstGeom prst="line">
                                    <a:avLst/>
                                  </a:prstGeom>
                                  <a:ln w="9525" cap="flat" cmpd="sng">
                                    <a:solidFill>
                                      <a:srgbClr val="000000"/>
                                    </a:solidFill>
                                    <a:prstDash val="solid"/>
                                    <a:round/>
                                    <a:headEnd type="none" w="med" len="med"/>
                                    <a:tailEnd type="arrow" w="med" len="med"/>
                                  </a:ln>
                                </wps:spPr>
                                <wps:bodyPr upright="1"/>
                              </wps:wsp>
                              <wps:wsp>
                                <wps:cNvPr id="121" name="矩形 16"/>
                                <wps:cNvSpPr/>
                                <wps:spPr>
                                  <a:xfrm>
                                    <a:off x="10772" y="298762"/>
                                    <a:ext cx="1304" cy="397"/>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验收、投产</w:t>
                                      </w:r>
                                    </w:p>
                                  </w:txbxContent>
                                </wps:txbx>
                                <wps:bodyPr wrap="square" upright="1"/>
                              </wps:wsp>
                              <wps:wsp>
                                <wps:cNvPr id="122" name="直接连接符 18"/>
                                <wps:cNvCnPr/>
                                <wps:spPr>
                                  <a:xfrm flipV="1">
                                    <a:off x="7337" y="298229"/>
                                    <a:ext cx="1" cy="518"/>
                                  </a:xfrm>
                                  <a:prstGeom prst="line">
                                    <a:avLst/>
                                  </a:prstGeom>
                                  <a:ln w="9525" cap="flat" cmpd="sng">
                                    <a:solidFill>
                                      <a:srgbClr val="000000"/>
                                    </a:solidFill>
                                    <a:prstDash val="lgDash"/>
                                    <a:round/>
                                    <a:headEnd type="none" w="med" len="med"/>
                                    <a:tailEnd type="arrow" w="med" len="med"/>
                                  </a:ln>
                                </wps:spPr>
                                <wps:bodyPr upright="1"/>
                              </wps:wsp>
                              <wps:wsp>
                                <wps:cNvPr id="123" name="直接连接符 19"/>
                                <wps:cNvCnPr/>
                                <wps:spPr>
                                  <a:xfrm flipV="1">
                                    <a:off x="9693" y="298244"/>
                                    <a:ext cx="1" cy="518"/>
                                  </a:xfrm>
                                  <a:prstGeom prst="line">
                                    <a:avLst/>
                                  </a:prstGeom>
                                  <a:ln w="9525" cap="flat" cmpd="sng">
                                    <a:solidFill>
                                      <a:srgbClr val="000000"/>
                                    </a:solidFill>
                                    <a:prstDash val="lgDash"/>
                                    <a:round/>
                                    <a:headEnd type="none" w="med" len="med"/>
                                    <a:tailEnd type="arrow" w="med" len="med"/>
                                  </a:ln>
                                </wps:spPr>
                                <wps:bodyPr upright="1"/>
                              </wps:wsp>
                              <wps:wsp>
                                <wps:cNvPr id="124" name="矩形 20"/>
                                <wps:cNvSpPr/>
                                <wps:spPr>
                                  <a:xfrm>
                                    <a:off x="5922" y="297830"/>
                                    <a:ext cx="2835" cy="397"/>
                                  </a:xfrm>
                                  <a:prstGeom prst="rect">
                                    <a:avLst/>
                                  </a:prstGeom>
                                  <a:solidFill>
                                    <a:srgbClr val="FFFFFF">
                                      <a:alpha val="0"/>
                                    </a:srgbClr>
                                  </a:solidFill>
                                  <a:ln w="9525" cap="flat" cmpd="sng">
                                    <a:solidFill>
                                      <a:srgbClr val="000000"/>
                                    </a:solidFill>
                                    <a:prstDash val="lgDash"/>
                                    <a:miter/>
                                    <a:headEnd type="none" w="med" len="med"/>
                                    <a:tailEnd type="none" w="med" len="med"/>
                                  </a:ln>
                                </wps:spPr>
                                <wps:txbx>
                                  <w:txbxContent>
                                    <w:p>
                                      <w:pPr>
                                        <w:rPr>
                                          <w:rFonts w:hint="eastAsia" w:eastAsia="宋体"/>
                                          <w:lang w:eastAsia="zh-CN"/>
                                        </w:rPr>
                                      </w:pPr>
                                      <w:r>
                                        <w:rPr>
                                          <w:rFonts w:hint="eastAsia"/>
                                        </w:rPr>
                                        <w:t>噪声、扬尘、</w:t>
                                      </w:r>
                                      <w:r>
                                        <w:rPr>
                                          <w:rFonts w:hint="eastAsia"/>
                                          <w:lang w:eastAsia="zh-CN"/>
                                        </w:rPr>
                                        <w:t>废水、固体废物</w:t>
                                      </w:r>
                                    </w:p>
                                  </w:txbxContent>
                                </wps:txbx>
                                <wps:bodyPr wrap="square" lIns="18000" tIns="45720" rIns="18000" bIns="45720" upright="1"/>
                              </wps:wsp>
                              <wps:wsp>
                                <wps:cNvPr id="125" name="矩形 21"/>
                                <wps:cNvSpPr/>
                                <wps:spPr>
                                  <a:xfrm>
                                    <a:off x="9118" y="297809"/>
                                    <a:ext cx="1159" cy="397"/>
                                  </a:xfrm>
                                  <a:prstGeom prst="rect">
                                    <a:avLst/>
                                  </a:prstGeom>
                                  <a:solidFill>
                                    <a:srgbClr val="FFFFFF">
                                      <a:alpha val="0"/>
                                    </a:srgbClr>
                                  </a:solidFill>
                                  <a:ln w="9525" cap="flat" cmpd="sng">
                                    <a:solidFill>
                                      <a:srgbClr val="000000"/>
                                    </a:solidFill>
                                    <a:prstDash val="lgDash"/>
                                    <a:miter/>
                                    <a:headEnd type="none" w="med" len="med"/>
                                    <a:tailEnd type="none" w="med" len="med"/>
                                  </a:ln>
                                </wps:spPr>
                                <wps:txbx>
                                  <w:txbxContent>
                                    <w:p>
                                      <w:pPr>
                                        <w:rPr>
                                          <w:rFonts w:hint="eastAsia"/>
                                        </w:rPr>
                                      </w:pPr>
                                      <w:r>
                                        <w:rPr>
                                          <w:rFonts w:hint="eastAsia"/>
                                        </w:rPr>
                                        <w:t>噪声、扬尘</w:t>
                                      </w:r>
                                    </w:p>
                                  </w:txbxContent>
                                </wps:txbx>
                                <wps:bodyPr wrap="square" lIns="18000" tIns="45720" rIns="18000" bIns="45720" upright="1"/>
                              </wps:wsp>
                            </wpg:grpSp>
                            <wps:wsp>
                              <wps:cNvPr id="127" name="矩形 25"/>
                              <wps:cNvSpPr/>
                              <wps:spPr>
                                <a:xfrm>
                                  <a:off x="6486" y="299549"/>
                                  <a:ext cx="5726" cy="465"/>
                                </a:xfrm>
                                <a:prstGeom prst="rect">
                                  <a:avLst/>
                                </a:prstGeom>
                                <a:solidFill>
                                  <a:srgbClr val="FFFFFF">
                                    <a:alpha val="0"/>
                                  </a:srgbClr>
                                </a:solidFill>
                                <a:ln>
                                  <a:noFill/>
                                </a:ln>
                              </wps:spPr>
                              <wps:txbx>
                                <w:txbxContent>
                                  <w:p>
                                    <w:pPr>
                                      <w:jc w:val="center"/>
                                      <w:rPr>
                                        <w:rFonts w:hint="eastAsia" w:ascii="宋体" w:hAnsi="宋体" w:cs="宋体"/>
                                        <w:b/>
                                        <w:bCs/>
                                      </w:rPr>
                                    </w:pPr>
                                    <w:r>
                                      <w:rPr>
                                        <w:rFonts w:hint="eastAsia" w:ascii="宋体" w:hAnsi="宋体" w:cs="宋体"/>
                                        <w:b/>
                                        <w:bCs/>
                                      </w:rPr>
                                      <w:t>图</w:t>
                                    </w:r>
                                    <w:r>
                                      <w:rPr>
                                        <w:rFonts w:hint="eastAsia" w:ascii="宋体" w:hAnsi="宋体" w:cs="宋体"/>
                                        <w:b/>
                                        <w:bCs/>
                                        <w:lang w:val="en-US" w:eastAsia="zh-CN"/>
                                      </w:rPr>
                                      <w:t>3</w:t>
                                    </w:r>
                                    <w:r>
                                      <w:rPr>
                                        <w:rFonts w:hint="eastAsia" w:ascii="宋体" w:hAnsi="宋体" w:cs="宋体"/>
                                        <w:b/>
                                        <w:bCs/>
                                      </w:rPr>
                                      <w:t xml:space="preserve">   施工期工艺流程及产排污节点图</w:t>
                                    </w:r>
                                  </w:p>
                                </w:txbxContent>
                              </wps:txbx>
                              <wps:bodyPr wrap="square" upright="1"/>
                            </wps:wsp>
                          </wpg:wgp>
                        </a:graphicData>
                      </a:graphic>
                    </wp:inline>
                  </w:drawing>
                </mc:Choice>
                <mc:Fallback>
                  <w:pict>
                    <v:group id="组合 22" o:spid="_x0000_s1026" o:spt="203" style="height:110.2pt;width:323pt;" coordorigin="5922,297809" coordsize="6460,2204" o:gfxdata="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Eoq3AfWAAAABQEAAA8AAAAAAAAAAQAgAAAAIgAA&#10;AGRycy9kb3ducmV2LnhtbFBLAQIUABQAAAAIAIdO4kAvTXM1tgQAAMYdAAAOAAAAAAAAAAEAIAAA&#10;ACUBAABkcnMvZTJvRG9jLnhtbFBLBQYAAAAABgAGAFkBAABNCAAAAAA=&#10;">
                      <o:lock v:ext="edit" aspectratio="f"/>
                      <v:group id="组合 23" o:spid="_x0000_s1026" o:spt="203" style="position:absolute;left:5922;top:297809;height:1631;width:6461;" coordorigin="5922,297809" coordsize="6461,1631"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rect id="矩形 9" o:spid="_x0000_s1026" o:spt="1" style="position:absolute;left:6305;top:298498;height:942;width:6079;" fillcolor="#FFFFFF" filled="t" stroked="t" coordsize="21600,21600" o:gfxdata="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sf/W5AAAA3AAA&#10;AA8AAAAAAAAAAQAgAAAAIgAAAGRycy9kb3ducmV2LnhtbFBLAQIUABQAAAAIAIdO4kAzLwWeOwAA&#10;ADkAAAAQAAAAAAAAAAEAIAAAAAgBAABkcnMvc2hhcGV4bWwueG1sUEsFBgAAAAAGAAYAWwEAALID&#10;AAAAAA==&#10;">
                          <v:fill on="t" opacity="0f" focussize="0,0"/>
                          <v:stroke color="#000000" joinstyle="miter" dashstyle="longDash"/>
                          <v:imagedata o:title=""/>
                          <o:lock v:ext="edit" aspectratio="f"/>
                        </v:rect>
                        <v:rect id="矩形 12" o:spid="_x0000_s1026" o:spt="1" style="position:absolute;left:6760;top:298760;height:397;width:1159;" fillcolor="#FFFFFF" filled="t" stroked="t" coordsize="21600,21600" o:gfxdata="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nupGvQAA&#10;ANw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textbox>
                            <w:txbxContent>
                              <w:p>
                                <w:pPr>
                                  <w:rPr>
                                    <w:rFonts w:hint="eastAsia"/>
                                  </w:rPr>
                                </w:pPr>
                                <w:r>
                                  <w:rPr>
                                    <w:rFonts w:hint="eastAsia"/>
                                    <w:lang w:val="en-US" w:eastAsia="zh-CN"/>
                                  </w:rPr>
                                  <w:t>洗车线</w:t>
                                </w:r>
                                <w:r>
                                  <w:rPr>
                                    <w:rFonts w:hint="eastAsia"/>
                                  </w:rPr>
                                  <w:t>工程</w:t>
                                </w:r>
                              </w:p>
                            </w:txbxContent>
                          </v:textbox>
                        </v:rect>
                        <v:line id="直接连接符 13" o:spid="_x0000_s1026" o:spt="20" style="position:absolute;left:7927;top:298968;height:1;width:1077;" filled="f" stroked="t" coordsize="21600,21600" o:gfxdata="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rcpG/&#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矩形 14" o:spid="_x0000_s1026" o:spt="1" style="position:absolute;left:9032;top:298754;height:397;width:1159;" fillcolor="#FFFFFF" filled="t" stroked="t" coordsize="21600,21600" o:gfxdata="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3br7sAAADc&#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textbox>
                            <w:txbxContent>
                              <w:p>
                                <w:pPr>
                                  <w:rPr>
                                    <w:rFonts w:hint="eastAsia"/>
                                  </w:rPr>
                                </w:pPr>
                                <w:r>
                                  <w:rPr>
                                    <w:rFonts w:hint="eastAsia"/>
                                  </w:rPr>
                                  <w:t>设备安装</w:t>
                                </w:r>
                              </w:p>
                            </w:txbxContent>
                          </v:textbox>
                        </v:rect>
                        <v:line id="直接连接符 15" o:spid="_x0000_s1026" o:spt="20" style="position:absolute;left:10204;top:299002;height:1;width:573;" filled="f" stroked="t" coordsize="21600,21600" o:gfxdata="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xtCq/&#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矩形 16" o:spid="_x0000_s1026" o:spt="1" style="position:absolute;left:10772;top:298762;height:397;width:1304;" fillcolor="#FFFFFF" filled="t" stroked="t" coordsize="21600,21600" o:gfxdata="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cdFLsAAADc&#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textbox>
                            <w:txbxContent>
                              <w:p>
                                <w:pPr>
                                  <w:rPr>
                                    <w:rFonts w:hint="eastAsia" w:eastAsia="宋体"/>
                                    <w:lang w:eastAsia="zh-CN"/>
                                  </w:rPr>
                                </w:pPr>
                                <w:r>
                                  <w:rPr>
                                    <w:rFonts w:hint="eastAsia"/>
                                    <w:lang w:eastAsia="zh-CN"/>
                                  </w:rPr>
                                  <w:t>验收、投产</w:t>
                                </w:r>
                              </w:p>
                            </w:txbxContent>
                          </v:textbox>
                        </v:rect>
                        <v:line id="直接连接符 18" o:spid="_x0000_s1026" o:spt="20" style="position:absolute;left:7337;top:298229;flip:y;height:518;width:1;" filled="f" stroked="t" coordsize="21600,21600" o:gfxdata="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sblwvQAA&#10;ANwAAAAPAAAAAAAAAAEAIAAAACIAAABkcnMvZG93bnJldi54bWxQSwECFAAUAAAACACHTuJAMy8F&#10;njsAAAA5AAAAEAAAAAAAAAABACAAAAAMAQAAZHJzL3NoYXBleG1sLnhtbFBLBQYAAAAABgAGAFsB&#10;AAC2AwAAAAA=&#10;">
                          <v:fill on="f" focussize="0,0"/>
                          <v:stroke color="#000000" joinstyle="round" dashstyle="longDash" endarrow="open"/>
                          <v:imagedata o:title=""/>
                          <o:lock v:ext="edit" aspectratio="f"/>
                        </v:line>
                        <v:line id="直接连接符 19" o:spid="_x0000_s1026" o:spt="20" style="position:absolute;left:9693;top:298244;flip:y;height:518;width:1;" filled="f" stroked="t" coordsize="21600,21600" o:gfxdata="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zrvQAA&#10;ANwAAAAPAAAAAAAAAAEAIAAAACIAAABkcnMvZG93bnJldi54bWxQSwECFAAUAAAACACHTuJAMy8F&#10;njsAAAA5AAAAEAAAAAAAAAABACAAAAAMAQAAZHJzL3NoYXBleG1sLnhtbFBLBQYAAAAABgAGAFsB&#10;AAC2AwAAAAA=&#10;">
                          <v:fill on="f" focussize="0,0"/>
                          <v:stroke color="#000000" joinstyle="round" dashstyle="longDash" endarrow="open"/>
                          <v:imagedata o:title=""/>
                          <o:lock v:ext="edit" aspectratio="f"/>
                        </v:line>
                        <v:rect id="矩形 20" o:spid="_x0000_s1026" o:spt="1" style="position:absolute;left:5922;top:297830;height:397;width:2835;" fillcolor="#FFFFFF" filled="t" stroked="t" coordsize="21600,21600" o:gfxdata="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M3G7vQAA&#10;ANwAAAAPAAAAAAAAAAEAIAAAACIAAABkcnMvZG93bnJldi54bWxQSwECFAAUAAAACACHTuJAMy8F&#10;njsAAAA5AAAAEAAAAAAAAAABACAAAAAMAQAAZHJzL3NoYXBleG1sLnhtbFBLBQYAAAAABgAGAFsB&#10;AAC2AwAAAAA=&#10;">
                          <v:fill on="t" opacity="0f" focussize="0,0"/>
                          <v:stroke color="#000000" joinstyle="miter" dashstyle="longDash"/>
                          <v:imagedata o:title=""/>
                          <o:lock v:ext="edit" aspectratio="f"/>
                          <v:textbox inset="0.5mm,1.27mm,0.5mm,1.27mm">
                            <w:txbxContent>
                              <w:p>
                                <w:pPr>
                                  <w:rPr>
                                    <w:rFonts w:hint="eastAsia" w:eastAsia="宋体"/>
                                    <w:lang w:eastAsia="zh-CN"/>
                                  </w:rPr>
                                </w:pPr>
                                <w:r>
                                  <w:rPr>
                                    <w:rFonts w:hint="eastAsia"/>
                                  </w:rPr>
                                  <w:t>噪声、扬尘、</w:t>
                                </w:r>
                                <w:r>
                                  <w:rPr>
                                    <w:rFonts w:hint="eastAsia"/>
                                    <w:lang w:eastAsia="zh-CN"/>
                                  </w:rPr>
                                  <w:t>废水、固体废物</w:t>
                                </w:r>
                              </w:p>
                            </w:txbxContent>
                          </v:textbox>
                        </v:rect>
                        <v:rect id="矩形 21" o:spid="_x0000_s1026" o:spt="1" style="position:absolute;left:9118;top:297809;height:397;width:1159;" fillcolor="#FFFFFF" filled="t" stroked="t" coordsize="21600,21600" o:gfxdata="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9QgvQAA&#10;ANwAAAAPAAAAAAAAAAEAIAAAACIAAABkcnMvZG93bnJldi54bWxQSwECFAAUAAAACACHTuJAMy8F&#10;njsAAAA5AAAAEAAAAAAAAAABACAAAAAMAQAAZHJzL3NoYXBleG1sLnhtbFBLBQYAAAAABgAGAFsB&#10;AAC2AwAAAAA=&#10;">
                          <v:fill on="t" opacity="0f" focussize="0,0"/>
                          <v:stroke color="#000000" joinstyle="miter" dashstyle="longDash"/>
                          <v:imagedata o:title=""/>
                          <o:lock v:ext="edit" aspectratio="f"/>
                          <v:textbox inset="0.5mm,1.27mm,0.5mm,1.27mm">
                            <w:txbxContent>
                              <w:p>
                                <w:pPr>
                                  <w:rPr>
                                    <w:rFonts w:hint="eastAsia"/>
                                  </w:rPr>
                                </w:pPr>
                                <w:r>
                                  <w:rPr>
                                    <w:rFonts w:hint="eastAsia"/>
                                  </w:rPr>
                                  <w:t>噪声、扬尘</w:t>
                                </w:r>
                              </w:p>
                            </w:txbxContent>
                          </v:textbox>
                        </v:rect>
                      </v:group>
                      <v:rect id="矩形 25" o:spid="_x0000_s1026" o:spt="1" style="position:absolute;left:6486;top:299549;height:465;width:5726;" fillcolor="#FFFFFF" filled="t" stroked="f" coordsize="21600,21600" o:gfxdata="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zlYS8AAAA&#10;3A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pPr>
                                <w:jc w:val="center"/>
                                <w:rPr>
                                  <w:rFonts w:hint="eastAsia" w:ascii="宋体" w:hAnsi="宋体" w:cs="宋体"/>
                                  <w:b/>
                                  <w:bCs/>
                                </w:rPr>
                              </w:pPr>
                              <w:r>
                                <w:rPr>
                                  <w:rFonts w:hint="eastAsia" w:ascii="宋体" w:hAnsi="宋体" w:cs="宋体"/>
                                  <w:b/>
                                  <w:bCs/>
                                </w:rPr>
                                <w:t>图</w:t>
                              </w:r>
                              <w:r>
                                <w:rPr>
                                  <w:rFonts w:hint="eastAsia" w:ascii="宋体" w:hAnsi="宋体" w:cs="宋体"/>
                                  <w:b/>
                                  <w:bCs/>
                                  <w:lang w:val="en-US" w:eastAsia="zh-CN"/>
                                </w:rPr>
                                <w:t>3</w:t>
                              </w:r>
                              <w:r>
                                <w:rPr>
                                  <w:rFonts w:hint="eastAsia" w:ascii="宋体" w:hAnsi="宋体" w:cs="宋体"/>
                                  <w:b/>
                                  <w:bCs/>
                                </w:rPr>
                                <w:t xml:space="preserve">   施工期工艺流程及产排污节点图</w:t>
                              </w:r>
                            </w:p>
                          </w:txbxContent>
                        </v:textbox>
                      </v:rect>
                      <w10:wrap type="none"/>
                      <w10:anchorlock/>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val="0"/>
                <w:sz w:val="24"/>
                <w:szCs w:val="24"/>
                <w:lang w:val="en-US" w:eastAsia="zh-CN"/>
              </w:rPr>
            </w:pPr>
            <w:r>
              <w:rPr>
                <w:rFonts w:hint="eastAsia"/>
                <w:b/>
                <w:bCs w:val="0"/>
                <w:sz w:val="24"/>
                <w:szCs w:val="24"/>
                <w:lang w:val="en-US" w:eastAsia="zh-CN"/>
              </w:rPr>
              <w:t>运营期工艺流程</w:t>
            </w:r>
          </w:p>
          <w:p>
            <w:pPr>
              <w:spacing w:line="360" w:lineRule="auto"/>
              <w:ind w:firstLine="480" w:firstLineChars="200"/>
              <w:rPr>
                <w:rFonts w:hint="eastAsia" w:ascii="宋体" w:hAnsi="宋体" w:eastAsia="宋体" w:cs="宋体"/>
                <w:b w:val="0"/>
                <w:bCs/>
                <w:sz w:val="24"/>
                <w:szCs w:val="24"/>
                <w:u w:val="single"/>
                <w:lang w:val="en-US" w:eastAsia="zh-CN"/>
              </w:rPr>
            </w:pPr>
            <w:r>
              <w:rPr>
                <w:rFonts w:hint="eastAsia" w:ascii="宋体" w:hAnsi="宋体" w:eastAsia="宋体" w:cs="宋体"/>
                <w:b w:val="0"/>
                <w:bCs w:val="0"/>
                <w:sz w:val="24"/>
                <w:szCs w:val="24"/>
                <w:u w:val="single"/>
                <w:lang w:eastAsia="zh-CN"/>
              </w:rPr>
              <w:t>本项目洗刷库清洗车辆主要有两种：化肥运输车辆，化肥种类为硫酸钾、硝酸铵、尿素、复合肥等，占总运输车辆数的90%左右；石墨、沥青、氢氧化钠、纯碱等运输车辆，占总运输车辆数的10%左右。具体</w:t>
            </w:r>
            <w:r>
              <w:rPr>
                <w:rFonts w:hint="eastAsia" w:ascii="宋体" w:hAnsi="宋体" w:eastAsia="宋体" w:cs="宋体"/>
                <w:b w:val="0"/>
                <w:bCs/>
                <w:sz w:val="24"/>
                <w:szCs w:val="24"/>
                <w:u w:val="single"/>
                <w:lang w:val="en-US" w:eastAsia="zh-CN"/>
              </w:rPr>
              <w:t>工艺如下：</w:t>
            </w:r>
          </w:p>
          <w:p>
            <w:pPr>
              <w:spacing w:line="360" w:lineRule="auto"/>
              <w:ind w:firstLine="480" w:firstLineChars="200"/>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① 洗车作业前打开车门、车窗进行通风；</w:t>
            </w:r>
          </w:p>
          <w:p>
            <w:pPr>
              <w:spacing w:line="360" w:lineRule="auto"/>
              <w:ind w:firstLine="480" w:firstLineChars="200"/>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② 检查货车污染状况，对重点处作出标志；</w:t>
            </w:r>
          </w:p>
          <w:p>
            <w:pPr>
              <w:spacing w:line="360" w:lineRule="auto"/>
              <w:ind w:firstLine="480" w:firstLineChars="200"/>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③ 用水压不低于0.6MPa的清水冲洗；</w:t>
            </w:r>
          </w:p>
          <w:p>
            <w:pPr>
              <w:spacing w:line="360" w:lineRule="auto"/>
              <w:ind w:firstLine="480" w:firstLineChars="200"/>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④ 对需用药剂消除污染的车辆，应按规定使用相应的清洗剂（氢氧化钠溶液；硫代硫酸钠溶液；肥皂水）对污染部位浸润30分钟；</w:t>
            </w:r>
          </w:p>
          <w:p>
            <w:pPr>
              <w:spacing w:line="360" w:lineRule="auto"/>
              <w:ind w:firstLine="480" w:firstLineChars="200"/>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⑤ 用50℃-60℃进行冲洗，使用扫帚、刷子洗刷；</w:t>
            </w:r>
          </w:p>
          <w:p>
            <w:pPr>
              <w:spacing w:line="360" w:lineRule="auto"/>
              <w:ind w:firstLine="480" w:firstLineChars="200"/>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⑥ 将残留水扫净，再通风，吹干车体；</w:t>
            </w:r>
          </w:p>
          <w:p>
            <w:pPr>
              <w:spacing w:line="360" w:lineRule="auto"/>
              <w:ind w:firstLine="480" w:firstLineChars="200"/>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⑦ 撤除“货车洗刷回送标签”，并在货车两侧车门外部及车内明显处粘贴“洗刷工艺合格证”各一张；</w:t>
            </w:r>
          </w:p>
          <w:p>
            <w:pPr>
              <w:spacing w:line="360" w:lineRule="auto"/>
              <w:ind w:firstLine="480" w:firstLineChars="200"/>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⑧ 对洗刷合格的货车进行登记。</w:t>
            </w:r>
          </w:p>
          <w:p>
            <w:pPr>
              <w:spacing w:line="360" w:lineRule="auto"/>
              <w:ind w:firstLine="480" w:firstLineChars="200"/>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清洗工艺流程及产排污节点示意图如下。</w:t>
            </w:r>
          </w:p>
          <w:p>
            <w:pPr>
              <w:pStyle w:val="60"/>
              <w:ind w:left="0" w:leftChars="0" w:firstLine="0" w:firstLineChars="0"/>
              <w:rPr>
                <w:rFonts w:hint="default" w:ascii="宋体" w:hAnsi="宋体" w:cs="Times New Roman"/>
                <w:lang w:val="en-US" w:eastAsia="zh-CN"/>
              </w:rPr>
            </w:pPr>
            <w:r>
              <w:rPr>
                <w:rFonts w:hint="eastAsia" w:ascii="宋体" w:hAnsi="宋体" w:cs="Times New Roman"/>
                <w:u w:val="single"/>
                <w:lang w:val="en-US" w:eastAsia="zh-CN"/>
              </w:rPr>
              <w:t xml:space="preserve">   </w:t>
            </w:r>
            <w:r>
              <w:rPr>
                <w:sz w:val="24"/>
                <w:u w:val="single"/>
              </w:rPr>
              <mc:AlternateContent>
                <mc:Choice Requires="wpg">
                  <w:drawing>
                    <wp:inline distT="0" distB="0" distL="114300" distR="114300">
                      <wp:extent cx="4786630" cy="3355340"/>
                      <wp:effectExtent l="0" t="5080" r="0" b="0"/>
                      <wp:docPr id="115" name="组合 2013"/>
                      <wp:cNvGraphicFramePr/>
                      <a:graphic xmlns:a="http://schemas.openxmlformats.org/drawingml/2006/main">
                        <a:graphicData uri="http://schemas.microsoft.com/office/word/2010/wordprocessingGroup">
                          <wpg:wgp>
                            <wpg:cNvGrpSpPr/>
                            <wpg:grpSpPr>
                              <a:xfrm>
                                <a:off x="0" y="0"/>
                                <a:ext cx="4786630" cy="3355340"/>
                                <a:chOff x="5420" y="313626"/>
                                <a:chExt cx="7538" cy="5284"/>
                              </a:xfrm>
                            </wpg:grpSpPr>
                            <wpg:grpSp>
                              <wpg:cNvPr id="100" name="组合 2014"/>
                              <wpg:cNvGrpSpPr/>
                              <wpg:grpSpPr>
                                <a:xfrm>
                                  <a:off x="5420" y="313626"/>
                                  <a:ext cx="7539" cy="5285"/>
                                  <a:chOff x="5440" y="313695"/>
                                  <a:chExt cx="7539" cy="5285"/>
                                </a:xfrm>
                              </wpg:grpSpPr>
                              <wpg:grpSp>
                                <wpg:cNvPr id="98" name="组合 2015"/>
                                <wpg:cNvGrpSpPr/>
                                <wpg:grpSpPr>
                                  <a:xfrm>
                                    <a:off x="5631" y="313695"/>
                                    <a:ext cx="7349" cy="4804"/>
                                    <a:chOff x="5631" y="313695"/>
                                    <a:chExt cx="7349" cy="4804"/>
                                  </a:xfrm>
                                </wpg:grpSpPr>
                                <wps:wsp>
                                  <wps:cNvPr id="87" name="矩形 2016"/>
                                  <wps:cNvSpPr/>
                                  <wps:spPr>
                                    <a:xfrm>
                                      <a:off x="5631" y="313695"/>
                                      <a:ext cx="5123" cy="4805"/>
                                    </a:xfrm>
                                    <a:prstGeom prst="rect">
                                      <a:avLst/>
                                    </a:prstGeom>
                                    <a:noFill/>
                                    <a:ln w="6350" cap="flat" cmpd="sng">
                                      <a:solidFill>
                                        <a:srgbClr val="000000"/>
                                      </a:solidFill>
                                      <a:prstDash val="lgDash"/>
                                      <a:miter/>
                                      <a:headEnd type="none" w="med" len="med"/>
                                      <a:tailEnd type="none" w="med" len="med"/>
                                    </a:ln>
                                  </wps:spPr>
                                  <wps:bodyPr wrap="square" upright="1"/>
                                </wps:wsp>
                                <wpg:grpSp>
                                  <wpg:cNvPr id="97" name="组合 2017"/>
                                  <wpg:cNvGrpSpPr/>
                                  <wpg:grpSpPr>
                                    <a:xfrm>
                                      <a:off x="10754" y="315106"/>
                                      <a:ext cx="2227" cy="1768"/>
                                      <a:chOff x="10754" y="315106"/>
                                      <a:chExt cx="2227" cy="1768"/>
                                    </a:xfrm>
                                  </wpg:grpSpPr>
                                  <wpg:grpSp>
                                    <wpg:cNvPr id="90" name="组合 2018"/>
                                    <wpg:cNvGrpSpPr/>
                                    <wpg:grpSpPr>
                                      <a:xfrm>
                                        <a:off x="10754" y="315106"/>
                                        <a:ext cx="2216" cy="396"/>
                                        <a:chOff x="10754" y="315106"/>
                                        <a:chExt cx="2216" cy="396"/>
                                      </a:xfrm>
                                    </wpg:grpSpPr>
                                    <wps:wsp>
                                      <wps:cNvPr id="88" name="直线 2019"/>
                                      <wps:cNvCnPr/>
                                      <wps:spPr>
                                        <a:xfrm>
                                          <a:off x="10754" y="315297"/>
                                          <a:ext cx="572" cy="1"/>
                                        </a:xfrm>
                                        <a:prstGeom prst="line">
                                          <a:avLst/>
                                        </a:prstGeom>
                                        <a:ln w="9525" cap="flat" cmpd="sng">
                                          <a:solidFill>
                                            <a:srgbClr val="000000"/>
                                          </a:solidFill>
                                          <a:prstDash val="lgDash"/>
                                          <a:headEnd type="none" w="med" len="med"/>
                                          <a:tailEnd type="arrow" w="lg" len="lg"/>
                                        </a:ln>
                                      </wps:spPr>
                                      <wps:bodyPr upright="1"/>
                                    </wps:wsp>
                                    <wps:wsp>
                                      <wps:cNvPr id="89" name="文本框 2020"/>
                                      <wps:cNvSpPr txBox="1"/>
                                      <wps:spPr>
                                        <a:xfrm>
                                          <a:off x="11344" y="315106"/>
                                          <a:ext cx="1627" cy="397"/>
                                        </a:xfrm>
                                        <a:prstGeom prst="rect">
                                          <a:avLst/>
                                        </a:prstGeom>
                                        <a:noFill/>
                                        <a:ln>
                                          <a:noFill/>
                                        </a:ln>
                                      </wps:spPr>
                                      <wps:txbx>
                                        <w:txbxContent>
                                          <w:p>
                                            <w:pPr>
                                              <w:rPr>
                                                <w:rFonts w:hint="default" w:eastAsia="宋体"/>
                                                <w:lang w:val="en-US" w:eastAsia="zh-CN"/>
                                              </w:rPr>
                                            </w:pPr>
                                            <w:r>
                                              <w:rPr>
                                                <w:rFonts w:hint="eastAsia"/>
                                                <w:lang w:val="en-US" w:eastAsia="zh-CN"/>
                                              </w:rPr>
                                              <w:t>噪声、废水</w:t>
                                            </w:r>
                                          </w:p>
                                        </w:txbxContent>
                                      </wps:txbx>
                                      <wps:bodyPr wrap="square" lIns="3600" tIns="45720" rIns="3600" bIns="45720" upright="1"/>
                                    </wps:wsp>
                                  </wpg:grpSp>
                                  <wpg:grpSp>
                                    <wpg:cNvPr id="93" name="组合 2021"/>
                                    <wpg:cNvGrpSpPr/>
                                    <wpg:grpSpPr>
                                      <a:xfrm>
                                        <a:off x="10765" y="315801"/>
                                        <a:ext cx="2216" cy="396"/>
                                        <a:chOff x="10754" y="315106"/>
                                        <a:chExt cx="2216" cy="396"/>
                                      </a:xfrm>
                                    </wpg:grpSpPr>
                                    <wps:wsp>
                                      <wps:cNvPr id="91" name="直线 2022"/>
                                      <wps:cNvCnPr/>
                                      <wps:spPr>
                                        <a:xfrm>
                                          <a:off x="10754" y="315297"/>
                                          <a:ext cx="572" cy="1"/>
                                        </a:xfrm>
                                        <a:prstGeom prst="line">
                                          <a:avLst/>
                                        </a:prstGeom>
                                        <a:ln w="9525" cap="flat" cmpd="sng">
                                          <a:solidFill>
                                            <a:srgbClr val="000000"/>
                                          </a:solidFill>
                                          <a:prstDash val="lgDash"/>
                                          <a:headEnd type="none" w="med" len="med"/>
                                          <a:tailEnd type="arrow" w="lg" len="lg"/>
                                        </a:ln>
                                      </wps:spPr>
                                      <wps:bodyPr upright="1"/>
                                    </wps:wsp>
                                    <wps:wsp>
                                      <wps:cNvPr id="92" name="文本框 2023"/>
                                      <wps:cNvSpPr txBox="1"/>
                                      <wps:spPr>
                                        <a:xfrm>
                                          <a:off x="11344" y="315106"/>
                                          <a:ext cx="1627" cy="397"/>
                                        </a:xfrm>
                                        <a:prstGeom prst="rect">
                                          <a:avLst/>
                                        </a:prstGeom>
                                        <a:noFill/>
                                        <a:ln>
                                          <a:noFill/>
                                        </a:ln>
                                      </wps:spPr>
                                      <wps:txbx>
                                        <w:txbxContent>
                                          <w:p>
                                            <w:pPr>
                                              <w:rPr>
                                                <w:rFonts w:hint="default" w:eastAsia="宋体"/>
                                                <w:lang w:val="en-US" w:eastAsia="zh-CN"/>
                                              </w:rPr>
                                            </w:pPr>
                                            <w:r>
                                              <w:rPr>
                                                <w:rFonts w:hint="eastAsia"/>
                                                <w:lang w:val="en-US" w:eastAsia="zh-CN"/>
                                              </w:rPr>
                                              <w:t>噪声、废水</w:t>
                                            </w:r>
                                          </w:p>
                                        </w:txbxContent>
                                      </wps:txbx>
                                      <wps:bodyPr wrap="square" lIns="3600" tIns="45720" rIns="3600" bIns="45720" upright="1"/>
                                    </wps:wsp>
                                  </wpg:grpSp>
                                  <wpg:grpSp>
                                    <wpg:cNvPr id="96" name="组合 2024"/>
                                    <wpg:cNvGrpSpPr/>
                                    <wpg:grpSpPr>
                                      <a:xfrm>
                                        <a:off x="10765" y="316478"/>
                                        <a:ext cx="2216" cy="396"/>
                                        <a:chOff x="10754" y="315106"/>
                                        <a:chExt cx="2216" cy="396"/>
                                      </a:xfrm>
                                    </wpg:grpSpPr>
                                    <wps:wsp>
                                      <wps:cNvPr id="94" name="直线 2025"/>
                                      <wps:cNvCnPr/>
                                      <wps:spPr>
                                        <a:xfrm>
                                          <a:off x="10754" y="315297"/>
                                          <a:ext cx="572" cy="1"/>
                                        </a:xfrm>
                                        <a:prstGeom prst="line">
                                          <a:avLst/>
                                        </a:prstGeom>
                                        <a:ln w="9525" cap="flat" cmpd="sng">
                                          <a:solidFill>
                                            <a:srgbClr val="000000"/>
                                          </a:solidFill>
                                          <a:prstDash val="lgDash"/>
                                          <a:headEnd type="none" w="med" len="med"/>
                                          <a:tailEnd type="arrow" w="lg" len="lg"/>
                                        </a:ln>
                                      </wps:spPr>
                                      <wps:bodyPr upright="1"/>
                                    </wps:wsp>
                                    <wps:wsp>
                                      <wps:cNvPr id="95" name="文本框 2026"/>
                                      <wps:cNvSpPr txBox="1"/>
                                      <wps:spPr>
                                        <a:xfrm>
                                          <a:off x="11344" y="315106"/>
                                          <a:ext cx="1627" cy="397"/>
                                        </a:xfrm>
                                        <a:prstGeom prst="rect">
                                          <a:avLst/>
                                        </a:prstGeom>
                                        <a:noFill/>
                                        <a:ln>
                                          <a:noFill/>
                                        </a:ln>
                                      </wps:spPr>
                                      <wps:txbx>
                                        <w:txbxContent>
                                          <w:p>
                                            <w:pPr>
                                              <w:rPr>
                                                <w:rFonts w:hint="default" w:eastAsia="宋体"/>
                                                <w:lang w:val="en-US" w:eastAsia="zh-CN"/>
                                              </w:rPr>
                                            </w:pPr>
                                            <w:r>
                                              <w:rPr>
                                                <w:rFonts w:hint="eastAsia"/>
                                                <w:lang w:val="en-US" w:eastAsia="zh-CN"/>
                                              </w:rPr>
                                              <w:t>噪声、废水</w:t>
                                            </w:r>
                                          </w:p>
                                        </w:txbxContent>
                                      </wps:txbx>
                                      <wps:bodyPr wrap="square" lIns="3600" tIns="45720" rIns="3600" bIns="45720" upright="1"/>
                                    </wps:wsp>
                                  </wpg:grpSp>
                                </wpg:grpSp>
                              </wpg:grpSp>
                              <wps:wsp>
                                <wps:cNvPr id="99" name="文本框 2027"/>
                                <wps:cNvSpPr txBox="1"/>
                                <wps:spPr>
                                  <a:xfrm>
                                    <a:off x="5440" y="318562"/>
                                    <a:ext cx="7132" cy="419"/>
                                  </a:xfrm>
                                  <a:prstGeom prst="rect">
                                    <a:avLst/>
                                  </a:prstGeom>
                                  <a:noFill/>
                                  <a:ln>
                                    <a:noFill/>
                                  </a:ln>
                                </wps:spPr>
                                <wps:txbx>
                                  <w:txbxContent>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附图</w:t>
                                      </w:r>
                                      <w:r>
                                        <w:rPr>
                                          <w:rFonts w:hint="eastAsia" w:ascii="宋体" w:hAnsi="宋体" w:eastAsia="宋体" w:cs="宋体"/>
                                          <w:b/>
                                          <w:bCs/>
                                          <w:sz w:val="21"/>
                                          <w:szCs w:val="21"/>
                                          <w:lang w:val="en-US" w:eastAsia="zh-CN"/>
                                        </w:rPr>
                                        <w:t>4   运营期工艺流程及产排污节点示意图</w:t>
                                      </w:r>
                                    </w:p>
                                  </w:txbxContent>
                                </wps:txbx>
                                <wps:bodyPr wrap="square" upright="1"/>
                              </wps:wsp>
                            </wpg:grpSp>
                            <wpg:grpSp>
                              <wpg:cNvPr id="114" name="组合 2028"/>
                              <wpg:cNvGrpSpPr/>
                              <wpg:grpSpPr>
                                <a:xfrm>
                                  <a:off x="5845" y="313781"/>
                                  <a:ext cx="4728" cy="4538"/>
                                  <a:chOff x="5845" y="313781"/>
                                  <a:chExt cx="4728" cy="4538"/>
                                </a:xfrm>
                              </wpg:grpSpPr>
                              <wps:wsp>
                                <wps:cNvPr id="101" name="文本框 2029"/>
                                <wps:cNvSpPr txBox="1"/>
                                <wps:spPr>
                                  <a:xfrm>
                                    <a:off x="7175" y="313781"/>
                                    <a:ext cx="2098" cy="397"/>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打开车门、车窗，通风</w:t>
                                      </w:r>
                                    </w:p>
                                  </w:txbxContent>
                                </wps:txbx>
                                <wps:bodyPr wrap="square" lIns="3600" tIns="45720" rIns="3600" bIns="45720" upright="1"/>
                              </wps:wsp>
                              <wps:wsp>
                                <wps:cNvPr id="102" name="文本框 2030"/>
                                <wps:cNvSpPr txBox="1"/>
                                <wps:spPr>
                                  <a:xfrm>
                                    <a:off x="7187" y="314468"/>
                                    <a:ext cx="2098"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车厢重点污染处做标志</w:t>
                                      </w:r>
                                    </w:p>
                                  </w:txbxContent>
                                </wps:txbx>
                                <wps:bodyPr wrap="square" lIns="3600" tIns="45720" rIns="3600" bIns="45720" upright="1"/>
                              </wps:wsp>
                              <wps:wsp>
                                <wps:cNvPr id="103" name="文本框 2031"/>
                                <wps:cNvSpPr txBox="1"/>
                                <wps:spPr>
                                  <a:xfrm>
                                    <a:off x="7204" y="315146"/>
                                    <a:ext cx="2098"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清水冲洗</w:t>
                                      </w:r>
                                    </w:p>
                                  </w:txbxContent>
                                </wps:txbx>
                                <wps:bodyPr wrap="square" lIns="3600" tIns="45720" rIns="3600" bIns="45720" upright="1"/>
                              </wps:wsp>
                              <wps:wsp>
                                <wps:cNvPr id="104" name="文本框 2032"/>
                                <wps:cNvSpPr txBox="1"/>
                                <wps:spPr>
                                  <a:xfrm>
                                    <a:off x="7168" y="315845"/>
                                    <a:ext cx="2098"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药液冲洗</w:t>
                                      </w:r>
                                    </w:p>
                                  </w:txbxContent>
                                </wps:txbx>
                                <wps:bodyPr wrap="square" lIns="3600" tIns="45720" rIns="3600" bIns="45720" upright="1"/>
                              </wps:wsp>
                              <wps:wsp>
                                <wps:cNvPr id="105" name="文本框 2033"/>
                                <wps:cNvSpPr txBox="1"/>
                                <wps:spPr>
                                  <a:xfrm>
                                    <a:off x="6540" y="316517"/>
                                    <a:ext cx="3402" cy="397"/>
                                  </a:xfrm>
                                  <a:prstGeom prst="rect">
                                    <a:avLst/>
                                  </a:prstGeom>
                                  <a:noFill/>
                                  <a:ln w="9525" cap="flat" cmpd="sng">
                                    <a:solidFill>
                                      <a:srgbClr val="000000"/>
                                    </a:solidFill>
                                    <a:prstDash val="solid"/>
                                    <a:miter/>
                                    <a:headEnd type="none" w="med" len="med"/>
                                    <a:tailEnd type="none" w="med" len="med"/>
                                  </a:ln>
                                </wps:spPr>
                                <wps:txbx>
                                  <w:txbxContent>
                                    <w:p>
                                      <w:pPr>
                                        <w:rPr>
                                          <w:rFonts w:hint="eastAsia"/>
                                          <w:sz w:val="21"/>
                                          <w:szCs w:val="21"/>
                                          <w:lang w:eastAsia="zh-CN"/>
                                        </w:rPr>
                                      </w:pPr>
                                      <w:r>
                                        <w:rPr>
                                          <w:rFonts w:hint="eastAsia" w:ascii="宋体" w:hAnsi="宋体" w:eastAsia="宋体" w:cs="宋体"/>
                                          <w:b w:val="0"/>
                                          <w:bCs/>
                                          <w:sz w:val="21"/>
                                          <w:szCs w:val="21"/>
                                          <w:lang w:val="en-US" w:eastAsia="zh-CN"/>
                                        </w:rPr>
                                        <w:t>50℃-60℃水冲洗，扫帚、刷子洗刷</w:t>
                                      </w:r>
                                    </w:p>
                                  </w:txbxContent>
                                </wps:txbx>
                                <wps:bodyPr wrap="square" lIns="3600" tIns="45720" rIns="3600" bIns="45720" upright="1"/>
                              </wps:wsp>
                              <wps:wsp>
                                <wps:cNvPr id="106" name="文本框 2034"/>
                                <wps:cNvSpPr txBox="1"/>
                                <wps:spPr>
                                  <a:xfrm>
                                    <a:off x="6733" y="317206"/>
                                    <a:ext cx="3005" cy="39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sz w:val="21"/>
                                          <w:szCs w:val="21"/>
                                          <w:lang w:eastAsia="zh-CN"/>
                                        </w:rPr>
                                      </w:pPr>
                                      <w:r>
                                        <w:rPr>
                                          <w:rFonts w:hint="eastAsia" w:ascii="宋体" w:hAnsi="宋体" w:eastAsia="宋体" w:cs="宋体"/>
                                          <w:b w:val="0"/>
                                          <w:bCs/>
                                          <w:sz w:val="21"/>
                                          <w:szCs w:val="21"/>
                                          <w:lang w:val="en-US" w:eastAsia="zh-CN"/>
                                        </w:rPr>
                                        <w:t>残留水扫净，通风</w:t>
                                      </w:r>
                                    </w:p>
                                  </w:txbxContent>
                                </wps:txbx>
                                <wps:bodyPr wrap="square" lIns="3600" tIns="45720" rIns="3600" bIns="45720" upright="1"/>
                              </wps:wsp>
                              <wps:wsp>
                                <wps:cNvPr id="107" name="直线 2035"/>
                                <wps:cNvCnPr/>
                                <wps:spPr>
                                  <a:xfrm>
                                    <a:off x="8237" y="314175"/>
                                    <a:ext cx="1" cy="283"/>
                                  </a:xfrm>
                                  <a:prstGeom prst="line">
                                    <a:avLst/>
                                  </a:prstGeom>
                                  <a:ln w="9525" cap="flat" cmpd="sng">
                                    <a:solidFill>
                                      <a:srgbClr val="000000"/>
                                    </a:solidFill>
                                    <a:prstDash val="solid"/>
                                    <a:headEnd type="none" w="med" len="med"/>
                                    <a:tailEnd type="arrow" w="lg" len="lg"/>
                                  </a:ln>
                                </wps:spPr>
                                <wps:bodyPr upright="1"/>
                              </wps:wsp>
                              <wps:wsp>
                                <wps:cNvPr id="108" name="直线 2036"/>
                                <wps:cNvCnPr/>
                                <wps:spPr>
                                  <a:xfrm>
                                    <a:off x="8249" y="314877"/>
                                    <a:ext cx="1" cy="283"/>
                                  </a:xfrm>
                                  <a:prstGeom prst="line">
                                    <a:avLst/>
                                  </a:prstGeom>
                                  <a:ln w="9525" cap="flat" cmpd="sng">
                                    <a:solidFill>
                                      <a:srgbClr val="000000"/>
                                    </a:solidFill>
                                    <a:prstDash val="solid"/>
                                    <a:headEnd type="none" w="med" len="med"/>
                                    <a:tailEnd type="arrow" w="lg" len="lg"/>
                                  </a:ln>
                                </wps:spPr>
                                <wps:bodyPr upright="1"/>
                              </wps:wsp>
                              <wps:wsp>
                                <wps:cNvPr id="109" name="直线 2037"/>
                                <wps:cNvCnPr/>
                                <wps:spPr>
                                  <a:xfrm>
                                    <a:off x="8237" y="315562"/>
                                    <a:ext cx="1" cy="283"/>
                                  </a:xfrm>
                                  <a:prstGeom prst="line">
                                    <a:avLst/>
                                  </a:prstGeom>
                                  <a:ln w="9525" cap="flat" cmpd="sng">
                                    <a:solidFill>
                                      <a:srgbClr val="000000"/>
                                    </a:solidFill>
                                    <a:prstDash val="solid"/>
                                    <a:headEnd type="none" w="med" len="med"/>
                                    <a:tailEnd type="arrow" w="lg" len="lg"/>
                                  </a:ln>
                                </wps:spPr>
                                <wps:bodyPr upright="1"/>
                              </wps:wsp>
                              <wps:wsp>
                                <wps:cNvPr id="110" name="直线 2038"/>
                                <wps:cNvCnPr/>
                                <wps:spPr>
                                  <a:xfrm>
                                    <a:off x="8237" y="316248"/>
                                    <a:ext cx="1" cy="283"/>
                                  </a:xfrm>
                                  <a:prstGeom prst="line">
                                    <a:avLst/>
                                  </a:prstGeom>
                                  <a:ln w="9525" cap="flat" cmpd="sng">
                                    <a:solidFill>
                                      <a:srgbClr val="000000"/>
                                    </a:solidFill>
                                    <a:prstDash val="solid"/>
                                    <a:headEnd type="none" w="med" len="med"/>
                                    <a:tailEnd type="arrow" w="lg" len="lg"/>
                                  </a:ln>
                                </wps:spPr>
                                <wps:bodyPr upright="1"/>
                              </wps:wsp>
                              <wps:wsp>
                                <wps:cNvPr id="111" name="直线 2039"/>
                                <wps:cNvCnPr/>
                                <wps:spPr>
                                  <a:xfrm>
                                    <a:off x="8237" y="316910"/>
                                    <a:ext cx="1" cy="283"/>
                                  </a:xfrm>
                                  <a:prstGeom prst="line">
                                    <a:avLst/>
                                  </a:prstGeom>
                                  <a:ln w="9525" cap="flat" cmpd="sng">
                                    <a:solidFill>
                                      <a:srgbClr val="000000"/>
                                    </a:solidFill>
                                    <a:prstDash val="solid"/>
                                    <a:headEnd type="none" w="med" len="med"/>
                                    <a:tailEnd type="arrow" w="lg" len="lg"/>
                                  </a:ln>
                                </wps:spPr>
                                <wps:bodyPr upright="1"/>
                              </wps:wsp>
                              <wps:wsp>
                                <wps:cNvPr id="112" name="文本框 2040"/>
                                <wps:cNvSpPr txBox="1"/>
                                <wps:spPr>
                                  <a:xfrm>
                                    <a:off x="5845" y="317899"/>
                                    <a:ext cx="4728" cy="421"/>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eastAsia"/>
                                          <w:sz w:val="21"/>
                                          <w:szCs w:val="21"/>
                                          <w:lang w:eastAsia="zh-CN"/>
                                        </w:rPr>
                                        <w:t>撤除“</w:t>
                                      </w:r>
                                      <w:r>
                                        <w:rPr>
                                          <w:rFonts w:hint="eastAsia" w:ascii="Times New Roman" w:hAnsi="Times New Roman" w:eastAsia="宋体" w:cs="Times New Roman"/>
                                          <w:sz w:val="21"/>
                                          <w:szCs w:val="21"/>
                                          <w:lang w:val="en-US" w:eastAsia="zh-CN"/>
                                        </w:rPr>
                                        <w:t>洗刷回送标签</w:t>
                                      </w:r>
                                      <w:r>
                                        <w:rPr>
                                          <w:rFonts w:hint="eastAsia" w:ascii="Times New Roman" w:hAnsi="Times New Roman" w:eastAsia="宋体" w:cs="Times New Roman"/>
                                          <w:sz w:val="21"/>
                                          <w:szCs w:val="21"/>
                                          <w:lang w:eastAsia="zh-CN"/>
                                        </w:rPr>
                                        <w:t>”，粘贴“</w:t>
                                      </w:r>
                                      <w:r>
                                        <w:rPr>
                                          <w:rFonts w:hint="eastAsia" w:ascii="Times New Roman" w:hAnsi="Times New Roman" w:eastAsia="宋体" w:cs="Times New Roman"/>
                                          <w:sz w:val="21"/>
                                          <w:szCs w:val="21"/>
                                          <w:lang w:val="en-US" w:eastAsia="zh-CN"/>
                                        </w:rPr>
                                        <w:t>洗刷工艺合格证</w:t>
                                      </w:r>
                                      <w:r>
                                        <w:rPr>
                                          <w:rFonts w:hint="eastAsia" w:ascii="Times New Roman" w:hAnsi="Times New Roman" w:eastAsia="宋体" w:cs="Times New Roman"/>
                                          <w:sz w:val="21"/>
                                          <w:szCs w:val="21"/>
                                          <w:lang w:eastAsia="zh-CN"/>
                                        </w:rPr>
                                        <w:t>”</w:t>
                                      </w:r>
                                    </w:p>
                                  </w:txbxContent>
                                </wps:txbx>
                                <wps:bodyPr wrap="square" lIns="3600" tIns="45720" rIns="3600" bIns="45720" upright="1"/>
                              </wps:wsp>
                              <wps:wsp>
                                <wps:cNvPr id="113" name="直线 2041"/>
                                <wps:cNvCnPr/>
                                <wps:spPr>
                                  <a:xfrm>
                                    <a:off x="8237" y="317603"/>
                                    <a:ext cx="1" cy="283"/>
                                  </a:xfrm>
                                  <a:prstGeom prst="line">
                                    <a:avLst/>
                                  </a:prstGeom>
                                  <a:ln w="9525" cap="flat" cmpd="sng">
                                    <a:solidFill>
                                      <a:srgbClr val="000000"/>
                                    </a:solidFill>
                                    <a:prstDash val="solid"/>
                                    <a:headEnd type="none" w="med" len="med"/>
                                    <a:tailEnd type="arrow" w="lg" len="lg"/>
                                  </a:ln>
                                </wps:spPr>
                                <wps:bodyPr upright="1"/>
                              </wps:wsp>
                            </wpg:grpSp>
                          </wpg:wgp>
                        </a:graphicData>
                      </a:graphic>
                    </wp:inline>
                  </w:drawing>
                </mc:Choice>
                <mc:Fallback>
                  <w:pict>
                    <v:group id="组合 2013" o:spid="_x0000_s1026" o:spt="203" style="height:264.2pt;width:376.9pt;" coordorigin="5420,313626" coordsize="7538,5284" o:gfxdata="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">
                      <o:lock v:ext="edit" aspectratio="f"/>
                      <v:group id="组合 2014" o:spid="_x0000_s1026" o:spt="203" style="position:absolute;left:5420;top:313626;height:5285;width:7539;" coordorigin="5440,313695" coordsize="7539,5285"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group id="组合 2015" o:spid="_x0000_s1026" o:spt="203" style="position:absolute;left:5631;top:313695;height:4804;width:7349;" coordorigin="5631,313695" coordsize="7349,4804"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rect id="矩形 2016" o:spid="_x0000_s1026" o:spt="1" style="position:absolute;left:5631;top:313695;height:4805;width:5123;" filled="f" stroked="t" coordsize="21600,21600" o:gfxdata="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YTougAAANsA&#10;AAAPAAAAAAAAAAEAIAAAACIAAABkcnMvZG93bnJldi54bWxQSwECFAAUAAAACACHTuJAMy8FnjsA&#10;AAA5AAAAEAAAAAAAAAABACAAAAAJAQAAZHJzL3NoYXBleG1sLnhtbFBLBQYAAAAABgAGAFsBAACz&#10;AwAAAAA=&#10;">
                            <v:fill on="f" focussize="0,0"/>
                            <v:stroke weight="0.5pt" color="#000000" joinstyle="miter" dashstyle="longDash"/>
                            <v:imagedata o:title=""/>
                            <o:lock v:ext="edit" aspectratio="f"/>
                          </v:rect>
                          <v:group id="组合 2017" o:spid="_x0000_s1026" o:spt="203" style="position:absolute;left:10754;top:315106;height:1768;width:2227;" coordorigin="10754,315106" coordsize="2227,1768"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组合 2018" o:spid="_x0000_s1026" o:spt="203" style="position:absolute;left:10754;top:315106;height:396;width:2216;" coordorigin="10754,315106" coordsize="2216,396"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line id="直线 2019" o:spid="_x0000_s1026" o:spt="20" style="position:absolute;left:10754;top:315297;height:1;width:572;" filled="f" stroked="t" coordsize="21600,21600" o:gfxdata="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3GeiugAAANsA&#10;AAAPAAAAAAAAAAEAIAAAACIAAABkcnMvZG93bnJldi54bWxQSwECFAAUAAAACACHTuJAMy8FnjsA&#10;AAA5AAAAEAAAAAAAAAABACAAAAAJAQAAZHJzL3NoYXBleG1sLnhtbFBLBQYAAAAABgAGAFsBAACz&#10;AwAAAAA=&#10;">
                                <v:fill on="f" focussize="0,0"/>
                                <v:stroke color="#000000" joinstyle="round" dashstyle="longDash" endarrow="open" endarrowwidth="wide" endarrowlength="long"/>
                                <v:imagedata o:title=""/>
                                <o:lock v:ext="edit" aspectratio="f"/>
                              </v:line>
                              <v:shape id="文本框 2020" o:spid="_x0000_s1026" o:spt="202" type="#_x0000_t202" style="position:absolute;left:11344;top:315106;height:397;width:1627;" filled="f" stroked="f" coordsize="21600,21600" o:gfxdata="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EU4Om2AAAA2wAAAA8A&#10;AAAAAAAAAQAgAAAAIgAAAGRycy9kb3ducmV2LnhtbFBLAQIUABQAAAAIAIdO4kAzLwWeOwAAADkA&#10;AAAQAAAAAAAAAAEAIAAAAAUBAABkcnMvc2hhcGV4bWwueG1sUEsFBgAAAAAGAAYAWwEAAK8DAAAA&#10;AA==&#10;">
                                <v:fill on="f" focussize="0,0"/>
                                <v:stroke on="f"/>
                                <v:imagedata o:title=""/>
                                <o:lock v:ext="edit" aspectratio="f"/>
                                <v:textbox inset="0.1mm,1.27mm,0.1mm,1.27mm">
                                  <w:txbxContent>
                                    <w:p>
                                      <w:pPr>
                                        <w:rPr>
                                          <w:rFonts w:hint="default" w:eastAsia="宋体"/>
                                          <w:lang w:val="en-US" w:eastAsia="zh-CN"/>
                                        </w:rPr>
                                      </w:pPr>
                                      <w:r>
                                        <w:rPr>
                                          <w:rFonts w:hint="eastAsia"/>
                                          <w:lang w:val="en-US" w:eastAsia="zh-CN"/>
                                        </w:rPr>
                                        <w:t>噪声、废水</w:t>
                                      </w:r>
                                    </w:p>
                                  </w:txbxContent>
                                </v:textbox>
                              </v:shape>
                            </v:group>
                            <v:group id="组合 2021" o:spid="_x0000_s1026" o:spt="203" style="position:absolute;left:10765;top:315801;height:396;width:2216;" coordorigin="10754,315106" coordsize="2216,396"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line id="直线 2022" o:spid="_x0000_s1026" o:spt="20" style="position:absolute;left:10754;top:315297;height:1;width:572;" filled="f" stroked="t" coordsize="21600,21600" o:gfxdata="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P1jivQAA&#10;ANsAAAAPAAAAAAAAAAEAIAAAACIAAABkcnMvZG93bnJldi54bWxQSwECFAAUAAAACACHTuJAMy8F&#10;njsAAAA5AAAAEAAAAAAAAAABACAAAAAMAQAAZHJzL3NoYXBleG1sLnhtbFBLBQYAAAAABgAGAFsB&#10;AAC2AwAAAAA=&#10;">
                                <v:fill on="f" focussize="0,0"/>
                                <v:stroke color="#000000" joinstyle="round" dashstyle="longDash" endarrow="open" endarrowwidth="wide" endarrowlength="long"/>
                                <v:imagedata o:title=""/>
                                <o:lock v:ext="edit" aspectratio="f"/>
                              </v:line>
                              <v:shape id="文本框 2023" o:spid="_x0000_s1026" o:spt="202" type="#_x0000_t202" style="position:absolute;left:11344;top:315106;height:397;width:1627;" filled="f" stroked="f" coordsize="21600,21600" o:gfxdata="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pp5EW2AAAA2wAAAA8A&#10;AAAAAAAAAQAgAAAAIgAAAGRycy9kb3ducmV2LnhtbFBLAQIUABQAAAAIAIdO4kAzLwWeOwAAADkA&#10;AAAQAAAAAAAAAAEAIAAAAAUBAABkcnMvc2hhcGV4bWwueG1sUEsFBgAAAAAGAAYAWwEAAK8DAAAA&#10;AA==&#10;">
                                <v:fill on="f" focussize="0,0"/>
                                <v:stroke on="f"/>
                                <v:imagedata o:title=""/>
                                <o:lock v:ext="edit" aspectratio="f"/>
                                <v:textbox inset="0.1mm,1.27mm,0.1mm,1.27mm">
                                  <w:txbxContent>
                                    <w:p>
                                      <w:pPr>
                                        <w:rPr>
                                          <w:rFonts w:hint="default" w:eastAsia="宋体"/>
                                          <w:lang w:val="en-US" w:eastAsia="zh-CN"/>
                                        </w:rPr>
                                      </w:pPr>
                                      <w:r>
                                        <w:rPr>
                                          <w:rFonts w:hint="eastAsia"/>
                                          <w:lang w:val="en-US" w:eastAsia="zh-CN"/>
                                        </w:rPr>
                                        <w:t>噪声、废水</w:t>
                                      </w:r>
                                    </w:p>
                                  </w:txbxContent>
                                </v:textbox>
                              </v:shape>
                            </v:group>
                            <v:group id="组合 2024" o:spid="_x0000_s1026" o:spt="203" style="position:absolute;left:10765;top:316478;height:396;width:2216;" coordorigin="10754,315106" coordsize="2216,396"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line id="直线 2025" o:spid="_x0000_s1026" o:spt="20" style="position:absolute;left:10754;top:315297;height:1;width:572;" filled="f" stroked="t" coordsize="21600,21600" o:gfxdata="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Pt6vQAA&#10;ANsAAAAPAAAAAAAAAAEAIAAAACIAAABkcnMvZG93bnJldi54bWxQSwECFAAUAAAACACHTuJAMy8F&#10;njsAAAA5AAAAEAAAAAAAAAABACAAAAAMAQAAZHJzL3NoYXBleG1sLnhtbFBLBQYAAAAABgAGAFsB&#10;AAC2AwAAAAA=&#10;">
                                <v:fill on="f" focussize="0,0"/>
                                <v:stroke color="#000000" joinstyle="round" dashstyle="longDash" endarrow="open" endarrowwidth="wide" endarrowlength="long"/>
                                <v:imagedata o:title=""/>
                                <o:lock v:ext="edit" aspectratio="f"/>
                              </v:line>
                              <v:shape id="文本框 2026" o:spid="_x0000_s1026" o:spt="202" type="#_x0000_t202" style="position:absolute;left:11344;top:315106;height:397;width:1627;" filled="f" stroked="f" coordsize="21600,21600" o:gfxdata="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AfDG2AAAA2wAAAA8A&#10;AAAAAAAAAQAgAAAAIgAAAGRycy9kb3ducmV2LnhtbFBLAQIUABQAAAAIAIdO4kAzLwWeOwAAADkA&#10;AAAQAAAAAAAAAAEAIAAAAAUBAABkcnMvc2hhcGV4bWwueG1sUEsFBgAAAAAGAAYAWwEAAK8DAAAA&#10;AA==&#10;">
                                <v:fill on="f" focussize="0,0"/>
                                <v:stroke on="f"/>
                                <v:imagedata o:title=""/>
                                <o:lock v:ext="edit" aspectratio="f"/>
                                <v:textbox inset="0.1mm,1.27mm,0.1mm,1.27mm">
                                  <w:txbxContent>
                                    <w:p>
                                      <w:pPr>
                                        <w:rPr>
                                          <w:rFonts w:hint="default" w:eastAsia="宋体"/>
                                          <w:lang w:val="en-US" w:eastAsia="zh-CN"/>
                                        </w:rPr>
                                      </w:pPr>
                                      <w:r>
                                        <w:rPr>
                                          <w:rFonts w:hint="eastAsia"/>
                                          <w:lang w:val="en-US" w:eastAsia="zh-CN"/>
                                        </w:rPr>
                                        <w:t>噪声、废水</w:t>
                                      </w:r>
                                    </w:p>
                                  </w:txbxContent>
                                </v:textbox>
                              </v:shape>
                            </v:group>
                          </v:group>
                        </v:group>
                        <v:shape id="文本框 2027" o:spid="_x0000_s1026" o:spt="202" type="#_x0000_t202" style="position:absolute;left:5440;top:318562;height:419;width:7132;" filled="f" stroked="f" coordsize="21600,21600" o:gfxdata="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iwx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附图</w:t>
                                </w:r>
                                <w:r>
                                  <w:rPr>
                                    <w:rFonts w:hint="eastAsia" w:ascii="宋体" w:hAnsi="宋体" w:eastAsia="宋体" w:cs="宋体"/>
                                    <w:b/>
                                    <w:bCs/>
                                    <w:sz w:val="21"/>
                                    <w:szCs w:val="21"/>
                                    <w:lang w:val="en-US" w:eastAsia="zh-CN"/>
                                  </w:rPr>
                                  <w:t>4   运营期工艺流程及产排污节点示意图</w:t>
                                </w:r>
                              </w:p>
                            </w:txbxContent>
                          </v:textbox>
                        </v:shape>
                      </v:group>
                      <v:group id="组合 2028" o:spid="_x0000_s1026" o:spt="203" style="position:absolute;left:5845;top:313781;height:4538;width:4728;" coordorigin="5845,313781" coordsize="4728,4538"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文本框 2029" o:spid="_x0000_s1026" o:spt="202" type="#_x0000_t202" style="position:absolute;left:7175;top:313781;height:397;width:2098;" filled="f" stroked="t" coordsize="21600,21600" o:gfxdata="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ca0pG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1mm,1.27mm,0.1mm,1.27mm">
                            <w:txbxContent>
                              <w:p>
                                <w:pPr>
                                  <w:rPr>
                                    <w:rFonts w:hint="eastAsia" w:eastAsia="宋体"/>
                                    <w:lang w:eastAsia="zh-CN"/>
                                  </w:rPr>
                                </w:pPr>
                                <w:r>
                                  <w:rPr>
                                    <w:rFonts w:hint="eastAsia"/>
                                    <w:lang w:eastAsia="zh-CN"/>
                                  </w:rPr>
                                  <w:t>打开车门、车窗，通风</w:t>
                                </w:r>
                              </w:p>
                            </w:txbxContent>
                          </v:textbox>
                        </v:shape>
                        <v:shape id="文本框 2030" o:spid="_x0000_s1026" o:spt="202" type="#_x0000_t202" style="position:absolute;left:7187;top:314468;height:397;width:2098;" filled="f" stroked="t" coordsize="21600,21600" o:gfxdata="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yEzm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1mm,1.27mm,0.1mm,1.27mm">
                            <w:txbxContent>
                              <w:p>
                                <w:pPr>
                                  <w:jc w:val="center"/>
                                  <w:rPr>
                                    <w:rFonts w:hint="eastAsia" w:eastAsia="宋体"/>
                                    <w:lang w:eastAsia="zh-CN"/>
                                  </w:rPr>
                                </w:pPr>
                                <w:r>
                                  <w:rPr>
                                    <w:rFonts w:hint="eastAsia"/>
                                    <w:lang w:eastAsia="zh-CN"/>
                                  </w:rPr>
                                  <w:t>车厢重点污染处做标志</w:t>
                                </w:r>
                              </w:p>
                            </w:txbxContent>
                          </v:textbox>
                        </v:shape>
                        <v:shape id="文本框 2031" o:spid="_x0000_s1026" o:spt="202" type="#_x0000_t202" style="position:absolute;left:7204;top:315146;height:397;width:2098;" filled="f" stroked="t" coordsize="21600,21600" o:gfxdata="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iE6X2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1mm,1.27mm,0.1mm,1.27mm">
                            <w:txbxContent>
                              <w:p>
                                <w:pPr>
                                  <w:jc w:val="center"/>
                                  <w:rPr>
                                    <w:rFonts w:hint="eastAsia" w:eastAsia="宋体"/>
                                    <w:lang w:eastAsia="zh-CN"/>
                                  </w:rPr>
                                </w:pPr>
                                <w:r>
                                  <w:rPr>
                                    <w:rFonts w:hint="eastAsia"/>
                                    <w:lang w:eastAsia="zh-CN"/>
                                  </w:rPr>
                                  <w:t>清水冲洗</w:t>
                                </w:r>
                              </w:p>
                            </w:txbxContent>
                          </v:textbox>
                        </v:shape>
                        <v:shape id="文本框 2032" o:spid="_x0000_s1026" o:spt="202" type="#_x0000_t202" style="position:absolute;left:7168;top:315845;height:397;width:2098;" filled="f" stroked="t" coordsize="21600,21600" o:gfxdata="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tcQm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1mm,1.27mm,0.1mm,1.27mm">
                            <w:txbxContent>
                              <w:p>
                                <w:pPr>
                                  <w:jc w:val="center"/>
                                  <w:rPr>
                                    <w:rFonts w:hint="eastAsia" w:eastAsia="宋体"/>
                                    <w:lang w:eastAsia="zh-CN"/>
                                  </w:rPr>
                                </w:pPr>
                                <w:r>
                                  <w:rPr>
                                    <w:rFonts w:hint="eastAsia"/>
                                    <w:lang w:eastAsia="zh-CN"/>
                                  </w:rPr>
                                  <w:t>药液冲洗</w:t>
                                </w:r>
                              </w:p>
                            </w:txbxContent>
                          </v:textbox>
                        </v:shape>
                        <v:shape id="文本框 2033" o:spid="_x0000_s1026" o:spt="202" type="#_x0000_t202" style="position:absolute;left:6540;top:316517;height:397;width:3402;" filled="f" stroked="t" coordsize="21600,21600" o:gfxdata="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Uk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1mm,1.27mm,0.1mm,1.27mm">
                            <w:txbxContent>
                              <w:p>
                                <w:pPr>
                                  <w:rPr>
                                    <w:rFonts w:hint="eastAsia"/>
                                    <w:sz w:val="21"/>
                                    <w:szCs w:val="21"/>
                                    <w:lang w:eastAsia="zh-CN"/>
                                  </w:rPr>
                                </w:pPr>
                                <w:r>
                                  <w:rPr>
                                    <w:rFonts w:hint="eastAsia" w:ascii="宋体" w:hAnsi="宋体" w:eastAsia="宋体" w:cs="宋体"/>
                                    <w:b w:val="0"/>
                                    <w:bCs/>
                                    <w:sz w:val="21"/>
                                    <w:szCs w:val="21"/>
                                    <w:lang w:val="en-US" w:eastAsia="zh-CN"/>
                                  </w:rPr>
                                  <w:t>50℃-60℃水冲洗，扫帚、刷子洗刷</w:t>
                                </w:r>
                              </w:p>
                            </w:txbxContent>
                          </v:textbox>
                        </v:shape>
                        <v:shape id="文本框 2034" o:spid="_x0000_s1026" o:spt="202" type="#_x0000_t202" style="position:absolute;left:6733;top:317206;height:397;width:3005;" filled="f" stroked="t" coordsize="21600,21600" o:gfxdata="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NK5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1mm,1.27mm,0.1mm,1.27mm">
                            <w:txbxContent>
                              <w:p>
                                <w:pPr>
                                  <w:jc w:val="center"/>
                                  <w:rPr>
                                    <w:rFonts w:hint="eastAsia"/>
                                    <w:sz w:val="21"/>
                                    <w:szCs w:val="21"/>
                                    <w:lang w:eastAsia="zh-CN"/>
                                  </w:rPr>
                                </w:pPr>
                                <w:r>
                                  <w:rPr>
                                    <w:rFonts w:hint="eastAsia" w:ascii="宋体" w:hAnsi="宋体" w:eastAsia="宋体" w:cs="宋体"/>
                                    <w:b w:val="0"/>
                                    <w:bCs/>
                                    <w:sz w:val="21"/>
                                    <w:szCs w:val="21"/>
                                    <w:lang w:val="en-US" w:eastAsia="zh-CN"/>
                                  </w:rPr>
                                  <w:t>残留水扫净，通风</w:t>
                                </w:r>
                              </w:p>
                            </w:txbxContent>
                          </v:textbox>
                        </v:shape>
                        <v:line id="直线 2035" o:spid="_x0000_s1026" o:spt="20" style="position:absolute;left:8237;top:314175;height:283;width:1;" filled="f" stroked="t" coordsize="21600,21600" o:gfxdata="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uiJ28AAAA&#10;3AAAAA8AAAAAAAAAAQAgAAAAIgAAAGRycy9kb3ducmV2LnhtbFBLAQIUABQAAAAIAIdO4kAzLwWe&#10;OwAAADkAAAAQAAAAAAAAAAEAIAAAAAsBAABkcnMvc2hhcGV4bWwueG1sUEsFBgAAAAAGAAYAWwEA&#10;ALUDAAAAAA==&#10;">
                          <v:fill on="f" focussize="0,0"/>
                          <v:stroke color="#000000" joinstyle="round" endarrow="open" endarrowwidth="wide" endarrowlength="long"/>
                          <v:imagedata o:title=""/>
                          <o:lock v:ext="edit" aspectratio="f"/>
                        </v:line>
                        <v:line id="直线 2036" o:spid="_x0000_s1026" o:spt="20" style="position:absolute;left:8249;top:314877;height:283;width:1;" filled="f" stroked="t" coordsize="21600,21600" o:gfxdata="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Ec774A&#10;AADcAAAADwAAAAAAAAABACAAAAAiAAAAZHJzL2Rvd25yZXYueG1sUEsBAhQAFAAAAAgAh07iQDMv&#10;BZ47AAAAOQAAABAAAAAAAAAAAQAgAAAADQEAAGRycy9zaGFwZXhtbC54bWxQSwUGAAAAAAYABgBb&#10;AQAAtwMAAAAA&#10;">
                          <v:fill on="f" focussize="0,0"/>
                          <v:stroke color="#000000" joinstyle="round" endarrow="open" endarrowwidth="wide" endarrowlength="long"/>
                          <v:imagedata o:title=""/>
                          <o:lock v:ext="edit" aspectratio="f"/>
                        </v:line>
                        <v:line id="直线 2037" o:spid="_x0000_s1026" o:spt="20" style="position:absolute;left:8237;top:315562;height:283;width:1;" filled="f" stroked="t" coordsize="21600,21600" o:gfxdata="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9uXS8AAAA&#10;3AAAAA8AAAAAAAAAAQAgAAAAIgAAAGRycy9kb3ducmV2LnhtbFBLAQIUABQAAAAIAIdO4kAzLwWe&#10;OwAAADkAAAAQAAAAAAAAAAEAIAAAAAsBAABkcnMvc2hhcGV4bWwueG1sUEsFBgAAAAAGAAYAWwEA&#10;ALUDAAAAAA==&#10;">
                          <v:fill on="f" focussize="0,0"/>
                          <v:stroke color="#000000" joinstyle="round" endarrow="open" endarrowwidth="wide" endarrowlength="long"/>
                          <v:imagedata o:title=""/>
                          <o:lock v:ext="edit" aspectratio="f"/>
                        </v:line>
                        <v:line id="直线 2038" o:spid="_x0000_s1026" o:spt="20" style="position:absolute;left:8237;top:316248;height:283;width:1;" filled="f" stroked="t" coordsize="21600,21600" o:gfxdata="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ehjS/&#10;AAAA3AAAAA8AAAAAAAAAAQAgAAAAIgAAAGRycy9kb3ducmV2LnhtbFBLAQIUABQAAAAIAIdO4kAz&#10;LwWeOwAAADkAAAAQAAAAAAAAAAEAIAAAAA4BAABkcnMvc2hhcGV4bWwueG1sUEsFBgAAAAAGAAYA&#10;WwEAALgDAAAAAA==&#10;">
                          <v:fill on="f" focussize="0,0"/>
                          <v:stroke color="#000000" joinstyle="round" endarrow="open" endarrowwidth="wide" endarrowlength="long"/>
                          <v:imagedata o:title=""/>
                          <o:lock v:ext="edit" aspectratio="f"/>
                        </v:line>
                        <v:line id="直线 2039" o:spid="_x0000_s1026" o:spt="20" style="position:absolute;left:8237;top:316910;height:283;width:1;" filled="f" stroked="t" coordsize="21600,21600" o:gfxdata="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Ijr7sAAADc&#10;AAAADwAAAAAAAAABACAAAAAiAAAAZHJzL2Rvd25yZXYueG1sUEsBAhQAFAAAAAgAh07iQDMvBZ47&#10;AAAAOQAAABAAAAAAAAAAAQAgAAAACgEAAGRycy9zaGFwZXhtbC54bWxQSwUGAAAAAAYABgBbAQAA&#10;tAMAAAAA&#10;">
                          <v:fill on="f" focussize="0,0"/>
                          <v:stroke color="#000000" joinstyle="round" endarrow="open" endarrowwidth="wide" endarrowlength="long"/>
                          <v:imagedata o:title=""/>
                          <o:lock v:ext="edit" aspectratio="f"/>
                        </v:line>
                        <v:shape id="文本框 2040" o:spid="_x0000_s1026" o:spt="202" type="#_x0000_t202" style="position:absolute;left:5845;top:317899;height:421;width:4728;" filled="f" stroked="t" coordsize="21600,21600" o:gfxdata="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R2ju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1mm,1.27mm,0.1mm,1.27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eastAsia"/>
                                    <w:sz w:val="21"/>
                                    <w:szCs w:val="21"/>
                                    <w:lang w:eastAsia="zh-CN"/>
                                  </w:rPr>
                                  <w:t>撤除“</w:t>
                                </w:r>
                                <w:r>
                                  <w:rPr>
                                    <w:rFonts w:hint="eastAsia" w:ascii="Times New Roman" w:hAnsi="Times New Roman" w:eastAsia="宋体" w:cs="Times New Roman"/>
                                    <w:sz w:val="21"/>
                                    <w:szCs w:val="21"/>
                                    <w:lang w:val="en-US" w:eastAsia="zh-CN"/>
                                  </w:rPr>
                                  <w:t>洗刷回送标签</w:t>
                                </w:r>
                                <w:r>
                                  <w:rPr>
                                    <w:rFonts w:hint="eastAsia" w:ascii="Times New Roman" w:hAnsi="Times New Roman" w:eastAsia="宋体" w:cs="Times New Roman"/>
                                    <w:sz w:val="21"/>
                                    <w:szCs w:val="21"/>
                                    <w:lang w:eastAsia="zh-CN"/>
                                  </w:rPr>
                                  <w:t>”，粘贴“</w:t>
                                </w:r>
                                <w:r>
                                  <w:rPr>
                                    <w:rFonts w:hint="eastAsia" w:ascii="Times New Roman" w:hAnsi="Times New Roman" w:eastAsia="宋体" w:cs="Times New Roman"/>
                                    <w:sz w:val="21"/>
                                    <w:szCs w:val="21"/>
                                    <w:lang w:val="en-US" w:eastAsia="zh-CN"/>
                                  </w:rPr>
                                  <w:t>洗刷工艺合格证</w:t>
                                </w:r>
                                <w:r>
                                  <w:rPr>
                                    <w:rFonts w:hint="eastAsia" w:ascii="Times New Roman" w:hAnsi="Times New Roman" w:eastAsia="宋体" w:cs="Times New Roman"/>
                                    <w:sz w:val="21"/>
                                    <w:szCs w:val="21"/>
                                    <w:lang w:eastAsia="zh-CN"/>
                                  </w:rPr>
                                  <w:t>”</w:t>
                                </w:r>
                              </w:p>
                            </w:txbxContent>
                          </v:textbox>
                        </v:shape>
                        <v:line id="直线 2041" o:spid="_x0000_s1026" o:spt="20" style="position:absolute;left:8237;top:317603;height:283;width:1;" filled="f" stroked="t" coordsize="21600,21600" o:gfxdata="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8wYQ7sAAADc&#10;AAAADwAAAAAAAAABACAAAAAiAAAAZHJzL2Rvd25yZXYueG1sUEsBAhQAFAAAAAgAh07iQDMvBZ47&#10;AAAAOQAAABAAAAAAAAAAAQAgAAAACgEAAGRycy9zaGFwZXhtbC54bWxQSwUGAAAAAAYABgBbAQAA&#10;tAMAAAAA&#10;">
                          <v:fill on="f" focussize="0,0"/>
                          <v:stroke color="#000000" joinstyle="round" endarrow="open" endarrowwidth="wide" endarrowlength="long"/>
                          <v:imagedata o:title=""/>
                          <o:lock v:ext="edit" aspectratio="f"/>
                        </v:line>
                      </v:group>
                      <w10:wrap type="none"/>
                      <w10:anchorlock/>
                    </v:group>
                  </w:pict>
                </mc:Fallback>
              </mc:AlternateContent>
            </w:r>
            <w:r>
              <w:rPr>
                <w:rFonts w:hint="eastAsia" w:ascii="宋体" w:hAnsi="宋体" w:cs="Times New Roman"/>
                <w:lang w:val="en-US" w:eastAsia="zh-CN"/>
              </w:rPr>
              <w:t xml:space="preserve">         </w:t>
            </w:r>
          </w:p>
          <w:p>
            <w:pPr>
              <w:pStyle w:val="20"/>
              <w:spacing w:line="360" w:lineRule="auto"/>
              <w:rPr>
                <w:rFonts w:hint="eastAsia"/>
                <w:lang w:eastAsia="zh-CN"/>
              </w:rPr>
            </w:pPr>
          </w:p>
          <w:p>
            <w:pPr>
              <w:pStyle w:val="60"/>
              <w:keepNext w:val="0"/>
              <w:keepLines w:val="0"/>
              <w:pageBreakBefore w:val="0"/>
              <w:widowControl w:val="0"/>
              <w:kinsoku/>
              <w:wordWrap/>
              <w:overflowPunct/>
              <w:topLinePunct w:val="0"/>
              <w:bidi w:val="0"/>
              <w:ind w:left="0" w:leftChars="0" w:firstLine="480" w:firstLineChars="200"/>
              <w:jc w:val="both"/>
              <w:textAlignment w:val="auto"/>
              <w:rPr>
                <w:rFonts w:hint="eastAsia" w:ascii="宋体" w:hAnsi="宋体"/>
                <w:sz w:val="24"/>
                <w:lang w:eastAsia="zh-CN"/>
              </w:rPr>
            </w:pPr>
          </w:p>
          <w:p>
            <w:pPr>
              <w:spacing w:line="360" w:lineRule="auto"/>
              <w:rPr>
                <w:rFonts w:hint="eastAsia" w:ascii="宋体" w:hAnsi="宋体"/>
                <w:sz w:val="24"/>
                <w:lang w:val="en-US" w:eastAsia="zh-CN"/>
              </w:rPr>
            </w:pPr>
            <w:r>
              <w:rPr>
                <w:rFonts w:hint="eastAsia" w:ascii="宋体" w:hAnsi="宋体"/>
                <w:sz w:val="24"/>
                <w:lang w:val="en-US" w:eastAsia="zh-CN"/>
              </w:rPr>
              <w:t xml:space="preserve">    </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3" w:hRule="atLeast"/>
          <w:jc w:val="center"/>
        </w:trPr>
        <w:tc>
          <w:tcPr>
            <w:tcW w:w="823" w:type="dxa"/>
            <w:noWrap w:val="0"/>
            <w:vAlign w:val="center"/>
          </w:tcPr>
          <w:p>
            <w:pPr>
              <w:pStyle w:val="21"/>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16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与本项目有关的原有污染情况</w:t>
            </w:r>
            <w:r>
              <w:rPr>
                <w:rFonts w:hint="eastAsia" w:ascii="宋体" w:hAnsi="宋体" w:eastAsia="宋体" w:cs="宋体"/>
                <w:b w:val="0"/>
                <w:bCs w:val="0"/>
                <w:sz w:val="24"/>
                <w:szCs w:val="24"/>
                <w:u w:val="single"/>
                <w:lang w:eastAsia="zh-CN"/>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u w:val="single"/>
              </w:rPr>
              <w:t>现有工程环评批复、环保验收、排污许可执行情况</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b w:val="0"/>
                <w:bCs w:val="0"/>
                <w:color w:val="000000"/>
                <w:kern w:val="0"/>
                <w:sz w:val="24"/>
                <w:szCs w:val="24"/>
                <w:u w:val="single"/>
                <w:lang w:val="en-US" w:eastAsia="zh-CN" w:bidi="ar"/>
              </w:rPr>
            </w:pPr>
            <w:r>
              <w:rPr>
                <w:rFonts w:hint="eastAsia" w:ascii="宋体" w:hAnsi="宋体" w:eastAsia="宋体" w:cs="宋体"/>
                <w:b w:val="0"/>
                <w:bCs w:val="0"/>
                <w:sz w:val="24"/>
                <w:szCs w:val="24"/>
                <w:u w:val="single"/>
                <w:lang w:val="en-US" w:eastAsia="zh-CN"/>
              </w:rPr>
              <w:t>沈阳铁路局</w:t>
            </w:r>
            <w:r>
              <w:rPr>
                <w:rFonts w:hint="eastAsia" w:ascii="宋体" w:hAnsi="宋体" w:eastAsia="宋体" w:cs="宋体"/>
                <w:b w:val="0"/>
                <w:bCs w:val="0"/>
                <w:sz w:val="24"/>
                <w:szCs w:val="24"/>
                <w:u w:val="single"/>
                <w:lang w:val="en-US"/>
              </w:rPr>
              <w:fldChar w:fldCharType="begin"/>
            </w:r>
            <w:r>
              <w:rPr>
                <w:rFonts w:hint="eastAsia" w:ascii="宋体" w:hAnsi="宋体" w:eastAsia="宋体" w:cs="宋体"/>
                <w:b w:val="0"/>
                <w:bCs w:val="0"/>
                <w:sz w:val="24"/>
                <w:szCs w:val="24"/>
                <w:u w:val="single"/>
                <w:lang w:val="en-US"/>
              </w:rPr>
              <w:instrText xml:space="preserve"> HYPERLINK "https://ditu.so.com/?pid=ffe2f520332a4896&amp;src=onebox" \t "https://www.so.com/_blank" </w:instrText>
            </w:r>
            <w:r>
              <w:rPr>
                <w:rFonts w:hint="eastAsia" w:ascii="宋体" w:hAnsi="宋体" w:eastAsia="宋体" w:cs="宋体"/>
                <w:b w:val="0"/>
                <w:bCs w:val="0"/>
                <w:sz w:val="24"/>
                <w:szCs w:val="24"/>
                <w:u w:val="single"/>
                <w:lang w:val="en-US"/>
              </w:rPr>
              <w:fldChar w:fldCharType="separate"/>
            </w:r>
            <w:r>
              <w:rPr>
                <w:rFonts w:hint="eastAsia" w:ascii="宋体" w:hAnsi="宋体" w:eastAsia="宋体" w:cs="宋体"/>
                <w:b w:val="0"/>
                <w:bCs w:val="0"/>
                <w:sz w:val="24"/>
                <w:szCs w:val="24"/>
                <w:u w:val="single"/>
                <w:lang w:val="en-US"/>
              </w:rPr>
              <w:t>长春综合货场</w:t>
            </w:r>
            <w:r>
              <w:rPr>
                <w:rFonts w:hint="eastAsia" w:ascii="宋体" w:hAnsi="宋体" w:eastAsia="宋体" w:cs="宋体"/>
                <w:b w:val="0"/>
                <w:bCs w:val="0"/>
                <w:sz w:val="24"/>
                <w:szCs w:val="24"/>
                <w:u w:val="single"/>
                <w:lang w:val="en-US"/>
              </w:rPr>
              <w:fldChar w:fldCharType="end"/>
            </w:r>
            <w:r>
              <w:rPr>
                <w:rFonts w:hint="eastAsia" w:ascii="宋体" w:hAnsi="宋体" w:eastAsia="宋体" w:cs="宋体"/>
                <w:b w:val="0"/>
                <w:bCs w:val="0"/>
                <w:sz w:val="24"/>
                <w:szCs w:val="24"/>
                <w:u w:val="single"/>
                <w:lang w:val="en-US" w:eastAsia="zh-CN"/>
              </w:rPr>
              <w:t>位于</w:t>
            </w:r>
            <w:r>
              <w:rPr>
                <w:rFonts w:hint="eastAsia" w:ascii="宋体" w:hAnsi="宋体" w:eastAsia="宋体" w:cs="宋体"/>
                <w:b w:val="0"/>
                <w:bCs w:val="0"/>
                <w:sz w:val="24"/>
                <w:szCs w:val="24"/>
                <w:u w:val="single"/>
                <w:lang w:val="en-US"/>
              </w:rPr>
              <w:t>长春市</w:t>
            </w:r>
            <w:r>
              <w:rPr>
                <w:rFonts w:hint="eastAsia" w:ascii="宋体" w:hAnsi="宋体" w:eastAsia="宋体" w:cs="宋体"/>
                <w:b w:val="0"/>
                <w:bCs w:val="0"/>
                <w:sz w:val="24"/>
                <w:szCs w:val="24"/>
                <w:u w:val="single"/>
                <w:lang w:val="en-US" w:eastAsia="zh-CN"/>
              </w:rPr>
              <w:t>北湖科技开发区</w:t>
            </w:r>
            <w:r>
              <w:rPr>
                <w:rFonts w:hint="eastAsia" w:ascii="宋体" w:hAnsi="宋体" w:eastAsia="宋体" w:cs="宋体"/>
                <w:b w:val="0"/>
                <w:bCs w:val="0"/>
                <w:sz w:val="24"/>
                <w:szCs w:val="24"/>
                <w:u w:val="single"/>
                <w:lang w:val="en-US"/>
              </w:rPr>
              <w:t>北远达大街</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color w:val="000000"/>
                <w:kern w:val="0"/>
                <w:sz w:val="24"/>
                <w:szCs w:val="24"/>
                <w:u w:val="single"/>
                <w:lang w:val="en-US" w:eastAsia="zh-CN" w:bidi="ar"/>
              </w:rPr>
              <w:t>2014 年7月18日，中国铁路总公司、吉林省人民政府下发了“关于新建长春铁路综合货场项目建议书的批复”（铁总计统函[2014]936号），批复了</w:t>
            </w:r>
            <w:r>
              <w:rPr>
                <w:rFonts w:hint="eastAsia" w:ascii="宋体" w:hAnsi="宋体" w:eastAsia="宋体" w:cs="宋体"/>
                <w:b w:val="0"/>
                <w:bCs w:val="0"/>
                <w:sz w:val="24"/>
                <w:szCs w:val="24"/>
                <w:u w:val="single"/>
                <w:lang w:val="en-US"/>
              </w:rPr>
              <w:fldChar w:fldCharType="begin"/>
            </w:r>
            <w:r>
              <w:rPr>
                <w:rFonts w:hint="eastAsia" w:ascii="宋体" w:hAnsi="宋体" w:eastAsia="宋体" w:cs="宋体"/>
                <w:b w:val="0"/>
                <w:bCs w:val="0"/>
                <w:sz w:val="24"/>
                <w:szCs w:val="24"/>
                <w:u w:val="single"/>
                <w:lang w:val="en-US"/>
              </w:rPr>
              <w:instrText xml:space="preserve"> HYPERLINK "https://ditu.so.com/?pid=ffe2f520332a4896&amp;src=onebox" \t "https://www.so.com/_blank" </w:instrText>
            </w:r>
            <w:r>
              <w:rPr>
                <w:rFonts w:hint="eastAsia" w:ascii="宋体" w:hAnsi="宋体" w:eastAsia="宋体" w:cs="宋体"/>
                <w:b w:val="0"/>
                <w:bCs w:val="0"/>
                <w:sz w:val="24"/>
                <w:szCs w:val="24"/>
                <w:u w:val="single"/>
                <w:lang w:val="en-US"/>
              </w:rPr>
              <w:fldChar w:fldCharType="separate"/>
            </w:r>
            <w:r>
              <w:rPr>
                <w:rFonts w:hint="eastAsia" w:ascii="宋体" w:hAnsi="宋体" w:eastAsia="宋体" w:cs="宋体"/>
                <w:b w:val="0"/>
                <w:bCs w:val="0"/>
                <w:sz w:val="24"/>
                <w:szCs w:val="24"/>
                <w:u w:val="single"/>
                <w:lang w:val="en-US"/>
              </w:rPr>
              <w:t>长春综合货场</w:t>
            </w:r>
            <w:r>
              <w:rPr>
                <w:rFonts w:hint="eastAsia" w:ascii="宋体" w:hAnsi="宋体" w:eastAsia="宋体" w:cs="宋体"/>
                <w:b w:val="0"/>
                <w:bCs w:val="0"/>
                <w:sz w:val="24"/>
                <w:szCs w:val="24"/>
                <w:u w:val="single"/>
                <w:lang w:val="en-US"/>
              </w:rPr>
              <w:fldChar w:fldCharType="end"/>
            </w:r>
            <w:r>
              <w:rPr>
                <w:rFonts w:hint="eastAsia" w:ascii="宋体" w:hAnsi="宋体" w:eastAsia="宋体" w:cs="宋体"/>
                <w:b w:val="0"/>
                <w:bCs w:val="0"/>
                <w:color w:val="000000"/>
                <w:kern w:val="0"/>
                <w:sz w:val="24"/>
                <w:szCs w:val="24"/>
                <w:u w:val="single"/>
                <w:lang w:val="en-US" w:eastAsia="zh-CN" w:bidi="ar"/>
              </w:rPr>
              <w:t>建议书，2014年8月，中铁第五勘察设计院集团有限公司编制完成《新建铁路长春铁路综合货场工程环境影响报告书》，2014年12月30日，原吉林省环保厅以吉环审字[2014]223号文对本项目予以批复。</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sz w:val="24"/>
                <w:szCs w:val="24"/>
                <w:u w:val="single"/>
                <w:lang w:eastAsia="zh-CN"/>
              </w:rPr>
            </w:pPr>
            <w:r>
              <w:rPr>
                <w:rFonts w:hint="eastAsia" w:ascii="宋体" w:hAnsi="宋体" w:eastAsia="宋体" w:cs="宋体"/>
                <w:b w:val="0"/>
                <w:bCs w:val="0"/>
                <w:color w:val="000000"/>
                <w:kern w:val="0"/>
                <w:sz w:val="24"/>
                <w:szCs w:val="24"/>
                <w:u w:val="single"/>
                <w:lang w:val="en-US" w:eastAsia="zh-CN" w:bidi="ar"/>
              </w:rPr>
              <w:t>2018年10月10日，中国铁路沈阳局集团有限公司沈阳枢纽工程建设指挥部于吉林省长春市召开了新建铁路长春铁路综合货场工程项目竣工环境保护验收会议，对本项目进行竣工环境保护验收。</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lang w:val="en-US" w:eastAsia="zh-CN"/>
              </w:rPr>
              <w:t>一间堡站至长春综合货场间新建上下行联络线，为单线电气化铁路。</w:t>
            </w:r>
            <w:r>
              <w:rPr>
                <w:rFonts w:hint="eastAsia" w:ascii="宋体" w:hAnsi="宋体" w:eastAsia="宋体" w:cs="宋体"/>
                <w:b w:val="0"/>
                <w:bCs w:val="0"/>
                <w:color w:val="000000"/>
                <w:kern w:val="0"/>
                <w:sz w:val="24"/>
                <w:szCs w:val="24"/>
                <w:u w:val="single"/>
                <w:lang w:val="en-US" w:eastAsia="zh-CN" w:bidi="ar"/>
              </w:rPr>
              <w:t>全线共设车站2处，一间堡站为京哈线既有中间站，同时是本工程接轨站，长春综合货场为新建站。</w:t>
            </w:r>
            <w:r>
              <w:rPr>
                <w:rFonts w:hint="eastAsia" w:ascii="宋体" w:hAnsi="宋体" w:eastAsia="宋体" w:cs="宋体"/>
                <w:b w:val="0"/>
                <w:bCs w:val="0"/>
                <w:sz w:val="24"/>
                <w:szCs w:val="24"/>
                <w:u w:val="single"/>
                <w:lang w:val="en-US" w:eastAsia="zh-CN"/>
              </w:rPr>
              <w:t>上行联络线自既有京哈线的一间堡站引出后，并行于既有京哈上行线右侧，下钻长哈高速公路，与京哈上行线并行等高，后跨越甲四路，在老家镇南侧引入新建的长春铁路综合货场。下行联络线自既有京哈线的一间堡站引出后，并行于既有京哈左线的左侧，下钻长哈高速公路，在张家粉房东侧依次跨越京哈左线和右线，线路跨越甲四路后在老家镇南侧引入拟建的长春综合货场。</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color w:val="000000"/>
                <w:kern w:val="0"/>
                <w:sz w:val="24"/>
                <w:szCs w:val="24"/>
                <w:u w:val="single"/>
                <w:lang w:val="en-US" w:eastAsia="zh-CN" w:bidi="ar"/>
              </w:rPr>
            </w:pPr>
            <w:r>
              <w:rPr>
                <w:rFonts w:hint="eastAsia" w:ascii="宋体" w:hAnsi="宋体" w:eastAsia="宋体" w:cs="宋体"/>
                <w:b w:val="0"/>
                <w:bCs w:val="0"/>
                <w:sz w:val="24"/>
                <w:szCs w:val="24"/>
                <w:u w:val="single"/>
                <w:lang w:val="en-US" w:eastAsia="zh-CN"/>
              </w:rPr>
              <w:t>上行联络线右DK1018+094.10（接轨点）-右 DK1023+500（至综合货场站中心），线路长5.395km；下行联络线 DK1018+140.52（接轨点）-DK1023+500（至综合货场站中心）线路长5.360km。设特大桥2座（下行线特大桥下行线特大桥2545.49米，牵出线特大桥 612.92米）；大桥1座（上行线大桥442.24米）。</w:t>
            </w:r>
            <w:r>
              <w:rPr>
                <w:rFonts w:hint="eastAsia" w:ascii="宋体" w:hAnsi="宋体" w:eastAsia="宋体" w:cs="宋体"/>
                <w:b w:val="0"/>
                <w:bCs w:val="0"/>
                <w:color w:val="000000"/>
                <w:kern w:val="0"/>
                <w:sz w:val="24"/>
                <w:szCs w:val="24"/>
                <w:u w:val="single"/>
                <w:lang w:val="en-US" w:eastAsia="zh-CN" w:bidi="ar"/>
              </w:rPr>
              <w:t>共设桥梁3座，其中特大桥2座（下行线特大桥下行线特大桥 2545.49米，牵出线特大桥612.92米）；大桥1座（上行线大桥442.24米）。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u w:val="single"/>
              </w:rPr>
            </w:pPr>
            <w:r>
              <w:rPr>
                <w:rFonts w:hint="eastAsia" w:ascii="宋体" w:hAnsi="宋体" w:eastAsia="宋体" w:cs="宋体"/>
                <w:b w:val="0"/>
                <w:bCs w:val="0"/>
                <w:kern w:val="2"/>
                <w:sz w:val="24"/>
                <w:szCs w:val="24"/>
                <w:u w:val="single"/>
                <w:lang w:val="en-US" w:eastAsia="zh-CN" w:bidi="ar-SA"/>
              </w:rPr>
              <w:t>根据固定污染源排污许可分类管理名录（2019 年版，部令第11号），本项目无需进行排污许可申请。</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2.2现有工程污染物分析</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2.2.1.废水</w:t>
            </w:r>
          </w:p>
          <w:p>
            <w:pPr>
              <w:keepNext w:val="0"/>
              <w:keepLines w:val="0"/>
              <w:pageBreakBefore w:val="0"/>
              <w:tabs>
                <w:tab w:val="center" w:pos="1400"/>
              </w:tabs>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single"/>
                <w:lang w:eastAsia="zh-CN"/>
              </w:rPr>
              <w:t>现有项目不进行运输货车清洗作业，产生的废水主要为职工生活污水，生活污水直接排入货场污水管网，经北湖科技开发区污水处理厂进行处理。</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2.2.2声环境</w:t>
            </w:r>
          </w:p>
          <w:p>
            <w:pPr>
              <w:pStyle w:val="4"/>
              <w:keepNext w:val="0"/>
              <w:keepLines w:val="0"/>
              <w:pageBreakBefore w:val="0"/>
              <w:kinsoku/>
              <w:wordWrap/>
              <w:overflowPunct/>
              <w:topLinePunct w:val="0"/>
              <w:autoSpaceDE/>
              <w:autoSpaceDN/>
              <w:bidi w:val="0"/>
              <w:adjustRightInd/>
              <w:snapToGrid/>
              <w:spacing w:line="360" w:lineRule="auto"/>
              <w:ind w:left="0" w:leftChars="0" w:firstLine="464" w:firstLineChars="200"/>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本项目废气主要为或场内装卸机械及运输车辆废气，废气以无组织形式排放。项目所在区域地势平坦，开阔，无组织排放浓度能够满足《大气污染物无组织排放》二级标准，区域环境影响可接受。</w:t>
            </w:r>
          </w:p>
          <w:p>
            <w:pPr>
              <w:pStyle w:val="4"/>
              <w:keepNext w:val="0"/>
              <w:keepLines w:val="0"/>
              <w:pageBreakBefore w:val="0"/>
              <w:kinsoku/>
              <w:wordWrap/>
              <w:overflowPunct/>
              <w:topLinePunct w:val="0"/>
              <w:autoSpaceDE/>
              <w:autoSpaceDN/>
              <w:bidi w:val="0"/>
              <w:adjustRightInd/>
              <w:snapToGrid/>
              <w:spacing w:line="360" w:lineRule="auto"/>
              <w:ind w:left="0" w:leftChars="0" w:firstLine="464" w:firstLineChars="200"/>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2.2.3噪声</w:t>
            </w:r>
          </w:p>
          <w:p>
            <w:pPr>
              <w:pStyle w:val="4"/>
              <w:keepNext w:val="0"/>
              <w:keepLines w:val="0"/>
              <w:pageBreakBefore w:val="0"/>
              <w:kinsoku/>
              <w:wordWrap/>
              <w:overflowPunct/>
              <w:topLinePunct w:val="0"/>
              <w:autoSpaceDE/>
              <w:autoSpaceDN/>
              <w:bidi w:val="0"/>
              <w:adjustRightInd/>
              <w:snapToGrid/>
              <w:spacing w:line="360" w:lineRule="auto"/>
              <w:ind w:left="0" w:leftChars="0" w:firstLine="464" w:firstLineChars="200"/>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sz w:val="24"/>
                <w:szCs w:val="24"/>
                <w:u w:val="single"/>
                <w:lang w:val="en-US" w:eastAsia="zh-CN"/>
              </w:rPr>
              <w:t>本项目噪声主要为运输车辆通过时产生的噪声，货场内噪声主要为装卸机械及运输车辆产生的噪声。</w:t>
            </w:r>
            <w:r>
              <w:rPr>
                <w:rFonts w:hint="eastAsia" w:ascii="宋体" w:hAnsi="宋体" w:eastAsia="宋体" w:cs="宋体"/>
                <w:b w:val="0"/>
                <w:bCs w:val="0"/>
                <w:color w:val="auto"/>
                <w:sz w:val="24"/>
                <w:szCs w:val="24"/>
                <w:u w:val="single"/>
              </w:rPr>
              <w:t>距离本项目最近的敏感目标为</w:t>
            </w:r>
            <w:r>
              <w:rPr>
                <w:rFonts w:hint="eastAsia" w:ascii="宋体" w:hAnsi="宋体" w:eastAsia="宋体" w:cs="宋体"/>
                <w:b w:val="0"/>
                <w:bCs w:val="0"/>
                <w:color w:val="auto"/>
                <w:sz w:val="24"/>
                <w:szCs w:val="24"/>
                <w:u w:val="single"/>
                <w:lang w:eastAsia="zh-CN"/>
              </w:rPr>
              <w:t>西</w:t>
            </w:r>
            <w:r>
              <w:rPr>
                <w:rFonts w:hint="eastAsia" w:ascii="宋体" w:hAnsi="宋体" w:eastAsia="宋体" w:cs="宋体"/>
                <w:b w:val="0"/>
                <w:bCs w:val="0"/>
                <w:color w:val="auto"/>
                <w:sz w:val="24"/>
                <w:szCs w:val="24"/>
                <w:u w:val="single"/>
              </w:rPr>
              <w:t>侧约</w:t>
            </w:r>
            <w:r>
              <w:rPr>
                <w:rFonts w:hint="eastAsia" w:ascii="宋体" w:hAnsi="宋体" w:eastAsia="宋体" w:cs="宋体"/>
                <w:b w:val="0"/>
                <w:bCs w:val="0"/>
                <w:color w:val="auto"/>
                <w:sz w:val="24"/>
                <w:szCs w:val="24"/>
                <w:u w:val="single"/>
                <w:lang w:val="en-US" w:eastAsia="zh-CN"/>
              </w:rPr>
              <w:t>630m</w:t>
            </w:r>
            <w:r>
              <w:rPr>
                <w:rFonts w:hint="eastAsia" w:ascii="宋体" w:hAnsi="宋体" w:eastAsia="宋体" w:cs="宋体"/>
                <w:b w:val="0"/>
                <w:bCs w:val="0"/>
                <w:color w:val="auto"/>
                <w:sz w:val="24"/>
                <w:szCs w:val="24"/>
                <w:u w:val="single"/>
              </w:rPr>
              <w:t>的</w:t>
            </w:r>
            <w:r>
              <w:rPr>
                <w:rFonts w:hint="eastAsia" w:ascii="宋体" w:hAnsi="宋体" w:eastAsia="宋体" w:cs="宋体"/>
                <w:b w:val="0"/>
                <w:bCs w:val="0"/>
                <w:color w:val="auto"/>
                <w:sz w:val="24"/>
                <w:szCs w:val="24"/>
                <w:u w:val="single"/>
                <w:lang w:eastAsia="zh-CN"/>
              </w:rPr>
              <w:t>前武家，车辆噪声不会对区域声环境产生影响。</w:t>
            </w:r>
          </w:p>
          <w:p>
            <w:pPr>
              <w:pStyle w:val="4"/>
              <w:keepNext w:val="0"/>
              <w:keepLines w:val="0"/>
              <w:pageBreakBefore w:val="0"/>
              <w:kinsoku/>
              <w:wordWrap/>
              <w:overflowPunct/>
              <w:topLinePunct w:val="0"/>
              <w:autoSpaceDE/>
              <w:autoSpaceDN/>
              <w:bidi w:val="0"/>
              <w:adjustRightInd/>
              <w:snapToGrid/>
              <w:spacing w:line="360" w:lineRule="auto"/>
              <w:ind w:left="0" w:leftChars="0" w:firstLine="464" w:firstLineChars="200"/>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2.2.4固体废物</w:t>
            </w:r>
          </w:p>
          <w:p>
            <w:pPr>
              <w:pStyle w:val="4"/>
              <w:keepNext w:val="0"/>
              <w:keepLines w:val="0"/>
              <w:pageBreakBefore w:val="0"/>
              <w:kinsoku/>
              <w:wordWrap/>
              <w:overflowPunct/>
              <w:topLinePunct w:val="0"/>
              <w:autoSpaceDE/>
              <w:autoSpaceDN/>
              <w:bidi w:val="0"/>
              <w:adjustRightInd/>
              <w:snapToGrid/>
              <w:spacing w:line="360" w:lineRule="auto"/>
              <w:ind w:left="0" w:leftChars="0" w:firstLine="464" w:firstLineChars="200"/>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color w:val="auto"/>
                <w:sz w:val="24"/>
                <w:szCs w:val="24"/>
                <w:u w:val="single"/>
                <w:lang w:val="en-US" w:eastAsia="zh-CN"/>
              </w:rPr>
              <w:t>现有项目产生的固体废物主要为职工生活垃圾，生活垃圾产生量约为7.5t/a，集中收集后由环卫部门清运处理。</w:t>
            </w:r>
          </w:p>
          <w:p>
            <w:pPr>
              <w:pStyle w:val="20"/>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lang w:val="en-US" w:eastAsia="zh-CN"/>
              </w:rPr>
              <w:t>3.</w:t>
            </w:r>
            <w:r>
              <w:rPr>
                <w:rFonts w:hint="eastAsia" w:ascii="宋体" w:hAnsi="宋体" w:eastAsia="宋体" w:cs="宋体"/>
                <w:b w:val="0"/>
                <w:bCs w:val="0"/>
                <w:sz w:val="24"/>
                <w:szCs w:val="24"/>
                <w:u w:val="single"/>
              </w:rPr>
              <w:t>现存主要问题及措施建议</w:t>
            </w:r>
          </w:p>
          <w:p>
            <w:pPr>
              <w:pStyle w:val="4"/>
              <w:keepNext w:val="0"/>
              <w:keepLines w:val="0"/>
              <w:pageBreakBefore w:val="0"/>
              <w:kinsoku/>
              <w:wordWrap/>
              <w:overflowPunct/>
              <w:topLinePunct w:val="0"/>
              <w:autoSpaceDE/>
              <w:autoSpaceDN/>
              <w:bidi w:val="0"/>
              <w:adjustRightInd/>
              <w:snapToGrid/>
              <w:spacing w:line="360" w:lineRule="auto"/>
              <w:ind w:left="0" w:leftChars="0" w:firstLine="464" w:firstLineChars="200"/>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现有项目产生的各类污染物均得到妥善处置，不存在与本项目相关的其它环境问题。</w:t>
            </w:r>
          </w:p>
          <w:p>
            <w:pPr>
              <w:pStyle w:val="4"/>
              <w:rPr>
                <w:rFonts w:hint="default"/>
                <w:lang w:val="en-US" w:eastAsia="zh-CN"/>
              </w:rPr>
            </w:pPr>
          </w:p>
          <w:p>
            <w:pPr>
              <w:rPr>
                <w:rFonts w:hint="eastAsia" w:eastAsia="宋体"/>
                <w:lang w:eastAsia="zh-CN"/>
              </w:rPr>
            </w:pPr>
          </w:p>
        </w:tc>
      </w:tr>
    </w:tbl>
    <w:p>
      <w:pPr>
        <w:pStyle w:val="21"/>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9"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区域</w:t>
            </w:r>
          </w:p>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环境空气</w:t>
            </w:r>
          </w:p>
          <w:p>
            <w:pPr>
              <w:pStyle w:val="11"/>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⑴</w:t>
            </w:r>
            <w:r>
              <w:rPr>
                <w:rFonts w:hint="eastAsia" w:ascii="宋体" w:hAnsi="宋体" w:eastAsia="宋体" w:cs="宋体"/>
                <w:sz w:val="24"/>
                <w:szCs w:val="24"/>
                <w:lang w:val="en-US" w:eastAsia="zh-CN"/>
              </w:rPr>
              <w:t xml:space="preserve"> 常规污染物</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根据《建设项目环境影响报告表编制技术指南》（污染影响类）</w:t>
            </w:r>
            <w:r>
              <w:rPr>
                <w:rFonts w:hint="eastAsia" w:ascii="宋体" w:hAnsi="宋体" w:eastAsia="宋体" w:cs="宋体"/>
                <w:sz w:val="24"/>
                <w:szCs w:val="24"/>
                <w:lang w:eastAsia="zh-CN"/>
              </w:rPr>
              <w:t>，</w:t>
            </w:r>
            <w:r>
              <w:rPr>
                <w:rFonts w:hint="eastAsia" w:ascii="宋体" w:hAnsi="宋体" w:eastAsia="宋体" w:cs="宋体"/>
                <w:sz w:val="24"/>
                <w:szCs w:val="24"/>
              </w:rPr>
              <w:t>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无相关数据的选择当季主导风向下风向1个点位补充不少于3天的监测数据。</w:t>
            </w:r>
          </w:p>
          <w:p>
            <w:pPr>
              <w:spacing w:line="360" w:lineRule="auto"/>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本项目空气环境质量数据引用</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吉林省2021年生态环境状况公报</w:t>
            </w:r>
            <w:r>
              <w:rPr>
                <w:rFonts w:hint="eastAsia" w:ascii="宋体" w:hAnsi="宋体" w:eastAsia="宋体" w:cs="宋体"/>
                <w:sz w:val="24"/>
                <w:szCs w:val="24"/>
                <w:lang w:val="zh-CN" w:eastAsia="zh-CN"/>
              </w:rPr>
              <w:t>》中的有关数据</w:t>
            </w:r>
            <w:r>
              <w:rPr>
                <w:rFonts w:hint="eastAsia" w:ascii="宋体" w:hAnsi="宋体" w:eastAsia="宋体" w:cs="宋体"/>
                <w:sz w:val="24"/>
                <w:szCs w:val="24"/>
                <w:lang w:val="en-US" w:eastAsia="zh-CN"/>
              </w:rPr>
              <w:t>，数据引用合理，</w:t>
            </w:r>
            <w:r>
              <w:rPr>
                <w:rFonts w:hint="eastAsia" w:ascii="宋体" w:hAnsi="宋体" w:eastAsia="宋体" w:cs="宋体"/>
                <w:sz w:val="24"/>
                <w:szCs w:val="24"/>
                <w:lang w:val="zh-CN" w:eastAsia="zh-CN"/>
              </w:rPr>
              <w:t>其所设监测数据代表性、时效性及符合性较好，可以使用。</w:t>
            </w:r>
          </w:p>
          <w:p>
            <w:pPr>
              <w:adjustRightInd w:val="0"/>
              <w:snapToGrid w:val="0"/>
              <w:spacing w:line="360" w:lineRule="auto"/>
              <w:ind w:firstLine="480" w:firstLineChars="200"/>
              <w:rPr>
                <w:rFonts w:hint="eastAsia" w:ascii="宋体" w:hAnsi="宋体" w:eastAsia="宋体" w:cs="宋体"/>
                <w:sz w:val="24"/>
                <w:szCs w:val="24"/>
              </w:rPr>
            </w:pPr>
            <w:bookmarkStart w:id="5" w:name="_Toc26291"/>
            <w:bookmarkStart w:id="6" w:name="_Toc26854"/>
            <w:r>
              <w:rPr>
                <w:rFonts w:hint="eastAsia" w:ascii="宋体" w:hAnsi="宋体" w:eastAsia="宋体" w:cs="宋体"/>
                <w:sz w:val="24"/>
                <w:szCs w:val="24"/>
              </w:rPr>
              <w:t>根据《吉林省202</w:t>
            </w:r>
            <w:r>
              <w:rPr>
                <w:rFonts w:hint="eastAsia" w:ascii="宋体" w:hAnsi="宋体" w:eastAsia="宋体" w:cs="宋体"/>
                <w:sz w:val="24"/>
                <w:szCs w:val="24"/>
                <w:lang w:val="en-US" w:eastAsia="zh-CN"/>
              </w:rPr>
              <w:t>1</w:t>
            </w:r>
            <w:r>
              <w:rPr>
                <w:rFonts w:hint="eastAsia" w:ascii="宋体" w:hAnsi="宋体" w:eastAsia="宋体" w:cs="宋体"/>
                <w:sz w:val="24"/>
                <w:szCs w:val="24"/>
              </w:rPr>
              <w:t>年生态环境状况公报》，202</w:t>
            </w:r>
            <w:r>
              <w:rPr>
                <w:rFonts w:hint="eastAsia" w:ascii="宋体" w:hAnsi="宋体" w:eastAsia="宋体" w:cs="宋体"/>
                <w:sz w:val="24"/>
                <w:szCs w:val="24"/>
                <w:lang w:val="en-US" w:eastAsia="zh-CN"/>
              </w:rPr>
              <w:t>1</w:t>
            </w:r>
            <w:r>
              <w:rPr>
                <w:rFonts w:hint="eastAsia" w:ascii="宋体" w:hAnsi="宋体" w:eastAsia="宋体" w:cs="宋体"/>
                <w:sz w:val="24"/>
                <w:szCs w:val="24"/>
              </w:rPr>
              <w:t>全年长春市环境空气中二氧化硫（SO</w:t>
            </w:r>
            <w:r>
              <w:rPr>
                <w:rFonts w:hint="eastAsia" w:ascii="宋体" w:hAnsi="宋体" w:eastAsia="宋体" w:cs="宋体"/>
                <w:sz w:val="24"/>
                <w:szCs w:val="24"/>
                <w:vertAlign w:val="subscript"/>
              </w:rPr>
              <w:t>2</w:t>
            </w:r>
            <w:r>
              <w:rPr>
                <w:rFonts w:hint="eastAsia" w:ascii="宋体" w:hAnsi="宋体" w:eastAsia="宋体" w:cs="宋体"/>
                <w:sz w:val="24"/>
                <w:szCs w:val="24"/>
              </w:rPr>
              <w:t>）年均浓度</w:t>
            </w:r>
            <w:r>
              <w:rPr>
                <w:rFonts w:hint="eastAsia" w:ascii="宋体" w:hAnsi="宋体" w:eastAsia="宋体" w:cs="宋体"/>
                <w:sz w:val="24"/>
                <w:szCs w:val="24"/>
                <w:lang w:val="en-US" w:eastAsia="zh-CN"/>
              </w:rPr>
              <w:t>9</w:t>
            </w:r>
            <w:r>
              <w:rPr>
                <w:rFonts w:hint="eastAsia" w:ascii="宋体" w:hAnsi="宋体" w:eastAsia="宋体" w:cs="宋体"/>
                <w:sz w:val="24"/>
                <w:szCs w:val="24"/>
              </w:rPr>
              <w:t>微克/立方米，二氧化氮（NO</w:t>
            </w:r>
            <w:r>
              <w:rPr>
                <w:rFonts w:hint="eastAsia" w:ascii="宋体" w:hAnsi="宋体" w:eastAsia="宋体" w:cs="宋体"/>
                <w:sz w:val="24"/>
                <w:szCs w:val="24"/>
                <w:vertAlign w:val="subscript"/>
              </w:rPr>
              <w:t>2</w:t>
            </w:r>
            <w:r>
              <w:rPr>
                <w:rFonts w:hint="eastAsia" w:ascii="宋体" w:hAnsi="宋体" w:eastAsia="宋体" w:cs="宋体"/>
                <w:sz w:val="24"/>
                <w:szCs w:val="24"/>
              </w:rPr>
              <w:t>）年均浓度</w:t>
            </w:r>
            <w:r>
              <w:rPr>
                <w:rFonts w:hint="eastAsia" w:ascii="宋体" w:hAnsi="宋体" w:eastAsia="宋体" w:cs="宋体"/>
                <w:sz w:val="24"/>
                <w:szCs w:val="24"/>
                <w:lang w:val="en-US" w:eastAsia="zh-CN"/>
              </w:rPr>
              <w:t>31</w:t>
            </w:r>
            <w:r>
              <w:rPr>
                <w:rFonts w:hint="eastAsia" w:ascii="宋体" w:hAnsi="宋体" w:eastAsia="宋体" w:cs="宋体"/>
                <w:sz w:val="24"/>
                <w:szCs w:val="24"/>
              </w:rPr>
              <w:t>微克/立方米，一氧化碳（CO）日均值第95百分位浓度为1.</w:t>
            </w:r>
            <w:r>
              <w:rPr>
                <w:rFonts w:hint="eastAsia" w:ascii="宋体" w:hAnsi="宋体" w:eastAsia="宋体" w:cs="宋体"/>
                <w:sz w:val="24"/>
                <w:szCs w:val="24"/>
                <w:lang w:val="en-US" w:eastAsia="zh-CN"/>
              </w:rPr>
              <w:t>0</w:t>
            </w:r>
            <w:r>
              <w:rPr>
                <w:rFonts w:hint="eastAsia" w:ascii="宋体" w:hAnsi="宋体" w:eastAsia="宋体" w:cs="宋体"/>
                <w:sz w:val="24"/>
                <w:szCs w:val="24"/>
              </w:rPr>
              <w:t>毫克/立方米，臭氧（O</w:t>
            </w:r>
            <w:r>
              <w:rPr>
                <w:rFonts w:hint="eastAsia" w:ascii="宋体" w:hAnsi="宋体" w:eastAsia="宋体" w:cs="宋体"/>
                <w:sz w:val="24"/>
                <w:szCs w:val="24"/>
                <w:vertAlign w:val="subscript"/>
              </w:rPr>
              <w:t>3</w:t>
            </w:r>
            <w:r>
              <w:rPr>
                <w:rFonts w:hint="eastAsia" w:ascii="宋体" w:hAnsi="宋体" w:eastAsia="宋体" w:cs="宋体"/>
                <w:sz w:val="24"/>
                <w:szCs w:val="24"/>
              </w:rPr>
              <w:t>）日最大8小时平均第90百分位浓度为</w:t>
            </w:r>
            <w:r>
              <w:rPr>
                <w:rFonts w:hint="eastAsia" w:ascii="宋体" w:hAnsi="宋体" w:eastAsia="宋体" w:cs="宋体"/>
                <w:sz w:val="24"/>
                <w:szCs w:val="24"/>
                <w:lang w:val="en-US" w:eastAsia="zh-CN"/>
              </w:rPr>
              <w:t>116</w:t>
            </w:r>
            <w:r>
              <w:rPr>
                <w:rFonts w:hint="eastAsia" w:ascii="宋体" w:hAnsi="宋体" w:eastAsia="宋体" w:cs="宋体"/>
                <w:sz w:val="24"/>
                <w:szCs w:val="24"/>
              </w:rPr>
              <w:t>微克/立方米，可吸入颗粒物（PM10）年均浓度为</w:t>
            </w:r>
            <w:r>
              <w:rPr>
                <w:rFonts w:hint="eastAsia" w:ascii="宋体" w:hAnsi="宋体" w:eastAsia="宋体" w:cs="宋体"/>
                <w:sz w:val="24"/>
                <w:szCs w:val="24"/>
                <w:lang w:val="en-US" w:eastAsia="zh-CN"/>
              </w:rPr>
              <w:t>54</w:t>
            </w:r>
            <w:r>
              <w:rPr>
                <w:rFonts w:hint="eastAsia" w:ascii="宋体" w:hAnsi="宋体" w:eastAsia="宋体" w:cs="宋体"/>
                <w:sz w:val="24"/>
                <w:szCs w:val="24"/>
              </w:rPr>
              <w:t>微克/立方米，细颗粒物（PM</w:t>
            </w:r>
            <w:r>
              <w:rPr>
                <w:rFonts w:hint="eastAsia" w:ascii="宋体" w:hAnsi="宋体" w:eastAsia="宋体" w:cs="宋体"/>
                <w:sz w:val="24"/>
                <w:szCs w:val="24"/>
                <w:vertAlign w:val="subscript"/>
              </w:rPr>
              <w:t>2.5</w:t>
            </w:r>
            <w:r>
              <w:rPr>
                <w:rFonts w:hint="eastAsia" w:ascii="宋体" w:hAnsi="宋体" w:eastAsia="宋体" w:cs="宋体"/>
                <w:sz w:val="24"/>
                <w:szCs w:val="24"/>
              </w:rPr>
              <w:t>）年均浓度为</w:t>
            </w:r>
            <w:r>
              <w:rPr>
                <w:rFonts w:hint="eastAsia" w:ascii="宋体" w:hAnsi="宋体" w:eastAsia="宋体" w:cs="宋体"/>
                <w:sz w:val="24"/>
                <w:szCs w:val="24"/>
                <w:lang w:val="en-US" w:eastAsia="zh-CN"/>
              </w:rPr>
              <w:t>31</w:t>
            </w:r>
            <w:r>
              <w:rPr>
                <w:rFonts w:hint="eastAsia" w:ascii="宋体" w:hAnsi="宋体" w:eastAsia="宋体" w:cs="宋体"/>
                <w:sz w:val="24"/>
                <w:szCs w:val="24"/>
              </w:rPr>
              <w:t>微克/立方米，二氧化硫（SO</w:t>
            </w:r>
            <w:r>
              <w:rPr>
                <w:rFonts w:hint="eastAsia" w:ascii="宋体" w:hAnsi="宋体" w:eastAsia="宋体" w:cs="宋体"/>
                <w:sz w:val="24"/>
                <w:szCs w:val="24"/>
                <w:vertAlign w:val="subscript"/>
              </w:rPr>
              <w:t>2</w:t>
            </w:r>
            <w:r>
              <w:rPr>
                <w:rFonts w:hint="eastAsia" w:ascii="宋体" w:hAnsi="宋体" w:eastAsia="宋体" w:cs="宋体"/>
                <w:sz w:val="24"/>
                <w:szCs w:val="24"/>
              </w:rPr>
              <w:t>）、二氧化氮（NO</w:t>
            </w:r>
            <w:r>
              <w:rPr>
                <w:rFonts w:hint="eastAsia" w:ascii="宋体" w:hAnsi="宋体" w:eastAsia="宋体" w:cs="宋体"/>
                <w:sz w:val="24"/>
                <w:szCs w:val="24"/>
                <w:vertAlign w:val="subscript"/>
              </w:rPr>
              <w:t>2</w:t>
            </w:r>
            <w:r>
              <w:rPr>
                <w:rFonts w:hint="eastAsia" w:ascii="宋体" w:hAnsi="宋体" w:eastAsia="宋体" w:cs="宋体"/>
                <w:sz w:val="24"/>
                <w:szCs w:val="24"/>
              </w:rPr>
              <w:t>）、一氧化碳（CO）、臭氧（O</w:t>
            </w:r>
            <w:r>
              <w:rPr>
                <w:rFonts w:hint="eastAsia" w:ascii="宋体" w:hAnsi="宋体" w:eastAsia="宋体" w:cs="宋体"/>
                <w:sz w:val="24"/>
                <w:szCs w:val="24"/>
                <w:vertAlign w:val="subscript"/>
              </w:rPr>
              <w:t>3</w:t>
            </w:r>
            <w:r>
              <w:rPr>
                <w:rFonts w:hint="eastAsia" w:ascii="宋体" w:hAnsi="宋体" w:eastAsia="宋体" w:cs="宋体"/>
                <w:sz w:val="24"/>
                <w:szCs w:val="24"/>
              </w:rPr>
              <w:t>）、可吸入颗粒物（PM</w:t>
            </w:r>
            <w:r>
              <w:rPr>
                <w:rFonts w:hint="eastAsia" w:ascii="宋体" w:hAnsi="宋体" w:eastAsia="宋体" w:cs="宋体"/>
                <w:sz w:val="24"/>
                <w:szCs w:val="24"/>
                <w:vertAlign w:val="subscript"/>
              </w:rPr>
              <w:t>10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细颗粒物（PM</w:t>
            </w:r>
            <w:r>
              <w:rPr>
                <w:rFonts w:hint="eastAsia" w:ascii="宋体" w:hAnsi="宋体" w:eastAsia="宋体" w:cs="宋体"/>
                <w:sz w:val="24"/>
                <w:szCs w:val="24"/>
                <w:vertAlign w:val="subscript"/>
              </w:rPr>
              <w:t>2.5</w:t>
            </w:r>
            <w:r>
              <w:rPr>
                <w:rFonts w:hint="eastAsia" w:ascii="宋体" w:hAnsi="宋体" w:eastAsia="宋体" w:cs="宋体"/>
                <w:sz w:val="24"/>
                <w:szCs w:val="24"/>
              </w:rPr>
              <w:t>）</w:t>
            </w:r>
            <w:r>
              <w:rPr>
                <w:rFonts w:hint="eastAsia" w:ascii="宋体" w:hAnsi="宋体" w:eastAsia="宋体" w:cs="宋体"/>
                <w:sz w:val="24"/>
                <w:szCs w:val="24"/>
                <w:lang w:eastAsia="zh-CN"/>
              </w:rPr>
              <w:t>均</w:t>
            </w:r>
            <w:r>
              <w:rPr>
                <w:rFonts w:hint="eastAsia" w:ascii="宋体" w:hAnsi="宋体" w:eastAsia="宋体" w:cs="宋体"/>
                <w:sz w:val="24"/>
                <w:szCs w:val="24"/>
              </w:rPr>
              <w:t>符合《环境空气质量标准》（GB3095-2012）中年平均二级标准的要求。</w:t>
            </w:r>
            <w:r>
              <w:rPr>
                <w:rFonts w:hint="eastAsia" w:ascii="宋体" w:hAnsi="宋体" w:eastAsia="宋体" w:cs="宋体"/>
                <w:sz w:val="24"/>
                <w:szCs w:val="24"/>
                <w:lang w:eastAsia="zh-CN"/>
              </w:rPr>
              <w:t>由此判定</w:t>
            </w:r>
            <w:r>
              <w:rPr>
                <w:rFonts w:hint="eastAsia" w:ascii="宋体" w:hAnsi="宋体" w:eastAsia="宋体" w:cs="宋体"/>
                <w:sz w:val="24"/>
                <w:szCs w:val="24"/>
              </w:rPr>
              <w:t>，本项目所在区域属于</w:t>
            </w:r>
            <w:r>
              <w:rPr>
                <w:rFonts w:hint="eastAsia" w:ascii="宋体" w:hAnsi="宋体" w:eastAsia="宋体" w:cs="宋体"/>
                <w:sz w:val="24"/>
                <w:szCs w:val="24"/>
                <w:lang w:eastAsia="zh-CN"/>
              </w:rPr>
              <w:t>环境空气</w:t>
            </w:r>
            <w:r>
              <w:rPr>
                <w:rFonts w:hint="eastAsia" w:ascii="宋体" w:hAnsi="宋体" w:eastAsia="宋体" w:cs="宋体"/>
                <w:sz w:val="24"/>
                <w:szCs w:val="24"/>
              </w:rPr>
              <w:t>达标区。</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rPr>
            </w:pPr>
            <w:r>
              <w:rPr>
                <w:rFonts w:hint="eastAsia" w:ascii="宋体" w:hAnsi="宋体" w:eastAsia="宋体" w:cs="宋体"/>
                <w:b/>
                <w:bCs/>
                <w:sz w:val="24"/>
                <w:szCs w:val="24"/>
              </w:rPr>
              <w:t>表</w:t>
            </w:r>
            <w:r>
              <w:rPr>
                <w:rFonts w:hint="eastAsia" w:ascii="宋体" w:hAnsi="宋体" w:eastAsia="宋体" w:cs="宋体"/>
                <w:b/>
                <w:bCs/>
                <w:sz w:val="24"/>
                <w:szCs w:val="24"/>
                <w:lang w:val="en-US" w:eastAsia="zh-CN"/>
              </w:rPr>
              <w:t xml:space="preserve">7   </w:t>
            </w:r>
            <w:r>
              <w:rPr>
                <w:rFonts w:hint="eastAsia" w:ascii="宋体" w:hAnsi="宋体" w:eastAsia="宋体" w:cs="宋体"/>
                <w:b/>
                <w:bCs/>
                <w:sz w:val="24"/>
                <w:szCs w:val="24"/>
              </w:rPr>
              <w:t>长春市空气质量现状评价表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973"/>
              <w:gridCol w:w="2530"/>
              <w:gridCol w:w="926"/>
              <w:gridCol w:w="1285"/>
              <w:gridCol w:w="975"/>
              <w:gridCol w:w="12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污染物</w:t>
                  </w:r>
                </w:p>
              </w:tc>
              <w:tc>
                <w:tcPr>
                  <w:tcW w:w="1585" w:type="pct"/>
                  <w:noWrap w:val="0"/>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年评价指标</w:t>
                  </w:r>
                </w:p>
              </w:tc>
              <w:tc>
                <w:tcPr>
                  <w:tcW w:w="580" w:type="pct"/>
                  <w:noWrap w:val="0"/>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805" w:type="pct"/>
                  <w:noWrap w:val="0"/>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现状浓度</w:t>
                  </w:r>
                </w:p>
              </w:tc>
              <w:tc>
                <w:tcPr>
                  <w:tcW w:w="611" w:type="pct"/>
                  <w:noWrap w:val="0"/>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标准值</w:t>
                  </w:r>
                </w:p>
              </w:tc>
              <w:tc>
                <w:tcPr>
                  <w:tcW w:w="805" w:type="pct"/>
                  <w:noWrap w:val="0"/>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SO</w:t>
                  </w:r>
                  <w:r>
                    <w:rPr>
                      <w:rFonts w:hint="eastAsia" w:ascii="宋体" w:hAnsi="宋体" w:eastAsia="宋体" w:cs="宋体"/>
                      <w:sz w:val="21"/>
                      <w:szCs w:val="21"/>
                      <w:vertAlign w:val="subscript"/>
                    </w:rPr>
                    <w:t>2</w:t>
                  </w:r>
                </w:p>
              </w:tc>
              <w:tc>
                <w:tcPr>
                  <w:tcW w:w="158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年平均质量浓度</w:t>
                  </w:r>
                </w:p>
              </w:tc>
              <w:tc>
                <w:tcPr>
                  <w:tcW w:w="580" w:type="pct"/>
                  <w:noWrap w:val="0"/>
                  <w:vAlign w:val="center"/>
                </w:tcPr>
                <w:p>
                  <w:pPr>
                    <w:pStyle w:val="42"/>
                    <w:adjustRightInd/>
                    <w:jc w:val="center"/>
                    <w:rPr>
                      <w:rFonts w:hint="eastAsia" w:ascii="宋体" w:hAnsi="宋体" w:eastAsia="宋体" w:cs="宋体"/>
                      <w:sz w:val="21"/>
                      <w:szCs w:val="21"/>
                      <w:lang w:val="en-US" w:eastAsia="zh-CN"/>
                    </w:rPr>
                  </w:pPr>
                  <w:r>
                    <w:rPr>
                      <w:rFonts w:hint="eastAsia" w:ascii="宋体" w:hAnsi="宋体" w:eastAsia="宋体" w:cs="宋体"/>
                      <w:sz w:val="21"/>
                      <w:szCs w:val="21"/>
                    </w:rPr>
                    <w:t>μg/m</w:t>
                  </w:r>
                  <w:r>
                    <w:rPr>
                      <w:rFonts w:hint="eastAsia" w:ascii="宋体" w:hAnsi="宋体" w:eastAsia="宋体" w:cs="宋体"/>
                      <w:sz w:val="21"/>
                      <w:szCs w:val="21"/>
                      <w:vertAlign w:val="superscript"/>
                      <w:lang w:val="en-US" w:eastAsia="zh-CN"/>
                    </w:rPr>
                    <w:t>3</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611"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60</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NO</w:t>
                  </w:r>
                  <w:r>
                    <w:rPr>
                      <w:rFonts w:hint="eastAsia" w:ascii="宋体" w:hAnsi="宋体" w:eastAsia="宋体" w:cs="宋体"/>
                      <w:sz w:val="21"/>
                      <w:szCs w:val="21"/>
                      <w:vertAlign w:val="subscript"/>
                    </w:rPr>
                    <w:t>2</w:t>
                  </w:r>
                </w:p>
              </w:tc>
              <w:tc>
                <w:tcPr>
                  <w:tcW w:w="158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年平均质量浓度</w:t>
                  </w:r>
                </w:p>
              </w:tc>
              <w:tc>
                <w:tcPr>
                  <w:tcW w:w="58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μg/m</w:t>
                  </w:r>
                  <w:r>
                    <w:rPr>
                      <w:rFonts w:hint="eastAsia" w:ascii="宋体" w:hAnsi="宋体" w:eastAsia="宋体" w:cs="宋体"/>
                      <w:sz w:val="21"/>
                      <w:szCs w:val="21"/>
                      <w:vertAlign w:val="superscript"/>
                      <w:lang w:val="en-US" w:eastAsia="zh-CN"/>
                    </w:rPr>
                    <w:t>3</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611"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40</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PM</w:t>
                  </w:r>
                  <w:r>
                    <w:rPr>
                      <w:rFonts w:hint="eastAsia" w:ascii="宋体" w:hAnsi="宋体" w:eastAsia="宋体" w:cs="宋体"/>
                      <w:sz w:val="21"/>
                      <w:szCs w:val="21"/>
                      <w:vertAlign w:val="subscript"/>
                    </w:rPr>
                    <w:t>10</w:t>
                  </w:r>
                </w:p>
              </w:tc>
              <w:tc>
                <w:tcPr>
                  <w:tcW w:w="158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年平均质量浓度</w:t>
                  </w:r>
                </w:p>
              </w:tc>
              <w:tc>
                <w:tcPr>
                  <w:tcW w:w="58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μg/m</w:t>
                  </w:r>
                  <w:r>
                    <w:rPr>
                      <w:rFonts w:hint="eastAsia" w:ascii="宋体" w:hAnsi="宋体" w:eastAsia="宋体" w:cs="宋体"/>
                      <w:sz w:val="21"/>
                      <w:szCs w:val="21"/>
                      <w:vertAlign w:val="superscript"/>
                      <w:lang w:val="en-US" w:eastAsia="zh-CN"/>
                    </w:rPr>
                    <w:t>3</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611"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70</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PM</w:t>
                  </w:r>
                  <w:r>
                    <w:rPr>
                      <w:rFonts w:hint="eastAsia" w:ascii="宋体" w:hAnsi="宋体" w:eastAsia="宋体" w:cs="宋体"/>
                      <w:sz w:val="21"/>
                      <w:szCs w:val="21"/>
                      <w:vertAlign w:val="subscript"/>
                    </w:rPr>
                    <w:t>2.5</w:t>
                  </w:r>
                </w:p>
              </w:tc>
              <w:tc>
                <w:tcPr>
                  <w:tcW w:w="158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年平均质量浓度</w:t>
                  </w:r>
                </w:p>
              </w:tc>
              <w:tc>
                <w:tcPr>
                  <w:tcW w:w="58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μg/m</w:t>
                  </w:r>
                  <w:r>
                    <w:rPr>
                      <w:rFonts w:hint="eastAsia" w:ascii="宋体" w:hAnsi="宋体" w:eastAsia="宋体" w:cs="宋体"/>
                      <w:sz w:val="21"/>
                      <w:szCs w:val="21"/>
                      <w:vertAlign w:val="superscript"/>
                      <w:lang w:val="en-US" w:eastAsia="zh-CN"/>
                    </w:rPr>
                    <w:t>3</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611"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35</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vertAlign w:val="subscript"/>
                    </w:rPr>
                    <w:t>3</w:t>
                  </w:r>
                </w:p>
              </w:tc>
              <w:tc>
                <w:tcPr>
                  <w:tcW w:w="158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90百分位数8h平均</w:t>
                  </w:r>
                </w:p>
              </w:tc>
              <w:tc>
                <w:tcPr>
                  <w:tcW w:w="58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μg/m</w:t>
                  </w:r>
                  <w:r>
                    <w:rPr>
                      <w:rFonts w:hint="eastAsia" w:ascii="宋体" w:hAnsi="宋体" w:eastAsia="宋体" w:cs="宋体"/>
                      <w:sz w:val="21"/>
                      <w:szCs w:val="21"/>
                      <w:vertAlign w:val="superscript"/>
                      <w:lang w:val="en-US" w:eastAsia="zh-CN"/>
                    </w:rPr>
                    <w:t>3</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lang w:val="en-US" w:eastAsia="zh-CN"/>
                    </w:rPr>
                    <w:t>116</w:t>
                  </w:r>
                </w:p>
              </w:tc>
              <w:tc>
                <w:tcPr>
                  <w:tcW w:w="611"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160</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CO</w:t>
                  </w:r>
                </w:p>
              </w:tc>
              <w:tc>
                <w:tcPr>
                  <w:tcW w:w="158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95百分位数日平均</w:t>
                  </w:r>
                </w:p>
              </w:tc>
              <w:tc>
                <w:tcPr>
                  <w:tcW w:w="580"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mg/m³</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611"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4</w:t>
                  </w:r>
                </w:p>
              </w:tc>
              <w:tc>
                <w:tcPr>
                  <w:tcW w:w="805" w:type="pct"/>
                  <w:noWrap w:val="0"/>
                  <w:vAlign w:val="center"/>
                </w:tcPr>
                <w:p>
                  <w:pPr>
                    <w:pStyle w:val="42"/>
                    <w:adjustRightInd/>
                    <w:jc w:val="center"/>
                    <w:rPr>
                      <w:rFonts w:hint="eastAsia" w:ascii="宋体" w:hAnsi="宋体" w:eastAsia="宋体" w:cs="宋体"/>
                      <w:sz w:val="21"/>
                      <w:szCs w:val="21"/>
                    </w:rPr>
                  </w:pPr>
                  <w:r>
                    <w:rPr>
                      <w:rFonts w:hint="eastAsia" w:ascii="宋体" w:hAnsi="宋体" w:eastAsia="宋体" w:cs="宋体"/>
                      <w:sz w:val="21"/>
                      <w:szCs w:val="21"/>
                    </w:rPr>
                    <w:t>达标</w:t>
                  </w:r>
                </w:p>
              </w:tc>
            </w:tr>
            <w:bookmarkEnd w:id="5"/>
            <w:bookmarkEnd w:id="6"/>
          </w:tbl>
          <w:p>
            <w:pPr>
              <w:pStyle w:val="10"/>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⑵</w:t>
            </w:r>
            <w:r>
              <w:rPr>
                <w:rFonts w:hint="eastAsia" w:ascii="宋体" w:hAnsi="宋体" w:eastAsia="宋体" w:cs="宋体"/>
                <w:sz w:val="24"/>
                <w:szCs w:val="24"/>
                <w:lang w:val="en-US" w:eastAsia="zh-CN"/>
              </w:rPr>
              <w:t xml:space="preserve"> 特征污染物</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本项目特征污染物为氮氧化物、颗粒物、氨、硫化氢、臭气浓度</w:t>
            </w:r>
            <w:r>
              <w:rPr>
                <w:rFonts w:hint="eastAsia" w:ascii="宋体" w:hAnsi="宋体" w:eastAsia="宋体" w:cs="宋体"/>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本次评价环境空气中特征污染物现状调查引用《医仁医疗科技国际医疗产业园项目》中监测数据，该项目监测点位于本项目东北侧</w:t>
            </w:r>
            <w:r>
              <w:rPr>
                <w:rFonts w:hint="eastAsia" w:ascii="宋体" w:hAnsi="宋体" w:eastAsia="宋体" w:cs="宋体"/>
                <w:sz w:val="24"/>
                <w:szCs w:val="24"/>
                <w:lang w:val="en-US" w:eastAsia="zh-CN"/>
              </w:rPr>
              <w:t>4.1km处，监测时间为2021年9月14日-9月16日，满足监测数据引用要求。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监测项目</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颗粒物、氮氧化物、氨、硫化氢、臭气浓度</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监测单位及监测时间</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监测单位：吉林省精科环保科技有限公司</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监测时间：2021年9月14日-9月16日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评价标准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颗粒物、氮氧化物参照《环境空气质量标准》（GB3095-2012）中限值，</w:t>
            </w:r>
            <w:r>
              <w:rPr>
                <w:rFonts w:hint="eastAsia" w:ascii="宋体" w:hAnsi="宋体" w:eastAsia="宋体" w:cs="宋体"/>
                <w:sz w:val="24"/>
                <w:szCs w:val="24"/>
                <w:lang w:eastAsia="zh-CN"/>
              </w:rPr>
              <w:t>氨、硫化氢采用《环境影响评价技术导则</w:t>
            </w:r>
            <w:r>
              <w:rPr>
                <w:rFonts w:hint="eastAsia" w:ascii="宋体" w:hAnsi="宋体" w:eastAsia="宋体" w:cs="宋体"/>
                <w:sz w:val="24"/>
                <w:szCs w:val="24"/>
                <w:lang w:val="en-US" w:eastAsia="zh-CN"/>
              </w:rPr>
              <w:t xml:space="preserve"> 大气环境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HJ2.0-2018</w:t>
            </w:r>
            <w:r>
              <w:rPr>
                <w:rFonts w:hint="eastAsia" w:ascii="宋体" w:hAnsi="宋体" w:eastAsia="宋体" w:cs="宋体"/>
                <w:sz w:val="24"/>
                <w:szCs w:val="24"/>
                <w:lang w:eastAsia="zh-CN"/>
              </w:rPr>
              <w:t>）中“附录</w:t>
            </w:r>
            <w:r>
              <w:rPr>
                <w:rFonts w:hint="eastAsia" w:ascii="宋体" w:hAnsi="宋体" w:eastAsia="宋体" w:cs="宋体"/>
                <w:sz w:val="24"/>
                <w:szCs w:val="24"/>
                <w:lang w:val="en-US" w:eastAsia="zh-CN"/>
              </w:rPr>
              <w:t>D 其它污染物空气质量浓度参考限值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评价方法</w:t>
            </w:r>
          </w:p>
          <w:p>
            <w:pPr>
              <w:pStyle w:val="10"/>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采用单项标准指数法，同时计算污染物超标率。数学表达式如下：</w:t>
            </w:r>
          </w:p>
          <w:p>
            <w:pPr>
              <w:pStyle w:val="10"/>
              <w:spacing w:line="360" w:lineRule="auto"/>
              <w:jc w:val="center"/>
              <w:rPr>
                <w:rFonts w:hint="eastAsia"/>
              </w:rPr>
            </w:pPr>
            <w:r>
              <w:rPr>
                <w:rFonts w:hint="eastAsia"/>
              </w:rPr>
              <w:object>
                <v:shape id="_x0000_i1025" o:spt="75" type="#_x0000_t75" style="height:18pt;width:57pt;" o:ole="t" filled="f" stroked="f" coordsize="21600,21600">
                  <v:path/>
                  <v:fill on="f" focussize="0,0"/>
                  <v:stroke on="f"/>
                  <v:imagedata r:id="rId10" o:title=""/>
                  <o:lock v:ext="edit" grouping="f" rotation="f" text="f" aspectratio="t"/>
                  <w10:wrap type="none"/>
                  <w10:anchorlock/>
                </v:shape>
                <o:OLEObject Type="Embed" ProgID="Equation.3" ShapeID="_x0000_i1025" DrawAspect="Content" ObjectID="_1468075725" r:id="rId9">
                  <o:LockedField>false</o:LockedField>
                </o:OLEObject>
              </w:objec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式中：Ii</w:t>
            </w:r>
            <w:r>
              <w:rPr>
                <w:rFonts w:hint="eastAsia"/>
                <w:lang w:val="en-US" w:eastAsia="zh-CN"/>
              </w:rPr>
              <w:t>-</w:t>
            </w:r>
            <w:r>
              <w:rPr>
                <w:rFonts w:hint="eastAsia"/>
              </w:rPr>
              <w:t>第i种污染物环境质量指数；</w:t>
            </w:r>
          </w:p>
          <w:p>
            <w:pPr>
              <w:pStyle w:val="10"/>
              <w:keepNext w:val="0"/>
              <w:keepLines w:val="0"/>
              <w:pageBreakBefore w:val="0"/>
              <w:widowControl w:val="0"/>
              <w:kinsoku/>
              <w:wordWrap/>
              <w:overflowPunct/>
              <w:topLinePunct w:val="0"/>
              <w:autoSpaceDE/>
              <w:autoSpaceDN/>
              <w:bidi w:val="0"/>
              <w:adjustRightInd/>
              <w:snapToGrid/>
              <w:spacing w:line="360" w:lineRule="auto"/>
              <w:ind w:firstLine="1245" w:firstLineChars="519"/>
              <w:jc w:val="left"/>
              <w:textAlignment w:val="auto"/>
              <w:rPr>
                <w:rFonts w:hint="eastAsia"/>
              </w:rPr>
            </w:pPr>
            <w:r>
              <w:rPr>
                <w:rFonts w:hint="eastAsia"/>
              </w:rPr>
              <w:t>Ci</w:t>
            </w:r>
            <w:r>
              <w:rPr>
                <w:rFonts w:hint="eastAsia"/>
                <w:lang w:val="en-US" w:eastAsia="zh-CN"/>
              </w:rPr>
              <w:t>-</w:t>
            </w:r>
            <w:r>
              <w:rPr>
                <w:rFonts w:hint="eastAsia"/>
              </w:rPr>
              <w:t>第i种污染物的平均浓度，mg/m</w:t>
            </w:r>
            <w:r>
              <w:rPr>
                <w:rFonts w:hint="eastAsia"/>
                <w:vertAlign w:val="superscript"/>
              </w:rPr>
              <w:t>3</w:t>
            </w:r>
            <w:r>
              <w:rPr>
                <w:rFonts w:hint="eastAsia"/>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lang w:val="en-US" w:eastAsia="zh-CN"/>
              </w:rPr>
            </w:pPr>
            <w:r>
              <w:rPr>
                <w:rFonts w:hint="eastAsia"/>
              </w:rPr>
              <w:object>
                <v:shape id="_x0000_i1026" o:spt="75" type="#_x0000_t75" style="height:18pt;width:16pt;" o:ole="t" filled="f" o:preferrelative="t" stroked="f" coordsize="21600,21600">
                  <v:path/>
                  <v:fill on="f" focussize="0,0"/>
                  <v:stroke on="f"/>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lang w:val="en-US" w:eastAsia="zh-CN"/>
              </w:rPr>
              <w:t>-</w:t>
            </w:r>
            <w:r>
              <w:rPr>
                <w:rFonts w:hint="eastAsia"/>
              </w:rPr>
              <w:t>第i种污染物环境质量标准，mg/m</w:t>
            </w:r>
            <w:r>
              <w:rPr>
                <w:rFonts w:hint="eastAsia"/>
                <w:vertAlign w:val="superscript"/>
              </w:rPr>
              <w:t>3</w:t>
            </w:r>
            <w:r>
              <w:rPr>
                <w:rFonts w:hint="eastAsia"/>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大气监测结果及评价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特征污染物</w:t>
            </w:r>
            <w:r>
              <w:rPr>
                <w:rFonts w:hint="eastAsia" w:ascii="宋体" w:hAnsi="宋体" w:eastAsia="宋体" w:cs="宋体"/>
                <w:sz w:val="24"/>
                <w:szCs w:val="24"/>
              </w:rPr>
              <w:t>现状监测</w:t>
            </w:r>
            <w:r>
              <w:rPr>
                <w:rFonts w:hint="eastAsia" w:ascii="宋体" w:hAnsi="宋体" w:eastAsia="宋体" w:cs="宋体"/>
                <w:sz w:val="24"/>
                <w:szCs w:val="24"/>
                <w:lang w:eastAsia="zh-CN"/>
              </w:rPr>
              <w:t>及评价</w:t>
            </w:r>
            <w:r>
              <w:rPr>
                <w:rFonts w:hint="eastAsia" w:ascii="宋体" w:hAnsi="宋体" w:eastAsia="宋体" w:cs="宋体"/>
                <w:sz w:val="24"/>
                <w:szCs w:val="24"/>
              </w:rPr>
              <w:t>结果见</w:t>
            </w:r>
            <w:r>
              <w:rPr>
                <w:rFonts w:hint="eastAsia" w:ascii="宋体" w:hAnsi="宋体" w:eastAsia="宋体" w:cs="宋体"/>
                <w:sz w:val="24"/>
                <w:szCs w:val="24"/>
                <w:lang w:eastAsia="zh-CN"/>
              </w:rPr>
              <w:t>下表</w:t>
            </w:r>
            <w:r>
              <w:rPr>
                <w:rFonts w:hint="eastAsia" w:ascii="宋体" w:hAnsi="宋体" w:eastAsia="宋体" w:cs="宋体"/>
                <w:sz w:val="24"/>
                <w:szCs w:val="24"/>
              </w:rPr>
              <w:t>。</w:t>
            </w:r>
          </w:p>
          <w:p>
            <w:pPr>
              <w:pStyle w:val="10"/>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表</w:t>
            </w:r>
            <w:r>
              <w:rPr>
                <w:rFonts w:hint="eastAsia" w:ascii="宋体" w:hAnsi="宋体" w:eastAsia="宋体" w:cs="宋体"/>
                <w:b/>
                <w:bCs/>
                <w:sz w:val="24"/>
                <w:szCs w:val="24"/>
                <w:lang w:val="en-US" w:eastAsia="zh-CN"/>
              </w:rPr>
              <w:t xml:space="preserve">8   </w:t>
            </w:r>
            <w:r>
              <w:rPr>
                <w:rFonts w:hint="eastAsia" w:ascii="宋体" w:hAnsi="宋体" w:eastAsia="宋体" w:cs="宋体"/>
                <w:b/>
                <w:bCs/>
                <w:sz w:val="24"/>
                <w:szCs w:val="24"/>
              </w:rPr>
              <w:t>现状监测</w:t>
            </w:r>
            <w:r>
              <w:rPr>
                <w:rFonts w:hint="eastAsia" w:ascii="宋体" w:hAnsi="宋体" w:eastAsia="宋体" w:cs="宋体"/>
                <w:b/>
                <w:bCs/>
                <w:sz w:val="24"/>
                <w:szCs w:val="24"/>
                <w:lang w:eastAsia="zh-CN"/>
              </w:rPr>
              <w:t>及评价</w:t>
            </w:r>
            <w:r>
              <w:rPr>
                <w:rFonts w:hint="eastAsia" w:ascii="宋体" w:hAnsi="宋体" w:eastAsia="宋体" w:cs="宋体"/>
                <w:b/>
                <w:bCs/>
                <w:sz w:val="24"/>
                <w:szCs w:val="24"/>
              </w:rPr>
              <w:t>结果统计</w:t>
            </w:r>
            <w:r>
              <w:rPr>
                <w:rFonts w:hint="eastAsia" w:ascii="宋体" w:hAnsi="宋体" w:eastAsia="宋体" w:cs="宋体"/>
                <w:b/>
                <w:bCs/>
                <w:sz w:val="24"/>
                <w:szCs w:val="24"/>
                <w:lang w:eastAsia="zh-CN"/>
              </w:rPr>
              <w:t>一览</w:t>
            </w:r>
            <w:r>
              <w:rPr>
                <w:rFonts w:hint="eastAsia" w:ascii="宋体" w:hAnsi="宋体" w:eastAsia="宋体" w:cs="宋体"/>
                <w:b/>
                <w:bCs/>
                <w:sz w:val="24"/>
                <w:szCs w:val="24"/>
              </w:rPr>
              <w:t xml:space="preserve">表 </w:t>
            </w:r>
            <w:r>
              <w:rPr>
                <w:rFonts w:hint="eastAsia" w:ascii="宋体" w:hAnsi="宋体" w:eastAsia="宋体" w:cs="宋体"/>
                <w:b/>
                <w:bCs/>
                <w:sz w:val="24"/>
                <w:szCs w:val="24"/>
                <w:lang w:val="en-US" w:eastAsia="zh-CN"/>
              </w:rPr>
              <w:t xml:space="preserve">  单位：mg/m</w:t>
            </w:r>
            <w:r>
              <w:rPr>
                <w:rFonts w:hint="eastAsia" w:ascii="宋体" w:hAnsi="宋体" w:eastAsia="宋体" w:cs="宋体"/>
                <w:b/>
                <w:bCs/>
                <w:sz w:val="24"/>
                <w:szCs w:val="24"/>
                <w:vertAlign w:val="superscript"/>
                <w:lang w:val="en-US" w:eastAsia="zh-CN"/>
              </w:rPr>
              <w:t>3</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426"/>
              <w:gridCol w:w="1455"/>
              <w:gridCol w:w="1666"/>
              <w:gridCol w:w="1125"/>
              <w:gridCol w:w="11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采样日期</w:t>
                  </w:r>
                </w:p>
              </w:tc>
              <w:tc>
                <w:tcPr>
                  <w:tcW w:w="14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监测因子</w:t>
                  </w:r>
                </w:p>
              </w:tc>
              <w:tc>
                <w:tcPr>
                  <w:tcW w:w="14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监测时段</w:t>
                  </w:r>
                </w:p>
              </w:tc>
              <w:tc>
                <w:tcPr>
                  <w:tcW w:w="39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项目所在地下风向</w:t>
                  </w:r>
                  <w:r>
                    <w:rPr>
                      <w:rFonts w:hint="eastAsia" w:ascii="宋体" w:hAnsi="宋体" w:eastAsia="宋体" w:cs="宋体"/>
                      <w:sz w:val="21"/>
                      <w:szCs w:val="21"/>
                      <w:lang w:val="en-US" w:eastAsia="zh-CN"/>
                    </w:rPr>
                    <w:t>1.2km</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占标率</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2021.9.14</w:t>
                  </w:r>
                </w:p>
              </w:tc>
              <w:tc>
                <w:tcPr>
                  <w:tcW w:w="14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氮氧化物</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小时值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0.024-0.035</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0.14</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日均值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0.021</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0.21</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颗粒物</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日均值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0.163</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0.543</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氨</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小时值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0.02-0.05</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硫化氢</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小时值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0.01L</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臭气浓度</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一次值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2021.9.15</w:t>
                  </w:r>
                </w:p>
              </w:tc>
              <w:tc>
                <w:tcPr>
                  <w:tcW w:w="14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氮氧化物</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小时值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0.026-0.033</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0.132</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日均值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0.024</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0.24</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颗粒物</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日均值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0.158</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0.527</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氨</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小时值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0.02-0.05</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0.25</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硫化氢</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小时值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0.01L</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臭气浓度</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一次值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2021.9.16</w:t>
                  </w:r>
                </w:p>
              </w:tc>
              <w:tc>
                <w:tcPr>
                  <w:tcW w:w="14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氮氧化物</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小时值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0.023-0.031</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0.124</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日均值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0.022</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0.22</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颗粒物</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日均值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0.165</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0.55</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氨</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小时值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0.03-0.06</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硫化氢</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小时值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0.01L</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臭气浓度</w:t>
                  </w:r>
                </w:p>
              </w:tc>
              <w:tc>
                <w:tcPr>
                  <w:tcW w:w="1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一次值</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1"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注：检出限加L表示未检出</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w:t>
            </w:r>
            <w:r>
              <w:rPr>
                <w:rFonts w:hint="eastAsia" w:ascii="宋体" w:hAnsi="宋体" w:eastAsia="宋体" w:cs="宋体"/>
                <w:sz w:val="24"/>
                <w:szCs w:val="24"/>
              </w:rPr>
              <w:t>以上监测</w:t>
            </w:r>
            <w:r>
              <w:rPr>
                <w:rFonts w:hint="eastAsia" w:ascii="宋体" w:hAnsi="宋体" w:eastAsia="宋体" w:cs="宋体"/>
                <w:sz w:val="24"/>
                <w:szCs w:val="24"/>
                <w:lang w:eastAsia="zh-CN"/>
              </w:rPr>
              <w:t>及评价</w:t>
            </w:r>
            <w:r>
              <w:rPr>
                <w:rFonts w:hint="eastAsia" w:ascii="宋体" w:hAnsi="宋体" w:eastAsia="宋体" w:cs="宋体"/>
                <w:sz w:val="24"/>
                <w:szCs w:val="24"/>
              </w:rPr>
              <w:t>结果，</w:t>
            </w:r>
            <w:r>
              <w:rPr>
                <w:rFonts w:hint="eastAsia" w:ascii="宋体" w:hAnsi="宋体" w:eastAsia="宋体" w:cs="宋体"/>
                <w:sz w:val="24"/>
                <w:szCs w:val="24"/>
                <w:lang w:eastAsia="zh-CN"/>
              </w:rPr>
              <w:t>项目所在地各环境监测因子均满足相应的环境质量标准限值要求。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.地表水</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根据《建设项目环境影响报告表编制技术指南》（污染影响类）</w:t>
            </w:r>
            <w:r>
              <w:rPr>
                <w:rFonts w:hint="eastAsia" w:ascii="宋体" w:hAnsi="宋体" w:eastAsia="宋体" w:cs="宋体"/>
                <w:sz w:val="24"/>
                <w:szCs w:val="24"/>
                <w:lang w:eastAsia="zh-CN"/>
              </w:rPr>
              <w:t>，</w:t>
            </w:r>
            <w:r>
              <w:rPr>
                <w:rFonts w:hint="eastAsia" w:ascii="宋体" w:hAnsi="宋体" w:eastAsia="宋体" w:cs="宋体"/>
                <w:sz w:val="24"/>
                <w:szCs w:val="24"/>
              </w:rPr>
              <w:t>地表水环境引用与建设项目距离近的有效数据，包括近3年的规划环境影响评价的监测数据，所在流域控制单元内国家、地方控制断面监测数据，生态环境主管部门发布的水环境质量数据或地表水达标情况的结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本项目所在区域地表水环境质量</w:t>
            </w:r>
            <w:r>
              <w:rPr>
                <w:rFonts w:hint="eastAsia" w:ascii="宋体" w:hAnsi="宋体" w:eastAsia="宋体" w:cs="宋体"/>
                <w:sz w:val="24"/>
                <w:szCs w:val="24"/>
              </w:rPr>
              <w:t>优先采用吉林省生态环境厅2021年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日发布的《2021年</w:t>
            </w:r>
            <w:r>
              <w:rPr>
                <w:rFonts w:hint="eastAsia" w:ascii="宋体" w:hAnsi="宋体" w:eastAsia="宋体" w:cs="宋体"/>
                <w:sz w:val="24"/>
                <w:szCs w:val="24"/>
                <w:lang w:val="en-US" w:eastAsia="zh-CN"/>
              </w:rPr>
              <w:t>11</w:t>
            </w:r>
            <w:r>
              <w:rPr>
                <w:rFonts w:hint="eastAsia" w:ascii="宋体" w:hAnsi="宋体" w:eastAsia="宋体" w:cs="宋体"/>
                <w:sz w:val="24"/>
                <w:szCs w:val="24"/>
              </w:rPr>
              <w:t>月吉林省地表水国控断面水质月报》（吉林省环境监测中心站）中相关数据，数据引用合理，其所设监测数据代表性、时效性及符合性较好，可以使用。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eastAsia="宋体" w:cs="宋体"/>
                <w:b/>
                <w:bCs/>
                <w:sz w:val="24"/>
                <w:szCs w:val="24"/>
                <w:lang w:val="en-US" w:eastAsia="zh-CN"/>
              </w:rPr>
              <w:t xml:space="preserve">9    </w:t>
            </w:r>
            <w:r>
              <w:rPr>
                <w:rFonts w:hint="eastAsia" w:ascii="宋体" w:hAnsi="宋体" w:eastAsia="宋体" w:cs="宋体"/>
                <w:b/>
                <w:bCs/>
                <w:sz w:val="24"/>
                <w:szCs w:val="24"/>
              </w:rPr>
              <w:t>2021年</w:t>
            </w: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月</w:t>
            </w:r>
            <w:r>
              <w:rPr>
                <w:rFonts w:hint="eastAsia" w:ascii="宋体" w:hAnsi="宋体" w:eastAsia="宋体" w:cs="宋体"/>
                <w:b/>
                <w:bCs/>
                <w:sz w:val="24"/>
                <w:szCs w:val="24"/>
                <w:lang w:eastAsia="zh-CN"/>
              </w:rPr>
              <w:t>伊通河</w:t>
            </w:r>
            <w:r>
              <w:rPr>
                <w:rFonts w:hint="eastAsia" w:ascii="宋体" w:hAnsi="宋体" w:eastAsia="宋体" w:cs="宋体"/>
                <w:b/>
                <w:bCs/>
                <w:sz w:val="24"/>
                <w:szCs w:val="24"/>
              </w:rPr>
              <w:t>国控断面水质状况</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010"/>
              <w:gridCol w:w="1500"/>
              <w:gridCol w:w="836"/>
              <w:gridCol w:w="793"/>
              <w:gridCol w:w="1128"/>
              <w:gridCol w:w="761"/>
              <w:gridCol w:w="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Merge w:val="restar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所属</w:t>
                  </w:r>
                </w:p>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城市</w:t>
                  </w:r>
                </w:p>
              </w:tc>
              <w:tc>
                <w:tcPr>
                  <w:tcW w:w="633" w:type="pct"/>
                  <w:vMerge w:val="restar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江河</w:t>
                  </w:r>
                </w:p>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940" w:type="pct"/>
                  <w:vMerge w:val="restar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断面名称</w:t>
                  </w:r>
                </w:p>
              </w:tc>
              <w:tc>
                <w:tcPr>
                  <w:tcW w:w="1728" w:type="pct"/>
                  <w:gridSpan w:val="3"/>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水质类别</w:t>
                  </w:r>
                </w:p>
              </w:tc>
              <w:tc>
                <w:tcPr>
                  <w:tcW w:w="477" w:type="pct"/>
                  <w:vMerge w:val="restar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水质目标</w:t>
                  </w:r>
                </w:p>
              </w:tc>
              <w:tc>
                <w:tcPr>
                  <w:tcW w:w="622" w:type="pct"/>
                  <w:vMerge w:val="restar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Merge w:val="continue"/>
                  <w:noWrap w:val="0"/>
                  <w:vAlign w:val="center"/>
                </w:tcPr>
                <w:p>
                  <w:pPr>
                    <w:pStyle w:val="10"/>
                    <w:spacing w:after="0" w:line="276" w:lineRule="auto"/>
                    <w:ind w:left="0" w:leftChars="0"/>
                    <w:jc w:val="center"/>
                    <w:rPr>
                      <w:rFonts w:hint="eastAsia" w:ascii="宋体" w:hAnsi="宋体" w:eastAsia="宋体" w:cs="宋体"/>
                      <w:sz w:val="21"/>
                      <w:szCs w:val="21"/>
                    </w:rPr>
                  </w:pPr>
                </w:p>
              </w:tc>
              <w:tc>
                <w:tcPr>
                  <w:tcW w:w="633" w:type="pct"/>
                  <w:vMerge w:val="continue"/>
                  <w:noWrap w:val="0"/>
                  <w:vAlign w:val="center"/>
                </w:tcPr>
                <w:p>
                  <w:pPr>
                    <w:pStyle w:val="10"/>
                    <w:spacing w:after="0" w:line="276" w:lineRule="auto"/>
                    <w:ind w:left="0" w:leftChars="0"/>
                    <w:jc w:val="center"/>
                    <w:rPr>
                      <w:rFonts w:hint="eastAsia" w:ascii="宋体" w:hAnsi="宋体" w:eastAsia="宋体" w:cs="宋体"/>
                      <w:sz w:val="21"/>
                      <w:szCs w:val="21"/>
                    </w:rPr>
                  </w:pPr>
                </w:p>
              </w:tc>
              <w:tc>
                <w:tcPr>
                  <w:tcW w:w="940" w:type="pct"/>
                  <w:vMerge w:val="continue"/>
                  <w:noWrap w:val="0"/>
                  <w:vAlign w:val="center"/>
                </w:tcPr>
                <w:p>
                  <w:pPr>
                    <w:pStyle w:val="10"/>
                    <w:spacing w:after="0" w:line="276" w:lineRule="auto"/>
                    <w:ind w:left="0" w:leftChars="0"/>
                    <w:jc w:val="center"/>
                    <w:rPr>
                      <w:rFonts w:hint="eastAsia" w:ascii="宋体" w:hAnsi="宋体" w:eastAsia="宋体" w:cs="宋体"/>
                      <w:sz w:val="21"/>
                      <w:szCs w:val="21"/>
                    </w:rPr>
                  </w:pPr>
                </w:p>
              </w:tc>
              <w:tc>
                <w:tcPr>
                  <w:tcW w:w="524" w:type="pc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本月</w:t>
                  </w:r>
                </w:p>
              </w:tc>
              <w:tc>
                <w:tcPr>
                  <w:tcW w:w="497" w:type="pc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上月</w:t>
                  </w:r>
                </w:p>
              </w:tc>
              <w:tc>
                <w:tcPr>
                  <w:tcW w:w="706" w:type="pc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去年同期</w:t>
                  </w:r>
                </w:p>
              </w:tc>
              <w:tc>
                <w:tcPr>
                  <w:tcW w:w="477" w:type="pct"/>
                  <w:vMerge w:val="continue"/>
                  <w:noWrap w:val="0"/>
                  <w:vAlign w:val="center"/>
                </w:tcPr>
                <w:p>
                  <w:pPr>
                    <w:pStyle w:val="10"/>
                    <w:spacing w:after="0" w:line="276" w:lineRule="auto"/>
                    <w:ind w:left="0" w:leftChars="0"/>
                    <w:jc w:val="center"/>
                    <w:rPr>
                      <w:rFonts w:hint="eastAsia" w:ascii="宋体" w:hAnsi="宋体" w:eastAsia="宋体" w:cs="宋体"/>
                      <w:sz w:val="21"/>
                      <w:szCs w:val="21"/>
                    </w:rPr>
                  </w:pPr>
                </w:p>
              </w:tc>
              <w:tc>
                <w:tcPr>
                  <w:tcW w:w="622" w:type="pct"/>
                  <w:vMerge w:val="continue"/>
                  <w:noWrap w:val="0"/>
                  <w:vAlign w:val="center"/>
                </w:tcPr>
                <w:p>
                  <w:pPr>
                    <w:pStyle w:val="10"/>
                    <w:spacing w:after="0" w:line="276" w:lineRule="auto"/>
                    <w:ind w:left="0" w:leftChars="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Merge w:val="restar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长春市</w:t>
                  </w:r>
                </w:p>
              </w:tc>
              <w:tc>
                <w:tcPr>
                  <w:tcW w:w="633" w:type="pct"/>
                  <w:vMerge w:val="restart"/>
                  <w:noWrap w:val="0"/>
                  <w:vAlign w:val="center"/>
                </w:tcPr>
                <w:p>
                  <w:pPr>
                    <w:pStyle w:val="10"/>
                    <w:spacing w:after="0" w:line="276" w:lineRule="auto"/>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伊通河</w:t>
                  </w:r>
                </w:p>
              </w:tc>
              <w:tc>
                <w:tcPr>
                  <w:tcW w:w="940" w:type="pct"/>
                  <w:noWrap w:val="0"/>
                  <w:vAlign w:val="center"/>
                </w:tcPr>
                <w:p>
                  <w:pPr>
                    <w:pStyle w:val="10"/>
                    <w:spacing w:after="0" w:line="276" w:lineRule="auto"/>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新立城大坝</w:t>
                  </w:r>
                </w:p>
              </w:tc>
              <w:tc>
                <w:tcPr>
                  <w:tcW w:w="524" w:type="pc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Ⅱ</w:t>
                  </w:r>
                </w:p>
              </w:tc>
              <w:tc>
                <w:tcPr>
                  <w:tcW w:w="497" w:type="pc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Ⅱ</w:t>
                  </w:r>
                </w:p>
              </w:tc>
              <w:tc>
                <w:tcPr>
                  <w:tcW w:w="706" w:type="pc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ROMAN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p>
              </w:tc>
              <w:tc>
                <w:tcPr>
                  <w:tcW w:w="477" w:type="pct"/>
                  <w:vMerge w:val="restar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Ⅲ</w:t>
                  </w:r>
                </w:p>
              </w:tc>
              <w:tc>
                <w:tcPr>
                  <w:tcW w:w="622" w:type="pct"/>
                  <w:noWrap w:val="0"/>
                  <w:vAlign w:val="center"/>
                </w:tcPr>
                <w:p>
                  <w:pPr>
                    <w:pStyle w:val="10"/>
                    <w:spacing w:after="0" w:line="276" w:lineRule="auto"/>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Merge w:val="continue"/>
                  <w:noWrap w:val="0"/>
                  <w:vAlign w:val="center"/>
                </w:tcPr>
                <w:p>
                  <w:pPr>
                    <w:pStyle w:val="10"/>
                    <w:spacing w:after="0" w:line="276" w:lineRule="auto"/>
                    <w:ind w:left="0" w:leftChars="0"/>
                    <w:jc w:val="center"/>
                    <w:rPr>
                      <w:rFonts w:hint="eastAsia" w:ascii="宋体" w:hAnsi="宋体" w:eastAsia="宋体" w:cs="宋体"/>
                      <w:sz w:val="21"/>
                      <w:szCs w:val="21"/>
                    </w:rPr>
                  </w:pPr>
                </w:p>
              </w:tc>
              <w:tc>
                <w:tcPr>
                  <w:tcW w:w="633" w:type="pct"/>
                  <w:vMerge w:val="continue"/>
                  <w:noWrap w:val="0"/>
                  <w:vAlign w:val="center"/>
                </w:tcPr>
                <w:p>
                  <w:pPr>
                    <w:pStyle w:val="10"/>
                    <w:spacing w:after="0" w:line="276" w:lineRule="auto"/>
                    <w:ind w:left="0" w:leftChars="0"/>
                    <w:jc w:val="center"/>
                    <w:rPr>
                      <w:rFonts w:hint="eastAsia" w:ascii="宋体" w:hAnsi="宋体" w:eastAsia="宋体" w:cs="宋体"/>
                      <w:sz w:val="21"/>
                      <w:szCs w:val="21"/>
                      <w:lang w:eastAsia="zh-CN"/>
                    </w:rPr>
                  </w:pPr>
                </w:p>
              </w:tc>
              <w:tc>
                <w:tcPr>
                  <w:tcW w:w="940" w:type="pct"/>
                  <w:noWrap w:val="0"/>
                  <w:vAlign w:val="center"/>
                </w:tcPr>
                <w:p>
                  <w:pPr>
                    <w:pStyle w:val="10"/>
                    <w:spacing w:after="0" w:line="276" w:lineRule="auto"/>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杨家崴子</w:t>
                  </w:r>
                </w:p>
              </w:tc>
              <w:tc>
                <w:tcPr>
                  <w:tcW w:w="524" w:type="pc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Ⅳ</w:t>
                  </w:r>
                </w:p>
              </w:tc>
              <w:tc>
                <w:tcPr>
                  <w:tcW w:w="497" w:type="pct"/>
                  <w:noWrap w:val="0"/>
                  <w:vAlign w:val="center"/>
                </w:tcPr>
                <w:p>
                  <w:pPr>
                    <w:pStyle w:val="10"/>
                    <w:spacing w:after="0" w:line="276"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Ⅲ</w:t>
                  </w:r>
                </w:p>
              </w:tc>
              <w:tc>
                <w:tcPr>
                  <w:tcW w:w="706" w:type="pct"/>
                  <w:noWrap w:val="0"/>
                  <w:vAlign w:val="center"/>
                </w:tcPr>
                <w:p>
                  <w:pPr>
                    <w:pStyle w:val="10"/>
                    <w:spacing w:after="0" w:line="276" w:lineRule="auto"/>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Ⅳ</w:t>
                  </w:r>
                </w:p>
              </w:tc>
              <w:tc>
                <w:tcPr>
                  <w:tcW w:w="477" w:type="pct"/>
                  <w:vMerge w:val="continue"/>
                  <w:noWrap w:val="0"/>
                  <w:vAlign w:val="center"/>
                </w:tcPr>
                <w:p>
                  <w:pPr>
                    <w:pStyle w:val="10"/>
                    <w:spacing w:after="0" w:line="276" w:lineRule="auto"/>
                    <w:ind w:left="0" w:leftChars="0"/>
                    <w:jc w:val="center"/>
                    <w:rPr>
                      <w:rFonts w:hint="eastAsia" w:ascii="宋体" w:hAnsi="宋体" w:eastAsia="宋体" w:cs="宋体"/>
                      <w:sz w:val="21"/>
                      <w:szCs w:val="21"/>
                    </w:rPr>
                  </w:pPr>
                </w:p>
              </w:tc>
              <w:tc>
                <w:tcPr>
                  <w:tcW w:w="622" w:type="pct"/>
                  <w:noWrap w:val="0"/>
                  <w:vAlign w:val="center"/>
                </w:tcPr>
                <w:p>
                  <w:pPr>
                    <w:pStyle w:val="10"/>
                    <w:spacing w:after="0" w:line="276" w:lineRule="auto"/>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Merge w:val="continue"/>
                  <w:noWrap w:val="0"/>
                  <w:vAlign w:val="center"/>
                </w:tcPr>
                <w:p>
                  <w:pPr>
                    <w:pStyle w:val="10"/>
                    <w:spacing w:after="0" w:line="276" w:lineRule="auto"/>
                    <w:ind w:left="0" w:leftChars="0"/>
                    <w:jc w:val="center"/>
                    <w:rPr>
                      <w:rFonts w:hint="eastAsia" w:ascii="宋体" w:hAnsi="宋体" w:eastAsia="宋体" w:cs="宋体"/>
                      <w:sz w:val="21"/>
                      <w:szCs w:val="21"/>
                      <w:lang w:eastAsia="zh-CN"/>
                    </w:rPr>
                  </w:pPr>
                </w:p>
              </w:tc>
              <w:tc>
                <w:tcPr>
                  <w:tcW w:w="633" w:type="pct"/>
                  <w:vMerge w:val="continue"/>
                  <w:noWrap w:val="0"/>
                  <w:vAlign w:val="center"/>
                </w:tcPr>
                <w:p>
                  <w:pPr>
                    <w:pStyle w:val="10"/>
                    <w:spacing w:after="0" w:line="276" w:lineRule="auto"/>
                    <w:ind w:left="0" w:leftChars="0"/>
                    <w:jc w:val="center"/>
                    <w:rPr>
                      <w:rFonts w:hint="eastAsia" w:ascii="宋体" w:hAnsi="宋体" w:eastAsia="宋体" w:cs="宋体"/>
                      <w:sz w:val="21"/>
                      <w:szCs w:val="21"/>
                      <w:lang w:eastAsia="zh-CN"/>
                    </w:rPr>
                  </w:pPr>
                </w:p>
              </w:tc>
              <w:tc>
                <w:tcPr>
                  <w:tcW w:w="940" w:type="pct"/>
                  <w:noWrap w:val="0"/>
                  <w:vAlign w:val="center"/>
                </w:tcPr>
                <w:p>
                  <w:pPr>
                    <w:pStyle w:val="10"/>
                    <w:spacing w:after="0" w:line="276" w:lineRule="auto"/>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靠山大桥</w:t>
                  </w:r>
                </w:p>
              </w:tc>
              <w:tc>
                <w:tcPr>
                  <w:tcW w:w="524" w:type="pct"/>
                  <w:noWrap w:val="0"/>
                  <w:vAlign w:val="center"/>
                </w:tcPr>
                <w:p>
                  <w:pPr>
                    <w:pStyle w:val="10"/>
                    <w:spacing w:after="0" w:line="276"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Ⅳ</w:t>
                  </w:r>
                </w:p>
              </w:tc>
              <w:tc>
                <w:tcPr>
                  <w:tcW w:w="497" w:type="pct"/>
                  <w:noWrap w:val="0"/>
                  <w:vAlign w:val="center"/>
                </w:tcPr>
                <w:p>
                  <w:pPr>
                    <w:pStyle w:val="10"/>
                    <w:spacing w:after="0" w:line="276"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Ⅳ</w:t>
                  </w:r>
                </w:p>
              </w:tc>
              <w:tc>
                <w:tcPr>
                  <w:tcW w:w="706" w:type="pct"/>
                  <w:noWrap w:val="0"/>
                  <w:vAlign w:val="center"/>
                </w:tcPr>
                <w:p>
                  <w:pPr>
                    <w:pStyle w:val="10"/>
                    <w:spacing w:after="0" w:line="276"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Ⅳ</w:t>
                  </w:r>
                </w:p>
              </w:tc>
              <w:tc>
                <w:tcPr>
                  <w:tcW w:w="477" w:type="pct"/>
                  <w:vMerge w:val="continue"/>
                  <w:noWrap w:val="0"/>
                  <w:vAlign w:val="center"/>
                </w:tcPr>
                <w:p>
                  <w:pPr>
                    <w:pStyle w:val="10"/>
                    <w:spacing w:after="0" w:line="276" w:lineRule="auto"/>
                    <w:ind w:left="0" w:leftChars="0"/>
                    <w:jc w:val="center"/>
                    <w:rPr>
                      <w:rFonts w:hint="eastAsia" w:ascii="宋体" w:hAnsi="宋体" w:eastAsia="宋体" w:cs="宋体"/>
                      <w:sz w:val="21"/>
                      <w:szCs w:val="21"/>
                    </w:rPr>
                  </w:pPr>
                </w:p>
              </w:tc>
              <w:tc>
                <w:tcPr>
                  <w:tcW w:w="622" w:type="pct"/>
                  <w:noWrap w:val="0"/>
                  <w:vAlign w:val="center"/>
                </w:tcPr>
                <w:p>
                  <w:pPr>
                    <w:pStyle w:val="10"/>
                    <w:spacing w:after="0" w:line="276" w:lineRule="auto"/>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不达标</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3.地下水</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厂界外500米范围内无地下水集中式饮用水水源和热水、矿泉水、温泉等特殊地下水资源，无需进行地下水专项评价。根据建设项目环境影响报告表编制技术指南（污染影响类）（试行），存在土壤、地下水环境污染途径的，应结合污染源、保护目标分布情况开展现状调查以留作背景值。但项目设置有一体化污水处理设施，本次评价期间取建设项目所在地下游水井进行水质检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 监测点位</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项目所在区域地下水流向大致为由南向北，本次评价在距离项目最近的地下水井处布设监测点位。距离项目最近的地下水井为项目西北侧1.6km处居民饮用水井，地下水环境监测点布设情况如下所示。</w:t>
            </w:r>
          </w:p>
          <w:p>
            <w:pPr>
              <w:pStyle w:val="18"/>
              <w:keepNext w:val="0"/>
              <w:keepLines w:val="0"/>
              <w:pageBreakBefore w:val="0"/>
              <w:widowControl w:val="0"/>
              <w:kinsoku/>
              <w:wordWrap/>
              <w:overflowPunct/>
              <w:topLinePunct w:val="0"/>
              <w:autoSpaceDE/>
              <w:autoSpaceDN/>
              <w:bidi w:val="0"/>
              <w:adjustRightInd/>
              <w:snapToGrid w:val="0"/>
              <w:spacing w:before="157" w:beforeLines="50" w:after="157"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表10   地下水水质监测布点</w:t>
            </w:r>
          </w:p>
          <w:tbl>
            <w:tblPr>
              <w:tblStyle w:val="25"/>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2033"/>
              <w:gridCol w:w="32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139"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监测点位名称</w:t>
                  </w:r>
                </w:p>
              </w:tc>
              <w:tc>
                <w:tcPr>
                  <w:tcW w:w="3468"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监测目的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D1</w:t>
                  </w:r>
                </w:p>
              </w:tc>
              <w:tc>
                <w:tcPr>
                  <w:tcW w:w="2139"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前石家</w:t>
                  </w:r>
                </w:p>
              </w:tc>
              <w:tc>
                <w:tcPr>
                  <w:tcW w:w="3468"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了解区域地下水水质现状</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 监测项目及频次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监测项目：pH、耗氧量（COD</w:t>
            </w:r>
            <w:r>
              <w:rPr>
                <w:rFonts w:hint="eastAsia" w:ascii="宋体" w:hAnsi="宋体" w:eastAsia="宋体" w:cs="宋体"/>
                <w:sz w:val="24"/>
                <w:szCs w:val="24"/>
                <w:vertAlign w:val="subscript"/>
                <w:lang w:val="en-US" w:eastAsia="zh-CN"/>
              </w:rPr>
              <w:t>Mn</w:t>
            </w:r>
            <w:r>
              <w:rPr>
                <w:rFonts w:hint="eastAsia" w:ascii="宋体" w:hAnsi="宋体" w:eastAsia="宋体" w:cs="宋体"/>
                <w:sz w:val="24"/>
                <w:szCs w:val="24"/>
                <w:lang w:val="en-US" w:eastAsia="zh-CN"/>
              </w:rPr>
              <w:t>，以O</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lang w:val="en-US" w:eastAsia="zh-CN"/>
              </w:rPr>
              <w:t>计）、溶解性总固体、氨氮、硝酸盐氮、亚硝酸盐氮、总硬度、氯化物、阴离子表面活性剂、石油类，总计10项；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监测频次：监测1天，每天1次。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 监测单位及监测时间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监测单位：吉林省港湾检测有限责任公司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监测时间：2021年12月17日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⑷ 监测结果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本项目地表水现状监测结果如下表所示。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表11   地下水监测结果       单位：mg/L，除pH外</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928"/>
              <w:gridCol w:w="1486"/>
              <w:gridCol w:w="1036"/>
              <w:gridCol w:w="2001"/>
              <w:gridCol w:w="16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编号</w:t>
                  </w:r>
                </w:p>
              </w:tc>
              <w:tc>
                <w:tcPr>
                  <w:tcW w:w="582"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pH</w:t>
                  </w:r>
                </w:p>
              </w:tc>
              <w:tc>
                <w:tcPr>
                  <w:tcW w:w="932"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溶解性总固体</w:t>
                  </w:r>
                </w:p>
              </w:tc>
              <w:tc>
                <w:tcPr>
                  <w:tcW w:w="650"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氨氮</w:t>
                  </w:r>
                </w:p>
              </w:tc>
              <w:tc>
                <w:tcPr>
                  <w:tcW w:w="1255"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硝酸盐氮</w:t>
                  </w:r>
                </w:p>
              </w:tc>
              <w:tc>
                <w:tcPr>
                  <w:tcW w:w="1061"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亚硝酸盐氮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D1</w:t>
                  </w:r>
                </w:p>
              </w:tc>
              <w:tc>
                <w:tcPr>
                  <w:tcW w:w="582"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7.36</w:t>
                  </w:r>
                </w:p>
              </w:tc>
              <w:tc>
                <w:tcPr>
                  <w:tcW w:w="932"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287</w:t>
                  </w:r>
                </w:p>
              </w:tc>
              <w:tc>
                <w:tcPr>
                  <w:tcW w:w="650"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0.231</w:t>
                  </w:r>
                </w:p>
              </w:tc>
              <w:tc>
                <w:tcPr>
                  <w:tcW w:w="1255"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061"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编号</w:t>
                  </w:r>
                </w:p>
              </w:tc>
              <w:tc>
                <w:tcPr>
                  <w:tcW w:w="582"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耗氧量</w:t>
                  </w:r>
                </w:p>
              </w:tc>
              <w:tc>
                <w:tcPr>
                  <w:tcW w:w="932"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总硬度</w:t>
                  </w:r>
                </w:p>
              </w:tc>
              <w:tc>
                <w:tcPr>
                  <w:tcW w:w="650"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氯化物</w:t>
                  </w:r>
                </w:p>
              </w:tc>
              <w:tc>
                <w:tcPr>
                  <w:tcW w:w="1255"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阴离子表面活性剂</w:t>
                  </w:r>
                </w:p>
              </w:tc>
              <w:tc>
                <w:tcPr>
                  <w:tcW w:w="1061"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石油类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D1</w:t>
                  </w:r>
                </w:p>
              </w:tc>
              <w:tc>
                <w:tcPr>
                  <w:tcW w:w="582"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932"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205</w:t>
                  </w:r>
                </w:p>
              </w:tc>
              <w:tc>
                <w:tcPr>
                  <w:tcW w:w="650"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22.4</w:t>
                  </w:r>
                </w:p>
              </w:tc>
              <w:tc>
                <w:tcPr>
                  <w:tcW w:w="1255"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0.050（L）</w:t>
                  </w:r>
                </w:p>
              </w:tc>
              <w:tc>
                <w:tcPr>
                  <w:tcW w:w="1061" w:type="pct"/>
                  <w:tcBorders>
                    <w:tl2br w:val="nil"/>
                    <w:tr2bl w:val="nil"/>
                  </w:tcBorders>
                  <w:noWrap w:val="0"/>
                  <w:vAlign w:val="center"/>
                </w:tcPr>
                <w:p>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5000" w:type="pct"/>
                  <w:gridSpan w:val="6"/>
                  <w:tcBorders>
                    <w:tl2br w:val="nil"/>
                    <w:tr2bl w:val="nil"/>
                  </w:tcBorders>
                  <w:noWrap w:val="0"/>
                  <w:vAlign w:val="center"/>
                </w:tcPr>
                <w:p>
                  <w:pPr>
                    <w:pStyle w:val="18"/>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注：检出限加L表示未检出</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根据以上检测结果可知，区域地下水环境能够满足《地下水质量标准》（GB/T 14848-2017）Ⅲ类标准。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4.土壤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设置地埋式一体化污水处理设施，根据建设项目环境影响报告表编制技术指南（污染影响类）（试行），存在土壤环境污染途径的，应结合污染源、保护目标分布情况开展现状调查以留作背景值。本次评价在洗刷所外一体化污水处理设施埋地处进行取样监测，监测表层土壤背景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 监测点位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洗刷所外一体化污水处理设施埋地处取土壤表层样进行监测。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 监测项目及频次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监测频次：监测1天，每天1次。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 监测单位及监测时间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监测单位：吉林省港湾检测有限责任公司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监测时间：2021年12月17日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⑷ 监测结果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本项目土壤背景值监测结果如下表所示。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eastAsia="宋体" w:cs="宋体"/>
                <w:b/>
                <w:bCs/>
                <w:sz w:val="24"/>
                <w:szCs w:val="24"/>
                <w:lang w:val="en-US" w:eastAsia="zh-CN"/>
              </w:rPr>
              <w:t>12   土壤背景值</w:t>
            </w:r>
            <w:r>
              <w:rPr>
                <w:rFonts w:hint="eastAsia" w:ascii="宋体" w:hAnsi="宋体" w:eastAsia="宋体" w:cs="宋体"/>
                <w:b/>
                <w:bCs/>
                <w:sz w:val="24"/>
                <w:szCs w:val="24"/>
              </w:rPr>
              <w:t>监测结果统计表</w:t>
            </w:r>
          </w:p>
          <w:tbl>
            <w:tblPr>
              <w:tblStyle w:val="2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2182"/>
              <w:gridCol w:w="1689"/>
              <w:gridCol w:w="19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8" w:type="dxa"/>
                  <w:tcBorders>
                    <w:tl2br w:val="nil"/>
                    <w:tr2bl w:val="nil"/>
                  </w:tcBorders>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监测点位</w:t>
                  </w:r>
                </w:p>
              </w:tc>
              <w:tc>
                <w:tcPr>
                  <w:tcW w:w="2182" w:type="dxa"/>
                  <w:tcBorders>
                    <w:tl2br w:val="nil"/>
                    <w:tr2bl w:val="nil"/>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监测项目</w:t>
                  </w:r>
                </w:p>
              </w:tc>
              <w:tc>
                <w:tcPr>
                  <w:tcW w:w="16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检测结果</w:t>
                  </w:r>
                </w:p>
              </w:tc>
              <w:tc>
                <w:tcPr>
                  <w:tcW w:w="1995"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8" w:type="dxa"/>
                  <w:vMerge w:val="restart"/>
                  <w:tcBorders>
                    <w:tl2br w:val="nil"/>
                    <w:tr2bl w:val="nil"/>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洗刷所外一体化污水处理设施处</w:t>
                  </w:r>
                </w:p>
              </w:tc>
              <w:tc>
                <w:tcPr>
                  <w:tcW w:w="2182" w:type="dxa"/>
                  <w:tcBorders>
                    <w:tl2br w:val="nil"/>
                    <w:tr2bl w:val="nil"/>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pH</w:t>
                  </w:r>
                </w:p>
              </w:tc>
              <w:tc>
                <w:tcPr>
                  <w:tcW w:w="1689" w:type="dxa"/>
                  <w:tcBorders>
                    <w:tl2br w:val="nil"/>
                    <w:tr2bl w:val="nil"/>
                  </w:tcBorders>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7.38</w:t>
                  </w:r>
                </w:p>
              </w:tc>
              <w:tc>
                <w:tcPr>
                  <w:tcW w:w="1995" w:type="dxa"/>
                  <w:tcBorders>
                    <w:tl2br w:val="nil"/>
                    <w:tr2bl w:val="nil"/>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8" w:type="dxa"/>
                  <w:vMerge w:val="continue"/>
                  <w:noWrap w:val="0"/>
                  <w:vAlign w:val="top"/>
                </w:tcPr>
                <w:p>
                  <w:pPr>
                    <w:jc w:val="center"/>
                    <w:rPr>
                      <w:rFonts w:hint="eastAsia" w:ascii="宋体" w:hAnsi="宋体" w:eastAsia="宋体" w:cs="宋体"/>
                      <w:sz w:val="21"/>
                      <w:szCs w:val="21"/>
                      <w:lang w:val="en-US" w:eastAsia="zh-CN"/>
                    </w:rPr>
                  </w:pPr>
                </w:p>
              </w:tc>
              <w:tc>
                <w:tcPr>
                  <w:tcW w:w="218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石油烃</w:t>
                  </w:r>
                </w:p>
              </w:tc>
              <w:tc>
                <w:tcPr>
                  <w:tcW w:w="1689"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w:t>
                  </w:r>
                </w:p>
              </w:tc>
              <w:tc>
                <w:tcPr>
                  <w:tcW w:w="1995"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mg/kg</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eastAsia="宋体"/>
                <w:sz w:val="24"/>
                <w:szCs w:val="24"/>
                <w:lang w:eastAsia="zh-CN"/>
              </w:rPr>
            </w:pPr>
            <w:r>
              <w:rPr>
                <w:rFonts w:hint="eastAsia"/>
                <w:sz w:val="24"/>
                <w:szCs w:val="24"/>
                <w:lang w:eastAsia="zh-CN"/>
              </w:rPr>
              <w:t>根据以上监测结果，本项目所在区域土壤环境背景值满足</w:t>
            </w:r>
            <w:r>
              <w:rPr>
                <w:rFonts w:hint="eastAsia" w:ascii="宋体" w:hAnsi="宋体" w:eastAsia="宋体" w:cs="宋体"/>
                <w:b w:val="0"/>
                <w:bCs w:val="0"/>
                <w:sz w:val="24"/>
                <w:szCs w:val="24"/>
              </w:rPr>
              <w:t>《土壤环境质量标准 建设用地土壤污染风险管控标准（试行）》（GB36600-2018）中表1建设用地土壤污染风险筛选值标准值第二类用地标准值要求</w:t>
            </w:r>
            <w:r>
              <w:rPr>
                <w:rFonts w:hint="eastAsia" w:ascii="宋体" w:hAnsi="宋体" w:cs="宋体"/>
                <w:b w:val="0"/>
                <w:bCs w:val="0"/>
                <w:sz w:val="24"/>
                <w:szCs w:val="24"/>
                <w:lang w:eastAsia="zh-CN"/>
              </w:rPr>
              <w:t>。</w:t>
            </w:r>
          </w:p>
          <w:p>
            <w:pPr>
              <w:pStyle w:val="2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99"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保护</w:t>
            </w:r>
          </w:p>
          <w:p>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eastAsia="zh-CN"/>
              </w:rPr>
              <w:t>本项目位于</w:t>
            </w:r>
            <w:r>
              <w:rPr>
                <w:rFonts w:hint="default" w:ascii="宋体" w:hAnsi="宋体" w:eastAsia="宋体" w:cs="宋体"/>
                <w:sz w:val="24"/>
                <w:szCs w:val="24"/>
                <w:u w:val="single"/>
                <w:lang w:val="en-US"/>
              </w:rPr>
              <w:t>长春市</w:t>
            </w:r>
            <w:r>
              <w:rPr>
                <w:rFonts w:hint="eastAsia" w:ascii="宋体" w:hAnsi="宋体" w:eastAsia="宋体" w:cs="宋体"/>
                <w:sz w:val="24"/>
                <w:szCs w:val="24"/>
                <w:u w:val="single"/>
                <w:lang w:val="en-US" w:eastAsia="zh-CN"/>
              </w:rPr>
              <w:t>北湖科技开发区</w:t>
            </w:r>
            <w:r>
              <w:rPr>
                <w:rFonts w:hint="default" w:ascii="宋体" w:hAnsi="宋体" w:eastAsia="宋体" w:cs="宋体"/>
                <w:sz w:val="24"/>
                <w:szCs w:val="24"/>
                <w:u w:val="single"/>
                <w:lang w:val="en-US"/>
              </w:rPr>
              <w:t>北远达大街</w:t>
            </w:r>
            <w:r>
              <w:rPr>
                <w:rFonts w:hint="eastAsia" w:ascii="宋体" w:hAnsi="宋体" w:eastAsia="宋体" w:cs="宋体"/>
                <w:sz w:val="24"/>
                <w:szCs w:val="24"/>
                <w:u w:val="single"/>
                <w:lang w:val="en-US" w:eastAsia="zh-CN"/>
              </w:rPr>
              <w:t>沈阳铁路局</w:t>
            </w:r>
            <w:r>
              <w:rPr>
                <w:rFonts w:hint="default" w:ascii="宋体" w:hAnsi="宋体" w:eastAsia="宋体" w:cs="宋体"/>
                <w:sz w:val="24"/>
                <w:szCs w:val="24"/>
                <w:u w:val="single"/>
                <w:lang w:val="en-US"/>
              </w:rPr>
              <w:fldChar w:fldCharType="begin"/>
            </w:r>
            <w:r>
              <w:rPr>
                <w:rFonts w:hint="default" w:ascii="宋体" w:hAnsi="宋体" w:eastAsia="宋体" w:cs="宋体"/>
                <w:sz w:val="24"/>
                <w:szCs w:val="24"/>
                <w:u w:val="single"/>
                <w:lang w:val="en-US"/>
              </w:rPr>
              <w:instrText xml:space="preserve"> HYPERLINK "https://ditu.so.com/?pid=ffe2f520332a4896&amp;src=onebox" \t "https://www.so.com/_blank" </w:instrText>
            </w:r>
            <w:r>
              <w:rPr>
                <w:rFonts w:hint="default" w:ascii="宋体" w:hAnsi="宋体" w:eastAsia="宋体" w:cs="宋体"/>
                <w:sz w:val="24"/>
                <w:szCs w:val="24"/>
                <w:u w:val="single"/>
                <w:lang w:val="en-US"/>
              </w:rPr>
              <w:fldChar w:fldCharType="separate"/>
            </w:r>
            <w:r>
              <w:rPr>
                <w:rFonts w:hint="default" w:ascii="宋体" w:hAnsi="宋体" w:eastAsia="宋体" w:cs="宋体"/>
                <w:sz w:val="24"/>
                <w:szCs w:val="24"/>
                <w:u w:val="single"/>
                <w:lang w:val="en-US"/>
              </w:rPr>
              <w:t>长春综合货场</w:t>
            </w:r>
            <w:r>
              <w:rPr>
                <w:rFonts w:hint="default" w:ascii="宋体" w:hAnsi="宋体" w:eastAsia="宋体" w:cs="宋体"/>
                <w:sz w:val="24"/>
                <w:szCs w:val="24"/>
                <w:u w:val="single"/>
                <w:lang w:val="en-US"/>
              </w:rPr>
              <w:fldChar w:fldCharType="end"/>
            </w:r>
            <w:r>
              <w:rPr>
                <w:rFonts w:hint="eastAsia" w:ascii="宋体" w:hAnsi="宋体" w:eastAsia="宋体" w:cs="宋体"/>
                <w:sz w:val="24"/>
                <w:szCs w:val="24"/>
                <w:u w:val="single"/>
                <w:lang w:val="en-US" w:eastAsia="zh-CN"/>
              </w:rPr>
              <w:t>内</w:t>
            </w:r>
            <w:r>
              <w:rPr>
                <w:rFonts w:hint="eastAsia" w:ascii="宋体" w:hAnsi="宋体" w:eastAsia="宋体" w:cs="宋体"/>
                <w:sz w:val="24"/>
                <w:szCs w:val="24"/>
                <w:u w:val="single"/>
                <w:lang w:eastAsia="zh-CN"/>
              </w:rPr>
              <w:t>，厂界</w:t>
            </w:r>
            <w:r>
              <w:rPr>
                <w:rFonts w:ascii="宋体" w:hAnsi="宋体" w:eastAsia="宋体" w:cs="宋体"/>
                <w:sz w:val="24"/>
                <w:szCs w:val="24"/>
                <w:u w:val="single"/>
              </w:rPr>
              <w:t>周边环境保护目标</w:t>
            </w:r>
            <w:r>
              <w:rPr>
                <w:rFonts w:hint="eastAsia" w:ascii="宋体" w:hAnsi="宋体" w:eastAsia="宋体" w:cs="宋体"/>
                <w:sz w:val="24"/>
                <w:szCs w:val="24"/>
                <w:u w:val="single"/>
                <w:lang w:eastAsia="zh-CN"/>
              </w:rPr>
              <w:t>如下</w:t>
            </w:r>
            <w:r>
              <w:rPr>
                <w:rFonts w:ascii="宋体" w:hAnsi="宋体" w:eastAsia="宋体" w:cs="宋体"/>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1.声环境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eastAsia="zh-CN"/>
              </w:rPr>
              <w:t>根据现场勘查，</w:t>
            </w:r>
            <w:r>
              <w:rPr>
                <w:rFonts w:hint="eastAsia" w:ascii="宋体" w:hAnsi="宋体" w:eastAsia="宋体" w:cs="宋体"/>
                <w:sz w:val="24"/>
                <w:szCs w:val="24"/>
                <w:u w:val="single"/>
                <w:lang w:val="en-US" w:eastAsia="zh-CN"/>
              </w:rPr>
              <w:t>周边50m范围内无声环境敏感点分布。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2.环境空气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eastAsia="zh-CN"/>
              </w:rPr>
              <w:t>根据现场勘查，</w:t>
            </w:r>
            <w:r>
              <w:rPr>
                <w:rFonts w:hint="eastAsia" w:ascii="宋体" w:hAnsi="宋体" w:eastAsia="宋体" w:cs="宋体"/>
                <w:sz w:val="24"/>
                <w:szCs w:val="24"/>
                <w:u w:val="single"/>
                <w:lang w:val="en-US" w:eastAsia="zh-CN"/>
              </w:rPr>
              <w:t>周边5</w:t>
            </w:r>
            <w:r>
              <w:rPr>
                <w:rFonts w:hint="eastAsia" w:ascii="宋体" w:hAnsi="宋体" w:cs="宋体"/>
                <w:sz w:val="24"/>
                <w:szCs w:val="24"/>
                <w:u w:val="single"/>
                <w:lang w:val="en-US" w:eastAsia="zh-CN"/>
              </w:rPr>
              <w:t>0</w:t>
            </w:r>
            <w:r>
              <w:rPr>
                <w:rFonts w:hint="eastAsia" w:ascii="宋体" w:hAnsi="宋体" w:eastAsia="宋体" w:cs="宋体"/>
                <w:sz w:val="24"/>
                <w:szCs w:val="24"/>
                <w:u w:val="single"/>
                <w:lang w:val="en-US" w:eastAsia="zh-CN"/>
              </w:rPr>
              <w:t>0m范围内无空气环境敏感点分布，</w:t>
            </w:r>
            <w:r>
              <w:rPr>
                <w:rFonts w:hint="eastAsia" w:ascii="宋体" w:hAnsi="宋体" w:eastAsia="宋体" w:cs="宋体"/>
                <w:sz w:val="24"/>
                <w:szCs w:val="24"/>
                <w:u w:val="single"/>
                <w:lang w:eastAsia="zh-CN"/>
              </w:rPr>
              <w:t>距离项目厂区厂界最近的居民为距项目</w:t>
            </w:r>
            <w:r>
              <w:rPr>
                <w:rFonts w:hint="eastAsia" w:ascii="宋体" w:hAnsi="宋体" w:eastAsia="宋体" w:cs="宋体"/>
                <w:color w:val="auto"/>
                <w:sz w:val="24"/>
                <w:szCs w:val="24"/>
                <w:u w:val="single"/>
                <w:lang w:eastAsia="zh-CN"/>
              </w:rPr>
              <w:t>边界西侧约</w:t>
            </w:r>
            <w:r>
              <w:rPr>
                <w:rFonts w:hint="eastAsia" w:ascii="宋体" w:hAnsi="宋体" w:eastAsia="宋体" w:cs="宋体"/>
                <w:color w:val="auto"/>
                <w:sz w:val="24"/>
                <w:szCs w:val="24"/>
                <w:u w:val="single"/>
                <w:lang w:val="en-US" w:eastAsia="zh-CN"/>
              </w:rPr>
              <w:t>630m</w:t>
            </w:r>
            <w:r>
              <w:rPr>
                <w:rFonts w:hint="eastAsia" w:ascii="宋体" w:hAnsi="宋体" w:eastAsia="宋体" w:cs="宋体"/>
                <w:color w:val="auto"/>
                <w:sz w:val="24"/>
                <w:szCs w:val="24"/>
                <w:u w:val="single"/>
                <w:lang w:eastAsia="zh-CN"/>
              </w:rPr>
              <w:t>的前武家</w:t>
            </w:r>
            <w:r>
              <w:rPr>
                <w:rFonts w:hint="eastAsia" w:ascii="宋体" w:hAnsi="宋体" w:eastAsia="宋体" w:cs="宋体"/>
                <w:sz w:val="24"/>
                <w:szCs w:val="24"/>
                <w:u w:val="single"/>
                <w:lang w:val="en-US" w:eastAsia="zh-CN"/>
              </w:rPr>
              <w:t>，周边500m范围内无国家公园、自然保护区、风景名胜区、世界文化和自然遗产地、饮用水源保护区等保护目标。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u w:val="single"/>
              </w:rPr>
              <w:t>3.地下水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eastAsia="zh-CN"/>
              </w:rPr>
              <w:t>项目</w:t>
            </w:r>
            <w:r>
              <w:rPr>
                <w:rFonts w:hint="eastAsia" w:ascii="宋体" w:hAnsi="宋体" w:eastAsia="宋体" w:cs="宋体"/>
                <w:sz w:val="24"/>
                <w:szCs w:val="24"/>
                <w:u w:val="single"/>
              </w:rPr>
              <w:t>厂界外500m范围内无地下水集中式饮用水水源和热水、矿泉水、温泉等特殊地下水资源。</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4.生态环境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宋体"/>
                <w:sz w:val="24"/>
                <w:szCs w:val="24"/>
                <w:u w:val="single"/>
                <w:lang w:eastAsia="zh-CN"/>
              </w:rPr>
              <w:t>项目周边无自然保护区、世界文化和自然遗产地等特殊生态敏感区，风景名胜区、森林公园、地质公园、重要湿地等重要生态敏感区，生态环境一般。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污染</w:t>
            </w:r>
          </w:p>
          <w:p>
            <w:pPr>
              <w:adjustRightInd w:val="0"/>
              <w:snapToGrid w:val="0"/>
              <w:jc w:val="center"/>
              <w:rPr>
                <w:rFonts w:hint="eastAsia" w:ascii="宋体" w:hAnsi="宋体" w:cs="宋体"/>
                <w:kern w:val="0"/>
                <w:szCs w:val="21"/>
              </w:rPr>
            </w:pPr>
            <w:r>
              <w:rPr>
                <w:rFonts w:hint="eastAsia" w:ascii="宋体" w:hAnsi="宋体" w:cs="宋体"/>
                <w:kern w:val="0"/>
                <w:szCs w:val="21"/>
              </w:rPr>
              <w:t>物排</w:t>
            </w:r>
          </w:p>
          <w:p>
            <w:pPr>
              <w:adjustRightInd w:val="0"/>
              <w:snapToGrid w:val="0"/>
              <w:jc w:val="center"/>
              <w:rPr>
                <w:rFonts w:hint="eastAsia" w:ascii="宋体" w:hAnsi="宋体" w:cs="宋体"/>
                <w:kern w:val="0"/>
                <w:szCs w:val="21"/>
              </w:rPr>
            </w:pPr>
            <w:r>
              <w:rPr>
                <w:rFonts w:hint="eastAsia" w:ascii="宋体" w:hAnsi="宋体" w:cs="宋体"/>
                <w:kern w:val="0"/>
                <w:szCs w:val="21"/>
              </w:rPr>
              <w:t>放控</w:t>
            </w:r>
          </w:p>
          <w:p>
            <w:pPr>
              <w:adjustRightInd w:val="0"/>
              <w:snapToGrid w:val="0"/>
              <w:jc w:val="center"/>
              <w:rPr>
                <w:rFonts w:hint="eastAsia"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noWrap w:val="0"/>
            <w:vAlign w:val="center"/>
          </w:tcPr>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废气</w:t>
            </w:r>
          </w:p>
          <w:p>
            <w:pPr>
              <w:pStyle w:val="6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宋体" w:hAnsi="宋体" w:eastAsia="宋体" w:cs="宋体"/>
                <w:smallCaps w:val="0"/>
                <w:color w:val="auto"/>
                <w:spacing w:val="0"/>
                <w:w w:val="100"/>
                <w:position w:val="0"/>
                <w:lang w:val="en-US" w:eastAsia="zh-CN"/>
              </w:rPr>
            </w:pPr>
            <w:r>
              <w:rPr>
                <w:rFonts w:hint="eastAsia" w:ascii="宋体" w:hAnsi="宋体" w:eastAsia="宋体" w:cs="宋体"/>
                <w:smallCaps w:val="0"/>
                <w:color w:val="auto"/>
                <w:spacing w:val="0"/>
                <w:w w:val="100"/>
                <w:position w:val="0"/>
                <w:lang w:val="en-US" w:eastAsia="zh-CN"/>
              </w:rPr>
              <w:t>本项目运营过程中排放的废气为天然气蒸汽锅炉排放的颗粒物、氮氧化物、二氧化硫，污水处理产排放的氨、硫化氢</w:t>
            </w:r>
            <w:r>
              <w:rPr>
                <w:rFonts w:hint="eastAsia" w:ascii="宋体" w:hAnsi="宋体" w:cs="宋体"/>
                <w:smallCaps w:val="0"/>
                <w:color w:val="auto"/>
                <w:spacing w:val="0"/>
                <w:w w:val="100"/>
                <w:position w:val="0"/>
                <w:lang w:val="en-US" w:eastAsia="zh-CN"/>
              </w:rPr>
              <w:t>。</w:t>
            </w:r>
          </w:p>
          <w:p>
            <w:pPr>
              <w:pStyle w:val="6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宋体" w:hAnsi="宋体" w:eastAsia="宋体" w:cs="宋体"/>
                <w:smallCaps w:val="0"/>
                <w:color w:val="auto"/>
                <w:spacing w:val="0"/>
                <w:w w:val="100"/>
                <w:position w:val="0"/>
                <w:lang w:val="en-US" w:eastAsia="zh-CN"/>
              </w:rPr>
            </w:pPr>
            <w:r>
              <w:rPr>
                <w:rFonts w:hint="eastAsia" w:ascii="宋体" w:hAnsi="宋体" w:eastAsia="宋体" w:cs="宋体"/>
                <w:smallCaps w:val="0"/>
                <w:color w:val="auto"/>
                <w:spacing w:val="0"/>
                <w:w w:val="100"/>
                <w:position w:val="0"/>
                <w:lang w:val="en-US" w:eastAsia="zh-CN"/>
              </w:rPr>
              <w:t>⑴ 污水处理站废气</w:t>
            </w:r>
          </w:p>
          <w:p>
            <w:pPr>
              <w:pStyle w:val="67"/>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eastAsia" w:ascii="宋体" w:hAnsi="宋体" w:eastAsia="宋体" w:cs="宋体"/>
                <w:smallCaps w:val="0"/>
                <w:color w:val="auto"/>
                <w:spacing w:val="0"/>
                <w:w w:val="100"/>
                <w:position w:val="0"/>
                <w:lang w:val="en-US" w:eastAsia="zh-CN"/>
              </w:rPr>
            </w:pPr>
            <w:r>
              <w:rPr>
                <w:rFonts w:hint="eastAsia" w:ascii="宋体" w:hAnsi="宋体" w:eastAsia="宋体" w:cs="宋体"/>
                <w:smallCaps w:val="0"/>
                <w:color w:val="auto"/>
                <w:spacing w:val="0"/>
                <w:w w:val="100"/>
                <w:position w:val="0"/>
                <w:lang w:eastAsia="zh-CN"/>
              </w:rPr>
              <w:t>污水站有组织废气氨、硫化氢、臭气浓度有组织排放执行《恶臭污染物排放标准》（</w:t>
            </w:r>
            <w:r>
              <w:rPr>
                <w:rFonts w:hint="eastAsia" w:ascii="宋体" w:hAnsi="宋体" w:eastAsia="宋体" w:cs="宋体"/>
                <w:smallCaps w:val="0"/>
                <w:color w:val="auto"/>
                <w:spacing w:val="0"/>
                <w:w w:val="100"/>
                <w:position w:val="0"/>
                <w:lang w:val="en-US" w:eastAsia="zh-CN"/>
              </w:rPr>
              <w:t>GB14554-1993</w:t>
            </w:r>
            <w:r>
              <w:rPr>
                <w:rFonts w:hint="eastAsia" w:ascii="宋体" w:hAnsi="宋体" w:eastAsia="宋体" w:cs="宋体"/>
                <w:smallCaps w:val="0"/>
                <w:color w:val="auto"/>
                <w:spacing w:val="0"/>
                <w:w w:val="100"/>
                <w:position w:val="0"/>
                <w:lang w:eastAsia="zh-CN"/>
              </w:rPr>
              <w:t>）中“</w:t>
            </w:r>
            <w:r>
              <w:rPr>
                <w:rFonts w:hint="eastAsia" w:ascii="宋体" w:hAnsi="宋体" w:eastAsia="宋体" w:cs="宋体"/>
                <w:smallCaps w:val="0"/>
                <w:color w:val="auto"/>
                <w:spacing w:val="0"/>
                <w:w w:val="100"/>
                <w:position w:val="0"/>
                <w:lang w:val="en-US" w:eastAsia="zh-CN"/>
              </w:rPr>
              <w:t>恶臭污染物排放标准值</w:t>
            </w:r>
            <w:r>
              <w:rPr>
                <w:rFonts w:hint="eastAsia" w:ascii="宋体" w:hAnsi="宋体" w:eastAsia="宋体" w:cs="宋体"/>
                <w:smallCaps w:val="0"/>
                <w:color w:val="auto"/>
                <w:spacing w:val="0"/>
                <w:w w:val="100"/>
                <w:position w:val="0"/>
                <w:lang w:eastAsia="zh-CN"/>
              </w:rPr>
              <w:t>”</w:t>
            </w:r>
            <w:r>
              <w:rPr>
                <w:rFonts w:hint="eastAsia" w:ascii="宋体" w:hAnsi="宋体" w:eastAsia="宋体" w:cs="宋体"/>
                <w:smallCaps w:val="0"/>
                <w:color w:val="auto"/>
                <w:spacing w:val="0"/>
                <w:w w:val="100"/>
                <w:position w:val="0"/>
                <w:lang w:val="en-US" w:eastAsia="zh-CN"/>
              </w:rPr>
              <w:t>，厂界排放浓度执行“恶臭污染物厂界标准值”，标准值如下。</w:t>
            </w:r>
          </w:p>
          <w:p>
            <w:pPr>
              <w:pStyle w:val="67"/>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bCs w:val="0"/>
                <w:i w:val="0"/>
                <w:iCs w:val="0"/>
                <w:smallCaps w:val="0"/>
                <w:color w:val="auto"/>
                <w:spacing w:val="0"/>
                <w:w w:val="100"/>
                <w:position w:val="0"/>
                <w:lang w:val="en-US" w:eastAsia="zh-CN"/>
              </w:rPr>
            </w:pPr>
            <w:r>
              <w:rPr>
                <w:rFonts w:hint="eastAsia" w:ascii="宋体" w:hAnsi="宋体" w:eastAsia="宋体" w:cs="宋体"/>
                <w:b/>
                <w:bCs w:val="0"/>
                <w:i w:val="0"/>
                <w:iCs w:val="0"/>
                <w:smallCaps w:val="0"/>
                <w:color w:val="auto"/>
                <w:spacing w:val="0"/>
                <w:w w:val="100"/>
                <w:position w:val="0"/>
                <w:lang w:val="en-US" w:eastAsia="zh-CN"/>
              </w:rPr>
              <w:t>表1</w:t>
            </w:r>
            <w:r>
              <w:rPr>
                <w:rFonts w:hint="eastAsia" w:ascii="宋体" w:hAnsi="宋体" w:cs="宋体"/>
                <w:b/>
                <w:bCs w:val="0"/>
                <w:i w:val="0"/>
                <w:iCs w:val="0"/>
                <w:smallCaps w:val="0"/>
                <w:color w:val="auto"/>
                <w:spacing w:val="0"/>
                <w:w w:val="100"/>
                <w:position w:val="0"/>
                <w:lang w:val="en-US" w:eastAsia="zh-CN"/>
              </w:rPr>
              <w:t>3</w:t>
            </w:r>
            <w:r>
              <w:rPr>
                <w:rFonts w:hint="eastAsia" w:ascii="宋体" w:hAnsi="宋体" w:eastAsia="宋体" w:cs="宋体"/>
                <w:b/>
                <w:bCs w:val="0"/>
                <w:i w:val="0"/>
                <w:iCs w:val="0"/>
                <w:smallCaps w:val="0"/>
                <w:color w:val="auto"/>
                <w:spacing w:val="0"/>
                <w:w w:val="100"/>
                <w:position w:val="0"/>
                <w:lang w:val="en-US" w:eastAsia="zh-CN"/>
              </w:rPr>
              <w:t xml:space="preserve">   恶臭污染物排放限值</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518"/>
              <w:gridCol w:w="1518"/>
              <w:gridCol w:w="1518"/>
              <w:gridCol w:w="18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控制项目</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监测点位</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单位</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限值</w:t>
                  </w:r>
                </w:p>
              </w:tc>
              <w:tc>
                <w:tcPr>
                  <w:tcW w:w="1897"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氨</w:t>
                  </w:r>
                </w:p>
              </w:tc>
              <w:tc>
                <w:tcPr>
                  <w:tcW w:w="1518" w:type="dxa"/>
                  <w:vMerge w:val="restart"/>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厂界</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m</w:t>
                  </w:r>
                  <w:r>
                    <w:rPr>
                      <w:rFonts w:hint="eastAsia" w:ascii="宋体" w:hAnsi="宋体" w:eastAsia="宋体" w:cs="宋体"/>
                      <w:smallCaps w:val="0"/>
                      <w:color w:val="auto"/>
                      <w:spacing w:val="0"/>
                      <w:w w:val="100"/>
                      <w:position w:val="0"/>
                      <w:sz w:val="21"/>
                      <w:szCs w:val="21"/>
                      <w:vertAlign w:val="baseline"/>
                      <w:lang w:val="en-US" w:eastAsia="zh-CN"/>
                    </w:rPr>
                    <w:t>g/m</w:t>
                  </w:r>
                  <w:r>
                    <w:rPr>
                      <w:rFonts w:hint="eastAsia" w:ascii="宋体" w:hAnsi="宋体" w:eastAsia="宋体" w:cs="宋体"/>
                      <w:smallCaps w:val="0"/>
                      <w:color w:val="auto"/>
                      <w:spacing w:val="0"/>
                      <w:w w:val="100"/>
                      <w:position w:val="0"/>
                      <w:sz w:val="21"/>
                      <w:szCs w:val="21"/>
                      <w:vertAlign w:val="superscript"/>
                      <w:lang w:val="en-US" w:eastAsia="zh-CN"/>
                    </w:rPr>
                    <w:t>3</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1.5</w:t>
                  </w:r>
                </w:p>
              </w:tc>
              <w:tc>
                <w:tcPr>
                  <w:tcW w:w="1897" w:type="dxa"/>
                  <w:vMerge w:val="restart"/>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《恶臭污染物排放标准》（GB14554-1993）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硫化氢</w:t>
                  </w:r>
                </w:p>
              </w:tc>
              <w:tc>
                <w:tcPr>
                  <w:tcW w:w="1518" w:type="dxa"/>
                  <w:vMerge w:val="continue"/>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m</w:t>
                  </w:r>
                  <w:r>
                    <w:rPr>
                      <w:rFonts w:hint="eastAsia" w:ascii="宋体" w:hAnsi="宋体" w:eastAsia="宋体" w:cs="宋体"/>
                      <w:smallCaps w:val="0"/>
                      <w:color w:val="auto"/>
                      <w:spacing w:val="0"/>
                      <w:w w:val="100"/>
                      <w:position w:val="0"/>
                      <w:sz w:val="21"/>
                      <w:szCs w:val="21"/>
                      <w:vertAlign w:val="baseline"/>
                      <w:lang w:val="en-US" w:eastAsia="zh-CN"/>
                    </w:rPr>
                    <w:t>g/m</w:t>
                  </w:r>
                  <w:r>
                    <w:rPr>
                      <w:rFonts w:hint="eastAsia" w:ascii="宋体" w:hAnsi="宋体" w:eastAsia="宋体" w:cs="宋体"/>
                      <w:smallCaps w:val="0"/>
                      <w:color w:val="auto"/>
                      <w:spacing w:val="0"/>
                      <w:w w:val="100"/>
                      <w:position w:val="0"/>
                      <w:sz w:val="21"/>
                      <w:szCs w:val="21"/>
                      <w:vertAlign w:val="superscript"/>
                      <w:lang w:val="en-US" w:eastAsia="zh-CN"/>
                    </w:rPr>
                    <w:t>3</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0.06</w:t>
                  </w:r>
                </w:p>
              </w:tc>
              <w:tc>
                <w:tcPr>
                  <w:tcW w:w="1897" w:type="dxa"/>
                  <w:vMerge w:val="continue"/>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臭气浓度</w:t>
                  </w:r>
                </w:p>
              </w:tc>
              <w:tc>
                <w:tcPr>
                  <w:tcW w:w="1518" w:type="dxa"/>
                  <w:vMerge w:val="continue"/>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20</w:t>
                  </w:r>
                </w:p>
              </w:tc>
              <w:tc>
                <w:tcPr>
                  <w:tcW w:w="1897" w:type="dxa"/>
                  <w:vMerge w:val="continue"/>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Cs/>
                      <w:smallCaps w:val="0"/>
                      <w:color w:val="auto"/>
                      <w:spacing w:val="0"/>
                      <w:w w:val="100"/>
                      <w:kern w:val="0"/>
                      <w:position w:val="0"/>
                      <w:sz w:val="21"/>
                      <w:szCs w:val="21"/>
                      <w:vertAlign w:val="baseline"/>
                      <w:lang w:val="en-US" w:eastAsia="zh-CN" w:bidi="ar-SA"/>
                    </w:rPr>
                  </w:pPr>
                  <w:r>
                    <w:rPr>
                      <w:rFonts w:hint="eastAsia" w:ascii="宋体" w:hAnsi="宋体" w:eastAsia="宋体" w:cs="宋体"/>
                      <w:smallCaps w:val="0"/>
                      <w:color w:val="auto"/>
                      <w:spacing w:val="0"/>
                      <w:w w:val="100"/>
                      <w:position w:val="0"/>
                      <w:sz w:val="21"/>
                      <w:szCs w:val="21"/>
                      <w:vertAlign w:val="baseline"/>
                      <w:lang w:val="en-US" w:eastAsia="zh-CN"/>
                    </w:rPr>
                    <w:t>氨</w:t>
                  </w:r>
                </w:p>
              </w:tc>
              <w:tc>
                <w:tcPr>
                  <w:tcW w:w="1518" w:type="dxa"/>
                  <w:vMerge w:val="restart"/>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15m高排气筒</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k</w:t>
                  </w:r>
                  <w:r>
                    <w:rPr>
                      <w:rFonts w:hint="eastAsia" w:ascii="宋体" w:hAnsi="宋体" w:eastAsia="宋体" w:cs="宋体"/>
                      <w:smallCaps w:val="0"/>
                      <w:color w:val="auto"/>
                      <w:spacing w:val="0"/>
                      <w:w w:val="100"/>
                      <w:position w:val="0"/>
                      <w:sz w:val="21"/>
                      <w:szCs w:val="21"/>
                      <w:vertAlign w:val="baseline"/>
                      <w:lang w:val="en-US" w:eastAsia="zh-CN"/>
                    </w:rPr>
                    <w:t>g/h</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4.9</w:t>
                  </w:r>
                </w:p>
              </w:tc>
              <w:tc>
                <w:tcPr>
                  <w:tcW w:w="1897" w:type="dxa"/>
                  <w:vMerge w:val="continue"/>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Cs/>
                      <w:smallCaps w:val="0"/>
                      <w:color w:val="auto"/>
                      <w:spacing w:val="0"/>
                      <w:w w:val="100"/>
                      <w:kern w:val="0"/>
                      <w:position w:val="0"/>
                      <w:sz w:val="21"/>
                      <w:szCs w:val="21"/>
                      <w:vertAlign w:val="baseline"/>
                      <w:lang w:val="en-US" w:eastAsia="zh-CN" w:bidi="ar-SA"/>
                    </w:rPr>
                  </w:pPr>
                  <w:r>
                    <w:rPr>
                      <w:rFonts w:hint="eastAsia" w:ascii="宋体" w:hAnsi="宋体" w:eastAsia="宋体" w:cs="宋体"/>
                      <w:smallCaps w:val="0"/>
                      <w:color w:val="auto"/>
                      <w:spacing w:val="0"/>
                      <w:w w:val="100"/>
                      <w:position w:val="0"/>
                      <w:sz w:val="21"/>
                      <w:szCs w:val="21"/>
                      <w:vertAlign w:val="baseline"/>
                      <w:lang w:val="en-US" w:eastAsia="zh-CN"/>
                    </w:rPr>
                    <w:t>硫化氢</w:t>
                  </w:r>
                </w:p>
              </w:tc>
              <w:tc>
                <w:tcPr>
                  <w:tcW w:w="1518" w:type="dxa"/>
                  <w:vMerge w:val="continue"/>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k</w:t>
                  </w:r>
                  <w:r>
                    <w:rPr>
                      <w:rFonts w:hint="eastAsia" w:ascii="宋体" w:hAnsi="宋体" w:eastAsia="宋体" w:cs="宋体"/>
                      <w:smallCaps w:val="0"/>
                      <w:color w:val="auto"/>
                      <w:spacing w:val="0"/>
                      <w:w w:val="100"/>
                      <w:position w:val="0"/>
                      <w:sz w:val="21"/>
                      <w:szCs w:val="21"/>
                      <w:vertAlign w:val="baseline"/>
                      <w:lang w:val="en-US" w:eastAsia="zh-CN"/>
                    </w:rPr>
                    <w:t>g/h</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0.33</w:t>
                  </w:r>
                </w:p>
              </w:tc>
              <w:tc>
                <w:tcPr>
                  <w:tcW w:w="1897" w:type="dxa"/>
                  <w:vMerge w:val="continue"/>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Cs/>
                      <w:smallCaps w:val="0"/>
                      <w:color w:val="auto"/>
                      <w:spacing w:val="0"/>
                      <w:w w:val="100"/>
                      <w:kern w:val="0"/>
                      <w:position w:val="0"/>
                      <w:sz w:val="21"/>
                      <w:szCs w:val="21"/>
                      <w:vertAlign w:val="baseline"/>
                      <w:lang w:val="en-US" w:eastAsia="zh-CN" w:bidi="ar-SA"/>
                    </w:rPr>
                  </w:pPr>
                  <w:r>
                    <w:rPr>
                      <w:rFonts w:hint="eastAsia" w:ascii="宋体" w:hAnsi="宋体" w:eastAsia="宋体" w:cs="宋体"/>
                      <w:smallCaps w:val="0"/>
                      <w:color w:val="auto"/>
                      <w:spacing w:val="0"/>
                      <w:w w:val="100"/>
                      <w:position w:val="0"/>
                      <w:sz w:val="21"/>
                      <w:szCs w:val="21"/>
                      <w:vertAlign w:val="baseline"/>
                      <w:lang w:val="en-US" w:eastAsia="zh-CN"/>
                    </w:rPr>
                    <w:t>臭气浓度</w:t>
                  </w:r>
                </w:p>
              </w:tc>
              <w:tc>
                <w:tcPr>
                  <w:tcW w:w="1518" w:type="dxa"/>
                  <w:vMerge w:val="continue"/>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w:t>
                  </w:r>
                </w:p>
              </w:tc>
              <w:tc>
                <w:tcPr>
                  <w:tcW w:w="1518" w:type="dxa"/>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r>
                    <w:rPr>
                      <w:rFonts w:hint="eastAsia" w:ascii="宋体" w:hAnsi="宋体" w:eastAsia="宋体" w:cs="宋体"/>
                      <w:smallCaps w:val="0"/>
                      <w:color w:val="auto"/>
                      <w:spacing w:val="0"/>
                      <w:w w:val="100"/>
                      <w:position w:val="0"/>
                      <w:sz w:val="21"/>
                      <w:szCs w:val="21"/>
                      <w:vertAlign w:val="baseline"/>
                      <w:lang w:val="en-US" w:eastAsia="zh-CN"/>
                    </w:rPr>
                    <w:t>2000</w:t>
                  </w:r>
                </w:p>
              </w:tc>
              <w:tc>
                <w:tcPr>
                  <w:tcW w:w="1897" w:type="dxa"/>
                  <w:vMerge w:val="continue"/>
                  <w:tcBorders>
                    <w:tl2br w:val="nil"/>
                    <w:tr2bl w:val="nil"/>
                  </w:tcBorders>
                  <w:noWrap w:val="0"/>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smallCaps w:val="0"/>
                      <w:color w:val="auto"/>
                      <w:spacing w:val="0"/>
                      <w:w w:val="100"/>
                      <w:position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宋体" w:hAnsi="宋体" w:eastAsia="宋体" w:cs="宋体"/>
                <w:b w:val="0"/>
                <w:bCs w:val="0"/>
                <w:smallCaps w:val="0"/>
                <w:color w:val="auto"/>
                <w:spacing w:val="0"/>
                <w:w w:val="100"/>
                <w:position w:val="0"/>
                <w:sz w:val="24"/>
                <w:szCs w:val="24"/>
                <w:lang w:val="en-US" w:eastAsia="zh-CN"/>
              </w:rPr>
            </w:pPr>
            <w:r>
              <w:rPr>
                <w:rFonts w:hint="eastAsia" w:ascii="宋体" w:hAnsi="宋体" w:eastAsia="宋体" w:cs="宋体"/>
                <w:b w:val="0"/>
                <w:bCs w:val="0"/>
                <w:smallCaps w:val="0"/>
                <w:color w:val="auto"/>
                <w:spacing w:val="0"/>
                <w:w w:val="100"/>
                <w:position w:val="0"/>
                <w:sz w:val="24"/>
                <w:szCs w:val="24"/>
                <w:lang w:val="en-US" w:eastAsia="zh-CN"/>
              </w:rPr>
              <w:t>⑵ 天然气蒸汽锅炉污染物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u w:val="none"/>
              </w:rPr>
            </w:pPr>
            <w:r>
              <w:rPr>
                <w:rFonts w:ascii="宋体" w:hAnsi="宋体" w:eastAsia="宋体" w:cs="宋体"/>
                <w:sz w:val="24"/>
                <w:szCs w:val="24"/>
                <w:u w:val="none"/>
              </w:rPr>
              <w:t>根据</w:t>
            </w:r>
            <w:r>
              <w:rPr>
                <w:rFonts w:hint="eastAsia" w:ascii="宋体" w:hAnsi="宋体" w:eastAsia="宋体" w:cs="宋体"/>
                <w:sz w:val="24"/>
                <w:szCs w:val="24"/>
                <w:u w:val="none"/>
                <w:lang w:eastAsia="zh-CN"/>
              </w:rPr>
              <w:t>长春市生态环境局</w:t>
            </w:r>
            <w:r>
              <w:rPr>
                <w:rFonts w:ascii="宋体" w:hAnsi="宋体" w:eastAsia="宋体" w:cs="宋体"/>
                <w:sz w:val="24"/>
                <w:szCs w:val="24"/>
                <w:u w:val="none"/>
              </w:rPr>
              <w:t>《关于长春地区执行特别排放限值相关问题的</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u w:val="none"/>
              </w:rPr>
            </w:pPr>
            <w:r>
              <w:rPr>
                <w:rFonts w:ascii="宋体" w:hAnsi="宋体" w:eastAsia="宋体" w:cs="宋体"/>
                <w:sz w:val="24"/>
                <w:szCs w:val="24"/>
                <w:u w:val="none"/>
              </w:rPr>
              <w:t>复函》（2019.3.22）中要求，新建项目涉及二氧化硫、氮氧化物、颗粒物、挥发性有机物（VOCs）全面执行大气污染物特别排放限值。本项目</w:t>
            </w:r>
            <w:r>
              <w:rPr>
                <w:rFonts w:hint="eastAsia" w:ascii="宋体" w:hAnsi="宋体" w:eastAsia="宋体" w:cs="宋体"/>
                <w:sz w:val="24"/>
                <w:szCs w:val="24"/>
                <w:u w:val="none"/>
                <w:lang w:eastAsia="zh-CN"/>
              </w:rPr>
              <w:t>天然气蒸汽锅炉烟气执行</w:t>
            </w:r>
            <w:r>
              <w:rPr>
                <w:rFonts w:hint="eastAsia" w:ascii="宋体" w:hAnsi="宋体" w:eastAsia="宋体" w:cs="宋体"/>
                <w:b w:val="0"/>
                <w:bCs w:val="0"/>
                <w:color w:val="auto"/>
                <w:sz w:val="24"/>
                <w:szCs w:val="24"/>
                <w:u w:val="none"/>
              </w:rPr>
              <w:t>《锅炉大气污染物排放标准》（GB13271-2014）中</w:t>
            </w:r>
            <w:r>
              <w:rPr>
                <w:rFonts w:hint="eastAsia" w:ascii="宋体" w:hAnsi="宋体" w:eastAsia="宋体" w:cs="宋体"/>
                <w:b w:val="0"/>
                <w:bCs w:val="0"/>
                <w:color w:val="auto"/>
                <w:sz w:val="24"/>
                <w:szCs w:val="24"/>
                <w:u w:val="none"/>
                <w:lang w:eastAsia="zh-CN"/>
              </w:rPr>
              <w:t>天然气锅炉</w:t>
            </w:r>
            <w:r>
              <w:rPr>
                <w:rFonts w:hint="eastAsia" w:ascii="宋体" w:hAnsi="宋体" w:eastAsia="宋体" w:cs="宋体"/>
                <w:b w:val="0"/>
                <w:bCs w:val="0"/>
                <w:color w:val="auto"/>
                <w:sz w:val="24"/>
                <w:szCs w:val="24"/>
                <w:u w:val="none"/>
              </w:rPr>
              <w:t>特别排放</w:t>
            </w:r>
            <w:r>
              <w:rPr>
                <w:rFonts w:hint="eastAsia" w:ascii="宋体" w:hAnsi="宋体" w:eastAsia="宋体" w:cs="宋体"/>
                <w:b w:val="0"/>
                <w:bCs w:val="0"/>
                <w:color w:val="auto"/>
                <w:sz w:val="24"/>
                <w:szCs w:val="24"/>
                <w:u w:val="none"/>
                <w:lang w:eastAsia="zh-CN"/>
              </w:rPr>
              <w:t>限值及高度</w:t>
            </w:r>
            <w:r>
              <w:rPr>
                <w:rFonts w:hint="eastAsia" w:ascii="宋体" w:hAnsi="宋体" w:eastAsia="宋体" w:cs="宋体"/>
                <w:b w:val="0"/>
                <w:bCs w:val="0"/>
                <w:color w:val="auto"/>
                <w:sz w:val="24"/>
                <w:szCs w:val="24"/>
                <w:u w:val="none"/>
              </w:rPr>
              <w:t>要求详见下表。</w:t>
            </w:r>
          </w:p>
          <w:p>
            <w:pPr>
              <w:pStyle w:val="41"/>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hint="eastAsia"/>
                <w:b/>
                <w:bCs/>
                <w:color w:val="auto"/>
                <w:sz w:val="24"/>
                <w:szCs w:val="24"/>
              </w:rPr>
            </w:pPr>
            <w:r>
              <w:rPr>
                <w:rFonts w:hint="eastAsia"/>
                <w:b/>
                <w:bCs/>
                <w:color w:val="auto"/>
                <w:sz w:val="24"/>
                <w:szCs w:val="24"/>
              </w:rPr>
              <w:t>表</w:t>
            </w:r>
            <w:r>
              <w:rPr>
                <w:rFonts w:hint="eastAsia"/>
                <w:b/>
                <w:bCs/>
                <w:color w:val="auto"/>
                <w:sz w:val="24"/>
                <w:szCs w:val="24"/>
                <w:lang w:val="en-US" w:eastAsia="zh-CN"/>
              </w:rPr>
              <w:t>14</w:t>
            </w:r>
            <w:r>
              <w:rPr>
                <w:rFonts w:hint="eastAsia"/>
                <w:b/>
                <w:bCs/>
                <w:color w:val="auto"/>
                <w:sz w:val="24"/>
                <w:szCs w:val="24"/>
              </w:rPr>
              <w:t xml:space="preserve">   </w:t>
            </w:r>
            <w:r>
              <w:rPr>
                <w:rFonts w:hint="eastAsia"/>
                <w:b/>
                <w:bCs/>
                <w:color w:val="auto"/>
                <w:sz w:val="24"/>
                <w:szCs w:val="24"/>
                <w:lang w:eastAsia="zh-CN"/>
              </w:rPr>
              <w:t>燃气蒸汽</w:t>
            </w:r>
            <w:r>
              <w:rPr>
                <w:rFonts w:hint="eastAsia"/>
                <w:b/>
                <w:bCs/>
                <w:color w:val="auto"/>
                <w:sz w:val="24"/>
                <w:szCs w:val="24"/>
              </w:rPr>
              <w:t>锅炉烟气排放标准</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579"/>
              <w:gridCol w:w="1581"/>
              <w:gridCol w:w="1589"/>
              <w:gridCol w:w="15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污染物类别</w:t>
                  </w:r>
                </w:p>
              </w:tc>
              <w:tc>
                <w:tcPr>
                  <w:tcW w:w="99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颗粒物</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二氧化硫</w:t>
                  </w:r>
                </w:p>
              </w:tc>
              <w:tc>
                <w:tcPr>
                  <w:tcW w:w="99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氮氧化物</w:t>
                  </w:r>
                </w:p>
              </w:tc>
              <w:tc>
                <w:tcPr>
                  <w:tcW w:w="99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排气筒高度（</w:t>
                  </w:r>
                  <w:r>
                    <w:rPr>
                      <w:rFonts w:hint="eastAsia" w:ascii="宋体" w:hAnsi="宋体" w:eastAsia="宋体" w:cs="宋体"/>
                      <w:sz w:val="21"/>
                      <w:szCs w:val="21"/>
                      <w:lang w:val="en-US" w:eastAsia="zh-CN"/>
                    </w:rPr>
                    <w:t>m</w:t>
                  </w:r>
                  <w:r>
                    <w:rPr>
                      <w:rFonts w:hint="eastAsia" w:ascii="宋体" w:hAnsi="宋体" w:eastAsia="宋体" w:cs="宋体"/>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排放限值（mg/m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99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91"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99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150</w:t>
                  </w:r>
                </w:p>
              </w:tc>
              <w:tc>
                <w:tcPr>
                  <w:tcW w:w="99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r>
          </w:tbl>
          <w:p>
            <w:pPr>
              <w:pStyle w:val="20"/>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eastAsia="宋体" w:cs="宋体"/>
                <w:color w:val="auto"/>
                <w:sz w:val="24"/>
                <w:szCs w:val="24"/>
                <w:u w:val="none"/>
                <w:lang w:eastAsia="zh-CN"/>
              </w:rPr>
              <w:t>本项目生活污水、锅炉</w:t>
            </w:r>
            <w:r>
              <w:rPr>
                <w:rFonts w:ascii="宋体" w:hAnsi="宋体" w:eastAsia="宋体" w:cs="宋体"/>
                <w:color w:val="auto"/>
                <w:sz w:val="24"/>
                <w:szCs w:val="24"/>
                <w:u w:val="none"/>
              </w:rPr>
              <w:t>废水</w:t>
            </w:r>
            <w:r>
              <w:rPr>
                <w:rFonts w:hint="eastAsia" w:eastAsia="宋体" w:cs="宋体"/>
                <w:color w:val="auto"/>
                <w:sz w:val="24"/>
                <w:szCs w:val="24"/>
                <w:u w:val="none"/>
                <w:lang w:eastAsia="zh-CN"/>
              </w:rPr>
              <w:t>、化验器皿清洗废水、货车清洗废水进行分流收集。锅炉</w:t>
            </w:r>
            <w:r>
              <w:rPr>
                <w:rFonts w:ascii="宋体" w:hAnsi="宋体" w:eastAsia="宋体" w:cs="宋体"/>
                <w:color w:val="auto"/>
                <w:sz w:val="24"/>
                <w:szCs w:val="24"/>
                <w:u w:val="none"/>
              </w:rPr>
              <w:t>废水</w:t>
            </w:r>
            <w:r>
              <w:rPr>
                <w:rFonts w:hint="eastAsia" w:eastAsia="宋体" w:cs="宋体"/>
                <w:color w:val="auto"/>
                <w:sz w:val="24"/>
                <w:szCs w:val="24"/>
                <w:u w:val="none"/>
                <w:lang w:eastAsia="zh-CN"/>
              </w:rPr>
              <w:t>、化验器皿清洗废水、货车清洗废水</w:t>
            </w:r>
            <w:r>
              <w:rPr>
                <w:rFonts w:hint="eastAsia" w:ascii="宋体" w:hAnsi="宋体" w:eastAsia="宋体" w:cs="宋体"/>
                <w:color w:val="000000"/>
                <w:kern w:val="0"/>
                <w:sz w:val="24"/>
                <w:szCs w:val="24"/>
                <w:lang w:val="en-US" w:eastAsia="zh-CN" w:bidi="ar"/>
              </w:rPr>
              <w:t>经自建一体化污水处理设施处理后回用于货车清洗，一体化污水处理设施出水水质参考执行《城市污水再生利用 城市杂用水水质》（</w:t>
            </w:r>
            <w:r>
              <w:rPr>
                <w:rFonts w:hint="default" w:ascii="宋体" w:hAnsi="宋体" w:eastAsia="宋体" w:cs="宋体"/>
                <w:color w:val="000000"/>
                <w:kern w:val="0"/>
                <w:sz w:val="24"/>
                <w:szCs w:val="24"/>
                <w:lang w:val="en-US" w:eastAsia="zh-CN" w:bidi="ar"/>
              </w:rPr>
              <w:t>GB</w:t>
            </w:r>
            <w:r>
              <w:rPr>
                <w:rFonts w:hint="eastAsia" w:ascii="宋体" w:hAnsi="宋体" w:eastAsia="宋体" w:cs="宋体"/>
                <w:color w:val="000000"/>
                <w:kern w:val="0"/>
                <w:sz w:val="24"/>
                <w:szCs w:val="24"/>
                <w:lang w:val="en-US" w:eastAsia="zh-CN" w:bidi="ar"/>
              </w:rPr>
              <w:t>/T18920-20</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）车辆冲洗指标；生活污水直接经市政污水管网排入北湖科技开发区污水处理厂处理，生活污水水质执行《污水综合排放标准》（</w:t>
            </w:r>
            <w:r>
              <w:rPr>
                <w:rFonts w:hint="default" w:ascii="宋体" w:hAnsi="宋体" w:eastAsia="宋体" w:cs="宋体"/>
                <w:color w:val="000000"/>
                <w:kern w:val="0"/>
                <w:sz w:val="24"/>
                <w:szCs w:val="24"/>
                <w:lang w:val="en-US" w:eastAsia="zh-CN" w:bidi="ar"/>
              </w:rPr>
              <w:t>GB8978</w:t>
            </w:r>
            <w:r>
              <w:rPr>
                <w:rFonts w:hint="eastAsia" w:ascii="宋体" w:hAnsi="宋体" w:eastAsia="宋体" w:cs="宋体"/>
                <w:color w:val="000000"/>
                <w:kern w:val="0"/>
                <w:sz w:val="24"/>
                <w:szCs w:val="24"/>
                <w:lang w:val="en-US" w:eastAsia="zh-CN" w:bidi="ar"/>
              </w:rPr>
              <w:t>-</w:t>
            </w:r>
            <w:r>
              <w:rPr>
                <w:rFonts w:hint="default" w:ascii="宋体" w:hAnsi="宋体" w:eastAsia="宋体" w:cs="宋体"/>
                <w:color w:val="000000"/>
                <w:kern w:val="0"/>
                <w:sz w:val="24"/>
                <w:szCs w:val="24"/>
                <w:lang w:val="en-US" w:eastAsia="zh-CN" w:bidi="ar"/>
              </w:rPr>
              <w:t>1996</w:t>
            </w:r>
            <w:r>
              <w:rPr>
                <w:rFonts w:hint="eastAsia" w:ascii="宋体" w:hAnsi="宋体" w:eastAsia="宋体" w:cs="宋体"/>
                <w:color w:val="000000"/>
                <w:kern w:val="0"/>
                <w:sz w:val="24"/>
                <w:szCs w:val="24"/>
                <w:lang w:val="en-US" w:eastAsia="zh-CN" w:bidi="ar"/>
              </w:rPr>
              <w:t>）三级标准限值。北湖科技开发区污水处理厂出水执行《城市污水处理厂污染物排放标准》（GB18918-2002）一级（A）标准，相关标准限值见下表。</w:t>
            </w:r>
          </w:p>
          <w:p>
            <w:pPr>
              <w:pStyle w:val="20"/>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en-US" w:eastAsia="zh-CN"/>
              </w:rPr>
              <w:t>表1</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kern w:val="0"/>
                <w:sz w:val="24"/>
                <w:szCs w:val="24"/>
                <w:lang w:val="en-US" w:eastAsia="zh-CN" w:bidi="ar"/>
              </w:rPr>
              <w:t>废水排放标准</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1513"/>
              <w:gridCol w:w="1995"/>
              <w:gridCol w:w="23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污染物名称</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标准值</w:t>
                  </w:r>
                </w:p>
              </w:tc>
              <w:tc>
                <w:tcPr>
                  <w:tcW w:w="23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pH</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6-9</w:t>
                  </w:r>
                </w:p>
              </w:tc>
              <w:tc>
                <w:tcPr>
                  <w:tcW w:w="23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《城市污水再生利用 城市杂用水水质》（GB/T18920-20</w:t>
                  </w:r>
                  <w:r>
                    <w:rPr>
                      <w:rFonts w:hint="eastAsia" w:ascii="宋体" w:hAnsi="宋体" w:cs="宋体"/>
                      <w:sz w:val="21"/>
                      <w:szCs w:val="21"/>
                      <w:vertAlign w:val="baseline"/>
                      <w:lang w:val="en-US" w:eastAsia="zh-CN"/>
                    </w:rPr>
                    <w:t>20</w:t>
                  </w:r>
                  <w:r>
                    <w:rPr>
                      <w:rFonts w:hint="default" w:ascii="宋体" w:hAnsi="宋体" w:eastAsia="宋体" w:cs="宋体"/>
                      <w:sz w:val="21"/>
                      <w:szCs w:val="21"/>
                      <w:vertAlign w:val="baseline"/>
                      <w:lang w:val="en-US" w:eastAsia="zh-CN"/>
                    </w:rPr>
                    <w:t>）车辆冲洗指标</w:t>
                  </w:r>
                  <w:r>
                    <w:rPr>
                      <w:rFonts w:hint="eastAsia" w:ascii="宋体" w:hAnsi="宋体" w:eastAsia="宋体" w:cs="宋体"/>
                      <w:sz w:val="21"/>
                      <w:szCs w:val="21"/>
                      <w:vertAlign w:val="baseline"/>
                      <w:lang w:val="en-US" w:eastAsia="zh-CN"/>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浊度</w:t>
                  </w:r>
                  <w:r>
                    <w:rPr>
                      <w:rFonts w:hint="eastAsia" w:ascii="宋体" w:hAnsi="宋体" w:cs="宋体"/>
                      <w:kern w:val="2"/>
                      <w:sz w:val="21"/>
                      <w:szCs w:val="21"/>
                      <w:vertAlign w:val="baseline"/>
                      <w:lang w:val="en-US" w:eastAsia="zh-CN" w:bidi="ar-SA"/>
                    </w:rPr>
                    <w:t>≤</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NTU</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widowControl/>
                    <w:suppressLineNumbers w:val="0"/>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溶解性总固体≤</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1000</w:t>
                  </w:r>
                  <w:r>
                    <w:rPr>
                      <w:rFonts w:hint="eastAsia" w:ascii="宋体" w:hAnsi="宋体" w:cs="宋体"/>
                      <w:sz w:val="21"/>
                      <w:szCs w:val="21"/>
                      <w:vertAlign w:val="baseline"/>
                      <w:lang w:val="en-US" w:eastAsia="zh-CN"/>
                    </w:rPr>
                    <w:t>（2000）</w:t>
                  </w:r>
                  <w:r>
                    <w:rPr>
                      <w:rFonts w:hint="eastAsia" w:ascii="宋体" w:hAnsi="宋体" w:cs="宋体"/>
                      <w:sz w:val="21"/>
                      <w:szCs w:val="21"/>
                      <w:vertAlign w:val="superscript"/>
                      <w:lang w:val="en-US" w:eastAsia="zh-CN"/>
                    </w:rPr>
                    <w:t>a</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BOD</w:t>
                  </w:r>
                  <w:r>
                    <w:rPr>
                      <w:rFonts w:hint="eastAsia" w:ascii="宋体" w:hAnsi="宋体" w:eastAsia="宋体" w:cs="宋体"/>
                      <w:sz w:val="21"/>
                      <w:szCs w:val="21"/>
                      <w:vertAlign w:val="subscript"/>
                      <w:lang w:val="en-US" w:eastAsia="zh-CN"/>
                    </w:rPr>
                    <w:t>5</w:t>
                  </w:r>
                  <w:r>
                    <w:rPr>
                      <w:rFonts w:hint="eastAsia" w:ascii="宋体" w:hAnsi="宋体" w:eastAsia="宋体" w:cs="宋体"/>
                      <w:sz w:val="21"/>
                      <w:szCs w:val="21"/>
                      <w:vertAlign w:val="baseline"/>
                      <w:lang w:val="en-US" w:eastAsia="zh-CN"/>
                    </w:rPr>
                    <w:t>≤</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氨氮≤</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阴离子表面活性剂≤</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铁≤</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0.3</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锰≤</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0.1</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总余氯</w:t>
                  </w:r>
                </w:p>
              </w:tc>
              <w:tc>
                <w:tcPr>
                  <w:tcW w:w="35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接触30min后≥1.0，管网末端≥0.2</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大肠埃希氏菌</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MPN/100mL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不应检出</w:t>
                  </w:r>
                  <w:bookmarkStart w:id="8" w:name="_GoBack"/>
                  <w:bookmarkEnd w:id="8"/>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2"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vertAlign w:val="superscript"/>
                      <w:lang w:val="en-US" w:eastAsia="zh-CN" w:bidi="ar"/>
                    </w:rPr>
                    <w:t>a</w:t>
                  </w:r>
                  <w:r>
                    <w:rPr>
                      <w:rFonts w:hint="eastAsia" w:ascii="宋体" w:hAnsi="宋体" w:eastAsia="宋体" w:cs="宋体"/>
                      <w:color w:val="000000"/>
                      <w:kern w:val="0"/>
                      <w:sz w:val="15"/>
                      <w:szCs w:val="15"/>
                      <w:lang w:val="en-US" w:eastAsia="zh-CN" w:bidi="ar"/>
                    </w:rPr>
                    <w:t>括号内指标值为沿海及本地水源中溶解性固体含量较高的区域的指标</w:t>
                  </w:r>
                  <w:r>
                    <w:rPr>
                      <w:rFonts w:hint="eastAsia" w:ascii="宋体" w:hAnsi="宋体" w:eastAsia="宋体" w:cs="宋体"/>
                      <w:color w:val="000000"/>
                      <w:kern w:val="0"/>
                      <w:sz w:val="18"/>
                      <w:szCs w:val="18"/>
                      <w:lang w:val="en-US" w:eastAsia="zh-CN" w:bidi="ar"/>
                    </w:rPr>
                    <w:t>。</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pH</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6-9</w:t>
                  </w:r>
                </w:p>
              </w:tc>
              <w:tc>
                <w:tcPr>
                  <w:tcW w:w="23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《污水综合排放标准》（</w:t>
                  </w:r>
                  <w:r>
                    <w:rPr>
                      <w:rFonts w:hint="eastAsia" w:ascii="宋体" w:hAnsi="宋体" w:eastAsia="宋体" w:cs="宋体"/>
                      <w:sz w:val="21"/>
                      <w:szCs w:val="21"/>
                      <w:vertAlign w:val="baseline"/>
                      <w:lang w:val="en-US" w:eastAsia="zh-CN"/>
                    </w:rPr>
                    <w:t>GB8978-1996</w:t>
                  </w:r>
                  <w:r>
                    <w:rPr>
                      <w:rFonts w:hint="eastAsia" w:ascii="宋体" w:hAnsi="宋体" w:eastAsia="宋体" w:cs="宋体"/>
                      <w:sz w:val="21"/>
                      <w:szCs w:val="21"/>
                      <w:vertAlign w:val="baseline"/>
                      <w:lang w:eastAsia="zh-CN"/>
                    </w:rPr>
                    <w:t>）三级标准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COD</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BOD</w:t>
                  </w:r>
                  <w:r>
                    <w:rPr>
                      <w:rFonts w:hint="eastAsia" w:ascii="宋体" w:hAnsi="宋体" w:eastAsia="宋体" w:cs="宋体"/>
                      <w:sz w:val="21"/>
                      <w:szCs w:val="21"/>
                      <w:vertAlign w:val="subscript"/>
                      <w:lang w:val="en-US" w:eastAsia="zh-CN"/>
                    </w:rPr>
                    <w:t>5</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SS</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400</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氨氮</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pH</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6-9</w:t>
                  </w:r>
                </w:p>
              </w:tc>
              <w:tc>
                <w:tcPr>
                  <w:tcW w:w="23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《城市污水处理厂污染物排放标准》（GB18918-2002）一级（A）标准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COD</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BOD</w:t>
                  </w:r>
                  <w:r>
                    <w:rPr>
                      <w:rFonts w:hint="eastAsia" w:ascii="宋体" w:hAnsi="宋体" w:eastAsia="宋体" w:cs="宋体"/>
                      <w:sz w:val="21"/>
                      <w:szCs w:val="21"/>
                      <w:vertAlign w:val="subscript"/>
                      <w:lang w:val="en-US" w:eastAsia="zh-CN"/>
                    </w:rPr>
                    <w:t>5</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SS</w:t>
                  </w:r>
                </w:p>
              </w:tc>
              <w:tc>
                <w:tcPr>
                  <w:tcW w:w="15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mg/L</w:t>
                  </w:r>
                </w:p>
              </w:tc>
              <w:tc>
                <w:tcPr>
                  <w:tcW w:w="19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3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3.噪声</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施工期执行《建筑施工厂界环境噪声排放标准》（</w:t>
            </w:r>
            <w:r>
              <w:rPr>
                <w:rFonts w:hint="eastAsia" w:ascii="宋体" w:hAnsi="宋体" w:eastAsia="宋体" w:cs="宋体"/>
                <w:sz w:val="24"/>
                <w:szCs w:val="24"/>
                <w:lang w:val="en-US" w:eastAsia="zh-CN"/>
              </w:rPr>
              <w:t>GB12523-2011</w:t>
            </w:r>
            <w:r>
              <w:rPr>
                <w:rFonts w:hint="eastAsia" w:ascii="宋体" w:hAnsi="宋体" w:eastAsia="宋体" w:cs="宋体"/>
                <w:sz w:val="24"/>
                <w:szCs w:val="24"/>
                <w:lang w:eastAsia="zh-CN"/>
              </w:rPr>
              <w:t>）中限值标准</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根据长春市声环境功能区划，本项目所在区域为声环境4类区，</w:t>
            </w:r>
            <w:r>
              <w:rPr>
                <w:rFonts w:hint="eastAsia" w:ascii="宋体" w:hAnsi="宋体" w:eastAsia="宋体" w:cs="宋体"/>
                <w:sz w:val="24"/>
                <w:szCs w:val="24"/>
                <w:lang w:eastAsia="zh-CN"/>
              </w:rPr>
              <w:t>运行期厂界噪声执行《工业企业厂界环境噪声排放标准》（GB12348-2008）中</w:t>
            </w:r>
            <w:r>
              <w:rPr>
                <w:rFonts w:hint="eastAsia" w:ascii="宋体" w:hAnsi="宋体" w:cs="宋体"/>
                <w:sz w:val="24"/>
                <w:szCs w:val="24"/>
                <w:lang w:val="en-US" w:eastAsia="zh-CN"/>
              </w:rPr>
              <w:t>4</w:t>
            </w:r>
            <w:r>
              <w:rPr>
                <w:rFonts w:hint="eastAsia" w:ascii="宋体" w:hAnsi="宋体" w:eastAsia="宋体" w:cs="宋体"/>
                <w:sz w:val="24"/>
                <w:szCs w:val="24"/>
                <w:lang w:eastAsia="zh-CN"/>
              </w:rPr>
              <w:t>类排放限值要求，详见下表。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zh-CN"/>
              </w:rPr>
              <w:t>表</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本项目声环境</w:t>
            </w:r>
            <w:r>
              <w:rPr>
                <w:rFonts w:hint="eastAsia" w:ascii="宋体" w:hAnsi="宋体" w:eastAsia="宋体" w:cs="宋体"/>
                <w:b/>
                <w:bCs/>
                <w:sz w:val="24"/>
                <w:szCs w:val="24"/>
              </w:rPr>
              <w:t>标准</w:t>
            </w:r>
            <w:r>
              <w:rPr>
                <w:rFonts w:hint="eastAsia" w:ascii="宋体" w:hAnsi="宋体" w:eastAsia="宋体" w:cs="宋体"/>
                <w:b/>
                <w:bCs/>
                <w:sz w:val="24"/>
                <w:szCs w:val="24"/>
                <w:lang w:eastAsia="zh-CN"/>
              </w:rPr>
              <w:t>限值</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89"/>
              <w:gridCol w:w="1226"/>
              <w:gridCol w:w="15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标准</w:t>
                  </w:r>
                </w:p>
              </w:tc>
              <w:tc>
                <w:tcPr>
                  <w:tcW w:w="174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环境噪声标准值dB(A)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昼间</w:t>
                  </w:r>
                </w:p>
              </w:tc>
              <w:tc>
                <w:tcPr>
                  <w:tcW w:w="9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《建筑施工厂界环境噪声排放标准》（</w:t>
                  </w:r>
                  <w:r>
                    <w:rPr>
                      <w:rFonts w:hint="eastAsia" w:ascii="宋体" w:hAnsi="宋体" w:eastAsia="宋体" w:cs="宋体"/>
                      <w:sz w:val="21"/>
                      <w:szCs w:val="21"/>
                      <w:lang w:val="en-US" w:eastAsia="zh-CN"/>
                    </w:rPr>
                    <w:t>GB12523-2011</w:t>
                  </w:r>
                  <w:r>
                    <w:rPr>
                      <w:rFonts w:hint="eastAsia" w:ascii="宋体" w:hAnsi="宋体" w:eastAsia="宋体" w:cs="宋体"/>
                      <w:sz w:val="21"/>
                      <w:szCs w:val="21"/>
                      <w:lang w:eastAsia="zh-CN"/>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9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《工业企业厂界环境噪声排放标准》（GB12348-2008）</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70</w:t>
                  </w:r>
                </w:p>
              </w:tc>
              <w:tc>
                <w:tcPr>
                  <w:tcW w:w="9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sz w:val="24"/>
              </w:rPr>
              <w:t>4.固体废物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Cs w:val="21"/>
              </w:rPr>
            </w:pPr>
            <w:r>
              <w:rPr>
                <w:rFonts w:hint="eastAsia" w:ascii="宋体" w:hAnsi="宋体" w:eastAsia="宋体" w:cs="宋体"/>
                <w:b w:val="0"/>
                <w:bCs w:val="0"/>
                <w:i w:val="0"/>
                <w:iCs w:val="0"/>
                <w:color w:val="auto"/>
                <w:sz w:val="24"/>
                <w:szCs w:val="24"/>
                <w:u w:val="none"/>
                <w:lang w:val="en-US" w:eastAsia="zh-CN"/>
              </w:rPr>
              <w:t>本项目产生的一般固体废弃物贮存处置执行《一般工业固体废物贮存和填埋污染控制标准》（GB18599-2020）</w:t>
            </w:r>
            <w:r>
              <w:rPr>
                <w:rFonts w:hint="eastAsia" w:ascii="宋体" w:hAnsi="宋体" w:eastAsia="宋体" w:cs="宋体"/>
                <w:b w:val="0"/>
                <w:bCs w:val="0"/>
                <w:i w:val="0"/>
                <w:iCs w:val="0"/>
                <w:color w:val="auto"/>
                <w:sz w:val="24"/>
                <w:szCs w:val="24"/>
                <w:u w:val="none"/>
                <w:lang w:val="zh-CN"/>
              </w:rPr>
              <w:t>规定</w:t>
            </w:r>
            <w:r>
              <w:rPr>
                <w:rFonts w:hint="eastAsia" w:ascii="宋体" w:hAnsi="宋体" w:eastAsia="宋体" w:cs="宋体"/>
                <w:b w:val="0"/>
                <w:bCs w:val="0"/>
                <w:i w:val="0"/>
                <w:iCs w:val="0"/>
                <w:color w:val="auto"/>
                <w:sz w:val="24"/>
                <w:szCs w:val="24"/>
                <w:u w:val="none"/>
                <w:lang w:val="en-US" w:eastAsia="zh-CN"/>
              </w:rPr>
              <w:t>要求；</w:t>
            </w:r>
            <w:r>
              <w:rPr>
                <w:rFonts w:hint="eastAsia" w:ascii="宋体" w:hAnsi="宋体" w:eastAsia="宋体" w:cs="宋体"/>
                <w:color w:val="000000"/>
                <w:kern w:val="0"/>
                <w:sz w:val="24"/>
                <w:szCs w:val="24"/>
                <w:lang w:val="en-US" w:eastAsia="zh-CN" w:bidi="ar"/>
              </w:rPr>
              <w:t>危险废物暂存执行《危险废物贮存污染控制标准》（GB18597-2001）及其2013年修改单的相关要求。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总量</w:t>
            </w:r>
          </w:p>
          <w:p>
            <w:pPr>
              <w:adjustRightInd w:val="0"/>
              <w:snapToGrid w:val="0"/>
              <w:jc w:val="center"/>
              <w:rPr>
                <w:rFonts w:hint="eastAsia"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i w:val="0"/>
                <w:iCs w:val="0"/>
                <w:color w:val="auto"/>
                <w:sz w:val="24"/>
                <w:szCs w:val="24"/>
                <w:u w:val="none"/>
                <w:lang w:val="zh-CN"/>
              </w:rPr>
            </w:pPr>
            <w:r>
              <w:rPr>
                <w:rFonts w:hint="eastAsia" w:ascii="宋体" w:hAnsi="宋体" w:eastAsia="宋体" w:cs="宋体"/>
                <w:b w:val="0"/>
                <w:bCs w:val="0"/>
                <w:i w:val="0"/>
                <w:iCs w:val="0"/>
                <w:color w:val="auto"/>
                <w:sz w:val="24"/>
                <w:szCs w:val="24"/>
                <w:u w:val="none"/>
                <w:lang w:val="zh-CN"/>
              </w:rPr>
              <w:t>遵照国家生态环境部有关总量控制的规定，对COD、氨氮、颗粒物、SO</w:t>
            </w:r>
            <w:r>
              <w:rPr>
                <w:rFonts w:hint="eastAsia" w:ascii="宋体" w:hAnsi="宋体" w:eastAsia="宋体" w:cs="宋体"/>
                <w:b w:val="0"/>
                <w:bCs w:val="0"/>
                <w:i w:val="0"/>
                <w:iCs w:val="0"/>
                <w:color w:val="auto"/>
                <w:sz w:val="24"/>
                <w:szCs w:val="24"/>
                <w:u w:val="none"/>
                <w:vertAlign w:val="subscript"/>
                <w:lang w:val="zh-CN"/>
              </w:rPr>
              <w:t>2</w:t>
            </w:r>
            <w:r>
              <w:rPr>
                <w:rFonts w:hint="eastAsia" w:ascii="宋体" w:hAnsi="宋体" w:eastAsia="宋体" w:cs="宋体"/>
                <w:b w:val="0"/>
                <w:bCs w:val="0"/>
                <w:i w:val="0"/>
                <w:iCs w:val="0"/>
                <w:color w:val="auto"/>
                <w:sz w:val="24"/>
                <w:szCs w:val="24"/>
                <w:u w:val="none"/>
                <w:lang w:val="zh-CN"/>
              </w:rPr>
              <w:t>、氮氧化物、挥发性有机物实施总量控制。</w:t>
            </w:r>
          </w:p>
          <w:p>
            <w:pPr>
              <w:tabs>
                <w:tab w:val="left" w:pos="938"/>
              </w:tabs>
              <w:spacing w:line="360" w:lineRule="auto"/>
              <w:ind w:firstLine="480" w:firstLineChars="200"/>
              <w:jc w:val="left"/>
              <w:rPr>
                <w:rFonts w:hint="eastAsia" w:ascii="宋体" w:hAnsi="宋体" w:eastAsia="宋体" w:cs="宋体"/>
                <w:sz w:val="24"/>
                <w:szCs w:val="24"/>
                <w:lang w:eastAsia="zh-CN"/>
              </w:rPr>
            </w:pPr>
            <w:r>
              <w:rPr>
                <w:rFonts w:ascii="宋体" w:hAnsi="宋体" w:eastAsia="宋体" w:cs="宋体"/>
                <w:sz w:val="24"/>
                <w:szCs w:val="24"/>
              </w:rPr>
              <w:t>本项目</w:t>
            </w:r>
            <w:r>
              <w:rPr>
                <w:rFonts w:hint="eastAsia" w:ascii="宋体" w:hAnsi="宋体" w:eastAsia="宋体" w:cs="宋体"/>
                <w:sz w:val="24"/>
                <w:szCs w:val="24"/>
                <w:lang w:eastAsia="zh-CN"/>
              </w:rPr>
              <w:t>外排废水为</w:t>
            </w:r>
            <w:r>
              <w:rPr>
                <w:rFonts w:ascii="宋体" w:hAnsi="宋体" w:eastAsia="宋体" w:cs="宋体"/>
                <w:sz w:val="24"/>
                <w:szCs w:val="24"/>
              </w:rPr>
              <w:t>生活污水</w:t>
            </w:r>
            <w:r>
              <w:rPr>
                <w:rFonts w:hint="eastAsia" w:ascii="宋体" w:hAnsi="宋体" w:eastAsia="宋体" w:cs="宋体"/>
                <w:sz w:val="24"/>
                <w:szCs w:val="24"/>
                <w:lang w:eastAsia="zh-CN"/>
              </w:rPr>
              <w:t>，生活污水直接排入厂区污水管网，经北湖科技开发区污水处理厂</w:t>
            </w:r>
            <w:r>
              <w:rPr>
                <w:rFonts w:ascii="宋体" w:hAnsi="宋体" w:eastAsia="宋体" w:cs="宋体"/>
                <w:sz w:val="24"/>
                <w:szCs w:val="24"/>
              </w:rPr>
              <w:t>处理达标后排</w:t>
            </w:r>
            <w:r>
              <w:rPr>
                <w:rFonts w:hint="eastAsia" w:ascii="宋体" w:hAnsi="宋体" w:eastAsia="宋体" w:cs="宋体"/>
                <w:sz w:val="24"/>
                <w:szCs w:val="24"/>
                <w:lang w:eastAsia="zh-CN"/>
              </w:rPr>
              <w:t>放；污染物总量包括在污水处理厂中，</w:t>
            </w:r>
            <w:r>
              <w:rPr>
                <w:rFonts w:ascii="宋体" w:hAnsi="宋体" w:eastAsia="宋体" w:cs="宋体"/>
                <w:sz w:val="24"/>
                <w:szCs w:val="24"/>
              </w:rPr>
              <w:t>故无需</w:t>
            </w:r>
            <w:r>
              <w:rPr>
                <w:rFonts w:hint="eastAsia" w:ascii="宋体" w:hAnsi="宋体" w:eastAsia="宋体" w:cs="宋体"/>
                <w:sz w:val="24"/>
                <w:szCs w:val="24"/>
                <w:lang w:eastAsia="zh-CN"/>
              </w:rPr>
              <w:t>单独</w:t>
            </w:r>
            <w:r>
              <w:rPr>
                <w:rFonts w:ascii="宋体" w:hAnsi="宋体" w:eastAsia="宋体" w:cs="宋体"/>
                <w:sz w:val="24"/>
                <w:szCs w:val="24"/>
              </w:rPr>
              <w:t>申请COD、NH</w:t>
            </w:r>
            <w:r>
              <w:rPr>
                <w:rFonts w:ascii="宋体" w:hAnsi="宋体" w:eastAsia="宋体" w:cs="宋体"/>
                <w:sz w:val="24"/>
                <w:szCs w:val="24"/>
                <w:vertAlign w:val="subscript"/>
              </w:rPr>
              <w:t>3</w:t>
            </w:r>
            <w:r>
              <w:rPr>
                <w:rFonts w:ascii="宋体" w:hAnsi="宋体" w:eastAsia="宋体" w:cs="宋体"/>
                <w:sz w:val="24"/>
                <w:szCs w:val="24"/>
              </w:rPr>
              <w:t>-N总量指标</w:t>
            </w:r>
            <w:r>
              <w:rPr>
                <w:rFonts w:hint="eastAsia" w:ascii="宋体" w:hAnsi="宋体" w:eastAsia="宋体" w:cs="宋体"/>
                <w:sz w:val="24"/>
                <w:szCs w:val="24"/>
                <w:lang w:eastAsia="zh-CN"/>
              </w:rPr>
              <w:t>。</w:t>
            </w:r>
          </w:p>
          <w:p>
            <w:pPr>
              <w:tabs>
                <w:tab w:val="left" w:pos="938"/>
              </w:tabs>
              <w:spacing w:line="360" w:lineRule="auto"/>
              <w:ind w:firstLine="480" w:firstLineChars="200"/>
              <w:jc w:val="left"/>
              <w:rPr>
                <w:rFonts w:hint="default" w:ascii="宋体" w:hAnsi="宋体" w:eastAsia="宋体" w:cs="宋体"/>
                <w:color w:val="auto"/>
                <w:kern w:val="2"/>
                <w:sz w:val="24"/>
                <w:szCs w:val="21"/>
                <w:lang w:val="en-US" w:eastAsia="zh-CN" w:bidi="ar-SA"/>
              </w:rPr>
            </w:pPr>
            <w:r>
              <w:rPr>
                <w:rFonts w:ascii="宋体" w:hAnsi="宋体" w:eastAsia="宋体" w:cs="宋体"/>
                <w:sz w:val="24"/>
                <w:szCs w:val="24"/>
              </w:rPr>
              <w:t>项目冬季采暖为</w:t>
            </w:r>
            <w:r>
              <w:rPr>
                <w:rFonts w:hint="eastAsia" w:ascii="宋体" w:hAnsi="宋体" w:eastAsia="宋体" w:cs="宋体"/>
                <w:sz w:val="24"/>
                <w:szCs w:val="24"/>
                <w:lang w:eastAsia="zh-CN"/>
              </w:rPr>
              <w:t>集中供暖</w:t>
            </w:r>
            <w:r>
              <w:rPr>
                <w:rFonts w:hint="eastAsia" w:ascii="宋体" w:hAnsi="宋体" w:cs="宋体"/>
                <w:color w:val="auto"/>
                <w:sz w:val="24"/>
                <w:szCs w:val="24"/>
                <w:lang w:eastAsia="zh-CN"/>
              </w:rPr>
              <w:t>；</w:t>
            </w:r>
            <w:r>
              <w:rPr>
                <w:rFonts w:hint="eastAsia" w:ascii="宋体" w:hAnsi="宋体" w:eastAsia="宋体" w:cs="宋体"/>
                <w:color w:val="auto"/>
                <w:kern w:val="2"/>
                <w:sz w:val="24"/>
                <w:szCs w:val="21"/>
                <w:lang w:val="en-US" w:eastAsia="zh-CN" w:bidi="ar-SA"/>
              </w:rPr>
              <w:t>使用两台天然气蒸汽锅炉为清洗过程提供热源，天然气锅炉年天然气使用量为21.9万Nm</w:t>
            </w:r>
            <w:r>
              <w:rPr>
                <w:rFonts w:hint="eastAsia" w:ascii="宋体" w:hAnsi="宋体" w:eastAsia="宋体" w:cs="宋体"/>
                <w:color w:val="auto"/>
                <w:kern w:val="2"/>
                <w:sz w:val="24"/>
                <w:szCs w:val="21"/>
                <w:vertAlign w:val="superscript"/>
                <w:lang w:val="en-US" w:eastAsia="zh-CN" w:bidi="ar-SA"/>
              </w:rPr>
              <w:t>3</w:t>
            </w:r>
            <w:r>
              <w:rPr>
                <w:rFonts w:hint="eastAsia" w:ascii="宋体" w:hAnsi="宋体" w:eastAsia="宋体" w:cs="宋体"/>
                <w:color w:val="auto"/>
                <w:kern w:val="2"/>
                <w:sz w:val="24"/>
                <w:szCs w:val="21"/>
                <w:lang w:val="en-US" w:eastAsia="zh-CN" w:bidi="ar-SA"/>
              </w:rPr>
              <w:t>，经计算天然气锅炉烟气SO</w:t>
            </w:r>
            <w:r>
              <w:rPr>
                <w:rFonts w:hint="eastAsia" w:ascii="宋体" w:hAnsi="宋体" w:eastAsia="宋体" w:cs="宋体"/>
                <w:color w:val="auto"/>
                <w:kern w:val="2"/>
                <w:sz w:val="24"/>
                <w:szCs w:val="21"/>
                <w:vertAlign w:val="subscript"/>
                <w:lang w:val="en-US" w:eastAsia="zh-CN" w:bidi="ar-SA"/>
              </w:rPr>
              <w:t>2</w:t>
            </w:r>
            <w:r>
              <w:rPr>
                <w:rFonts w:hint="eastAsia" w:ascii="宋体" w:hAnsi="宋体" w:eastAsia="宋体" w:cs="宋体"/>
                <w:color w:val="auto"/>
                <w:kern w:val="2"/>
                <w:sz w:val="24"/>
                <w:szCs w:val="21"/>
                <w:lang w:val="en-US" w:eastAsia="zh-CN" w:bidi="ar-SA"/>
              </w:rPr>
              <w:t>年排放量为0.0876t，氮氧化物年排放量为0.347t，颗粒物年排放量为0.02t。</w:t>
            </w:r>
          </w:p>
          <w:p>
            <w:pPr>
              <w:tabs>
                <w:tab w:val="left" w:pos="938"/>
              </w:tabs>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根据《排污许可证申请与核发技术规范</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锅炉》（H</w:t>
            </w:r>
            <w:r>
              <w:rPr>
                <w:rFonts w:hint="default" w:ascii="宋体" w:hAnsi="宋体" w:eastAsia="宋体" w:cs="宋体"/>
                <w:sz w:val="24"/>
                <w:szCs w:val="24"/>
                <w:lang w:val="en-US" w:eastAsia="zh-CN"/>
              </w:rPr>
              <w:t>J953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2018</w:t>
            </w:r>
            <w:r>
              <w:rPr>
                <w:rFonts w:hint="eastAsia" w:ascii="宋体" w:hAnsi="宋体" w:eastAsia="宋体" w:cs="宋体"/>
                <w:sz w:val="24"/>
                <w:szCs w:val="24"/>
                <w:lang w:val="en-US" w:eastAsia="zh-CN"/>
              </w:rPr>
              <w:t>）中</w:t>
            </w:r>
            <w:r>
              <w:rPr>
                <w:rFonts w:hint="default" w:ascii="宋体" w:hAnsi="宋体" w:eastAsia="宋体" w:cs="宋体"/>
                <w:sz w:val="24"/>
                <w:szCs w:val="24"/>
                <w:lang w:val="en-US" w:eastAsia="zh-CN"/>
              </w:rPr>
              <w:t>4.5.2.4</w:t>
            </w:r>
            <w:r>
              <w:rPr>
                <w:rFonts w:hint="eastAsia" w:ascii="宋体" w:hAnsi="宋体" w:eastAsia="宋体" w:cs="宋体"/>
                <w:sz w:val="24"/>
                <w:szCs w:val="24"/>
                <w:lang w:val="en-US" w:eastAsia="zh-CN"/>
              </w:rPr>
              <w:t>排放口类型：锅炉排污单位废气排放口分为主要排放口和一般排放口，单台出力</w:t>
            </w:r>
            <w:r>
              <w:rPr>
                <w:rFonts w:hint="default" w:ascii="宋体" w:hAnsi="宋体" w:eastAsia="宋体" w:cs="宋体"/>
                <w:sz w:val="24"/>
                <w:szCs w:val="24"/>
                <w:lang w:val="en-US" w:eastAsia="zh-CN"/>
              </w:rPr>
              <w:t>10</w:t>
            </w:r>
            <w:r>
              <w:rPr>
                <w:rFonts w:hint="eastAsia" w:ascii="宋体" w:hAnsi="宋体" w:eastAsia="宋体" w:cs="宋体"/>
                <w:sz w:val="24"/>
                <w:szCs w:val="24"/>
                <w:lang w:val="en-US" w:eastAsia="zh-CN"/>
              </w:rPr>
              <w:t>吨</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小时（</w:t>
            </w:r>
            <w:r>
              <w:rPr>
                <w:rFonts w:hint="default" w:ascii="宋体" w:hAnsi="宋体" w:eastAsia="宋体" w:cs="宋体"/>
                <w:sz w:val="24"/>
                <w:szCs w:val="24"/>
                <w:lang w:val="en-US" w:eastAsia="zh-CN"/>
              </w:rPr>
              <w:t>7</w:t>
            </w:r>
            <w:r>
              <w:rPr>
                <w:rFonts w:hint="eastAsia" w:ascii="宋体" w:hAnsi="宋体" w:eastAsia="宋体" w:cs="宋体"/>
                <w:sz w:val="24"/>
                <w:szCs w:val="24"/>
                <w:lang w:val="en-US" w:eastAsia="zh-CN"/>
              </w:rPr>
              <w:t>兆瓦）及以上或者合计出力</w:t>
            </w:r>
            <w:r>
              <w:rPr>
                <w:rFonts w:hint="default" w:ascii="宋体" w:hAnsi="宋体" w:eastAsia="宋体" w:cs="宋体"/>
                <w:sz w:val="24"/>
                <w:szCs w:val="24"/>
                <w:lang w:val="en-US" w:eastAsia="zh-CN"/>
              </w:rPr>
              <w:t>20</w:t>
            </w:r>
            <w:r>
              <w:rPr>
                <w:rFonts w:hint="eastAsia" w:ascii="宋体" w:hAnsi="宋体" w:eastAsia="宋体" w:cs="宋体"/>
                <w:sz w:val="24"/>
                <w:szCs w:val="24"/>
                <w:lang w:val="en-US" w:eastAsia="zh-CN"/>
              </w:rPr>
              <w:t>吨</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小时（</w:t>
            </w:r>
            <w:r>
              <w:rPr>
                <w:rFonts w:hint="default" w:ascii="宋体" w:hAnsi="宋体" w:eastAsia="宋体" w:cs="宋体"/>
                <w:sz w:val="24"/>
                <w:szCs w:val="24"/>
                <w:lang w:val="en-US" w:eastAsia="zh-CN"/>
              </w:rPr>
              <w:t xml:space="preserve">14 </w:t>
            </w:r>
            <w:r>
              <w:rPr>
                <w:rFonts w:hint="eastAsia" w:ascii="宋体" w:hAnsi="宋体" w:eastAsia="宋体" w:cs="宋体"/>
                <w:sz w:val="24"/>
                <w:szCs w:val="24"/>
                <w:lang w:val="en-US" w:eastAsia="zh-CN"/>
              </w:rPr>
              <w:t>兆瓦）及以上锅炉排污单位的所有烟囱排放口为主要排放口，其他有组织排放口均为一般排放口；单台出力</w:t>
            </w:r>
            <w:r>
              <w:rPr>
                <w:rFonts w:hint="default" w:ascii="宋体" w:hAnsi="宋体" w:eastAsia="宋体" w:cs="宋体"/>
                <w:sz w:val="24"/>
                <w:szCs w:val="24"/>
                <w:lang w:val="en-US" w:eastAsia="zh-CN"/>
              </w:rPr>
              <w:t>10</w:t>
            </w:r>
            <w:r>
              <w:rPr>
                <w:rFonts w:hint="eastAsia" w:ascii="宋体" w:hAnsi="宋体" w:eastAsia="宋体" w:cs="宋体"/>
                <w:sz w:val="24"/>
                <w:szCs w:val="24"/>
                <w:lang w:val="en-US" w:eastAsia="zh-CN"/>
              </w:rPr>
              <w:t>吨</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小时（</w:t>
            </w:r>
            <w:r>
              <w:rPr>
                <w:rFonts w:hint="default" w:ascii="宋体" w:hAnsi="宋体" w:eastAsia="宋体" w:cs="宋体"/>
                <w:sz w:val="24"/>
                <w:szCs w:val="24"/>
                <w:lang w:val="en-US" w:eastAsia="zh-CN"/>
              </w:rPr>
              <w:t xml:space="preserve">7 </w:t>
            </w:r>
            <w:r>
              <w:rPr>
                <w:rFonts w:hint="eastAsia" w:ascii="宋体" w:hAnsi="宋体" w:eastAsia="宋体" w:cs="宋体"/>
                <w:sz w:val="24"/>
                <w:szCs w:val="24"/>
                <w:lang w:val="en-US" w:eastAsia="zh-CN"/>
              </w:rPr>
              <w:t>兆瓦）以下且合计出力</w:t>
            </w:r>
            <w:r>
              <w:rPr>
                <w:rFonts w:hint="default" w:ascii="宋体" w:hAnsi="宋体" w:eastAsia="宋体" w:cs="宋体"/>
                <w:sz w:val="24"/>
                <w:szCs w:val="24"/>
                <w:lang w:val="en-US" w:eastAsia="zh-CN"/>
              </w:rPr>
              <w:t>20</w:t>
            </w:r>
            <w:r>
              <w:rPr>
                <w:rFonts w:hint="eastAsia" w:ascii="宋体" w:hAnsi="宋体" w:eastAsia="宋体" w:cs="宋体"/>
                <w:sz w:val="24"/>
                <w:szCs w:val="24"/>
                <w:lang w:val="en-US" w:eastAsia="zh-CN"/>
              </w:rPr>
              <w:t>吨</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小时（</w:t>
            </w:r>
            <w:r>
              <w:rPr>
                <w:rFonts w:hint="default" w:ascii="宋体" w:hAnsi="宋体" w:eastAsia="宋体" w:cs="宋体"/>
                <w:sz w:val="24"/>
                <w:szCs w:val="24"/>
                <w:lang w:val="en-US" w:eastAsia="zh-CN"/>
              </w:rPr>
              <w:t xml:space="preserve">14 </w:t>
            </w:r>
            <w:r>
              <w:rPr>
                <w:rFonts w:hint="eastAsia" w:ascii="宋体" w:hAnsi="宋体" w:eastAsia="宋体" w:cs="宋体"/>
                <w:sz w:val="24"/>
                <w:szCs w:val="24"/>
                <w:lang w:val="en-US" w:eastAsia="zh-CN"/>
              </w:rPr>
              <w:t>兆瓦）以下锅炉排污单位的所有有组织排放口为一般排放口。</w:t>
            </w:r>
          </w:p>
          <w:p>
            <w:pPr>
              <w:tabs>
                <w:tab w:val="left" w:pos="938"/>
              </w:tabs>
              <w:spacing w:line="360" w:lineRule="auto"/>
              <w:ind w:firstLine="480" w:firstLineChars="200"/>
              <w:jc w:val="left"/>
              <w:rPr>
                <w:rFonts w:hint="default"/>
                <w:lang w:val="en-US" w:eastAsia="zh-CN"/>
              </w:rPr>
            </w:pPr>
            <w:r>
              <w:rPr>
                <w:rFonts w:hint="eastAsia" w:ascii="宋体" w:hAnsi="宋体" w:eastAsia="宋体" w:cs="宋体"/>
                <w:sz w:val="24"/>
                <w:szCs w:val="24"/>
                <w:lang w:val="en-US" w:eastAsia="zh-CN"/>
              </w:rPr>
              <w:t>本项目</w:t>
            </w:r>
            <w:r>
              <w:rPr>
                <w:rFonts w:hint="eastAsia" w:ascii="宋体" w:hAnsi="宋体" w:cs="宋体"/>
                <w:sz w:val="24"/>
                <w:szCs w:val="24"/>
                <w:lang w:val="en-US" w:eastAsia="zh-CN"/>
              </w:rPr>
              <w:t>生产用</w:t>
            </w:r>
            <w:r>
              <w:rPr>
                <w:rFonts w:hint="eastAsia" w:ascii="宋体" w:hAnsi="宋体" w:eastAsia="宋体" w:cs="宋体"/>
                <w:sz w:val="24"/>
                <w:szCs w:val="24"/>
                <w:lang w:val="en-US" w:eastAsia="zh-CN"/>
              </w:rPr>
              <w:t>3台天然气蒸汽锅炉均为2t/h</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符合“单台出力</w:t>
            </w:r>
            <w:r>
              <w:rPr>
                <w:rFonts w:hint="default" w:ascii="宋体" w:hAnsi="宋体" w:eastAsia="宋体" w:cs="宋体"/>
                <w:sz w:val="24"/>
                <w:szCs w:val="24"/>
                <w:lang w:val="en-US" w:eastAsia="zh-CN"/>
              </w:rPr>
              <w:t>10</w:t>
            </w:r>
            <w:r>
              <w:rPr>
                <w:rFonts w:hint="eastAsia" w:ascii="宋体" w:hAnsi="宋体" w:eastAsia="宋体" w:cs="宋体"/>
                <w:sz w:val="24"/>
                <w:szCs w:val="24"/>
                <w:lang w:val="en-US" w:eastAsia="zh-CN"/>
              </w:rPr>
              <w:t>吨</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小时（</w:t>
            </w:r>
            <w:r>
              <w:rPr>
                <w:rFonts w:hint="default" w:ascii="宋体" w:hAnsi="宋体" w:eastAsia="宋体" w:cs="宋体"/>
                <w:sz w:val="24"/>
                <w:szCs w:val="24"/>
                <w:lang w:val="en-US" w:eastAsia="zh-CN"/>
              </w:rPr>
              <w:t>7</w:t>
            </w:r>
            <w:r>
              <w:rPr>
                <w:rFonts w:hint="eastAsia" w:ascii="宋体" w:hAnsi="宋体" w:eastAsia="宋体" w:cs="宋体"/>
                <w:sz w:val="24"/>
                <w:szCs w:val="24"/>
                <w:lang w:val="en-US" w:eastAsia="zh-CN"/>
              </w:rPr>
              <w:t>兆瓦）以下且合计出力</w:t>
            </w:r>
            <w:r>
              <w:rPr>
                <w:rFonts w:hint="default" w:ascii="宋体" w:hAnsi="宋体" w:eastAsia="宋体" w:cs="宋体"/>
                <w:sz w:val="24"/>
                <w:szCs w:val="24"/>
                <w:lang w:val="en-US" w:eastAsia="zh-CN"/>
              </w:rPr>
              <w:t>20</w:t>
            </w:r>
            <w:r>
              <w:rPr>
                <w:rFonts w:hint="eastAsia" w:ascii="宋体" w:hAnsi="宋体" w:eastAsia="宋体" w:cs="宋体"/>
                <w:sz w:val="24"/>
                <w:szCs w:val="24"/>
                <w:lang w:val="en-US" w:eastAsia="zh-CN"/>
              </w:rPr>
              <w:t>吨</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小时（</w:t>
            </w:r>
            <w:r>
              <w:rPr>
                <w:rFonts w:hint="default" w:ascii="宋体" w:hAnsi="宋体" w:eastAsia="宋体" w:cs="宋体"/>
                <w:sz w:val="24"/>
                <w:szCs w:val="24"/>
                <w:lang w:val="en-US" w:eastAsia="zh-CN"/>
              </w:rPr>
              <w:t>14</w:t>
            </w:r>
            <w:r>
              <w:rPr>
                <w:rFonts w:hint="eastAsia" w:ascii="宋体" w:hAnsi="宋体" w:eastAsia="宋体" w:cs="宋体"/>
                <w:sz w:val="24"/>
                <w:szCs w:val="24"/>
                <w:lang w:val="en-US" w:eastAsia="zh-CN"/>
              </w:rPr>
              <w:t>兆瓦）以下”，为一般排放口。</w:t>
            </w:r>
          </w:p>
          <w:p>
            <w:pPr>
              <w:tabs>
                <w:tab w:val="left" w:pos="938"/>
              </w:tabs>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吉林省生态环境厅《关于进一步明确建设项目主要污染物排放总量审核有关事宜的复函》中“一、对建设项目污染物排放总量审核实施分类管理”的规定：执行其他行业排放管理的建设项目包括处重点行业外、仅含有按照《排污许可证申请与核发技术规范》确定的一般排放口或无排污口的建设项目。本项目属于“执行其他行业排放管理的建设项目”。</w:t>
            </w:r>
          </w:p>
          <w:p>
            <w:pPr>
              <w:tabs>
                <w:tab w:val="left" w:pos="938"/>
              </w:tabs>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根据“二、规范建设项目污染物排放总量审核要求”</w:t>
            </w:r>
            <w:r>
              <w:rPr>
                <w:rFonts w:hint="eastAsia" w:ascii="宋体" w:hAnsi="宋体" w:cs="宋体"/>
                <w:sz w:val="24"/>
                <w:szCs w:val="24"/>
                <w:lang w:val="en-US" w:eastAsia="zh-CN"/>
              </w:rPr>
              <w:t>中“㈢ 其他行业主要污染物总量审核管理  其他行业主要污染物总量审核管理 其他行业因排污量很少或基本不新增排污量，在环评审批过程中予以豁免主要污染物总量审核。”</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综上分析，本项目无需进行总量审核。</w:t>
            </w:r>
          </w:p>
          <w:p>
            <w:pPr>
              <w:pStyle w:val="20"/>
              <w:ind w:left="0" w:leftChars="0" w:firstLine="0" w:firstLineChars="0"/>
              <w:rPr>
                <w:rFonts w:hint="eastAsia" w:ascii="宋体" w:hAnsi="宋体" w:cs="宋体"/>
                <w:color w:val="auto"/>
                <w:kern w:val="2"/>
                <w:sz w:val="24"/>
                <w:szCs w:val="21"/>
                <w:lang w:val="en-US" w:eastAsia="zh-CN" w:bidi="ar-SA"/>
              </w:rPr>
            </w:pPr>
          </w:p>
          <w:p>
            <w:pPr>
              <w:rPr>
                <w:rFonts w:hint="eastAsia" w:ascii="宋体" w:hAnsi="宋体" w:cs="宋体"/>
                <w:color w:val="auto"/>
                <w:kern w:val="2"/>
                <w:sz w:val="24"/>
                <w:szCs w:val="21"/>
                <w:lang w:val="en-US" w:eastAsia="zh-CN" w:bidi="ar-SA"/>
              </w:rPr>
            </w:pPr>
          </w:p>
          <w:p>
            <w:pPr>
              <w:pStyle w:val="20"/>
              <w:ind w:left="0" w:leftChars="0" w:firstLine="0" w:firstLineChars="0"/>
              <w:rPr>
                <w:rFonts w:hint="eastAsia" w:ascii="宋体" w:hAnsi="宋体" w:eastAsia="宋体" w:cs="宋体"/>
                <w:color w:val="auto"/>
                <w:kern w:val="2"/>
                <w:sz w:val="24"/>
                <w:szCs w:val="21"/>
                <w:lang w:val="en-US" w:eastAsia="zh-CN" w:bidi="ar-SA"/>
              </w:rPr>
            </w:pPr>
          </w:p>
          <w:p>
            <w:pPr>
              <w:adjustRightInd w:val="0"/>
              <w:snapToGrid w:val="0"/>
              <w:jc w:val="both"/>
              <w:rPr>
                <w:rFonts w:ascii="宋体" w:hAnsi="宋体" w:cs="宋体"/>
                <w:kern w:val="0"/>
                <w:szCs w:val="21"/>
              </w:rPr>
            </w:pPr>
          </w:p>
        </w:tc>
      </w:tr>
    </w:tbl>
    <w:p>
      <w:pPr>
        <w:pStyle w:val="21"/>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4" w:hRule="atLeast"/>
          <w:jc w:val="center"/>
        </w:trPr>
        <w:tc>
          <w:tcPr>
            <w:tcW w:w="746" w:type="dxa"/>
            <w:noWrap w:val="0"/>
            <w:tcMar>
              <w:left w:w="28" w:type="dxa"/>
              <w:right w:w="28" w:type="dxa"/>
            </w:tcMar>
            <w:vAlign w:val="center"/>
          </w:tcPr>
          <w:p>
            <w:pPr>
              <w:pStyle w:val="21"/>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pPr>
              <w:pStyle w:val="21"/>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pPr>
              <w:pStyle w:val="21"/>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pPr>
              <w:pStyle w:val="21"/>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pPr>
              <w:pStyle w:val="21"/>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w:t>
            </w:r>
          </w:p>
        </w:tc>
        <w:tc>
          <w:tcPr>
            <w:tcW w:w="8162"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本项目</w:t>
            </w:r>
            <w:r>
              <w:rPr>
                <w:rFonts w:hint="eastAsia" w:ascii="宋体" w:hAnsi="宋体" w:eastAsia="宋体" w:cs="宋体"/>
                <w:color w:val="auto"/>
                <w:sz w:val="24"/>
                <w:szCs w:val="24"/>
                <w:lang w:eastAsia="zh-CN"/>
              </w:rPr>
              <w:t>施工期主要为洗车线建设及设备安装。</w:t>
            </w:r>
            <w:r>
              <w:rPr>
                <w:rFonts w:ascii="宋体" w:hAnsi="宋体" w:eastAsia="宋体" w:cs="宋体"/>
                <w:color w:val="auto"/>
                <w:sz w:val="24"/>
                <w:szCs w:val="24"/>
              </w:rPr>
              <w:t>施工期</w:t>
            </w:r>
            <w:r>
              <w:rPr>
                <w:rFonts w:hint="eastAsia" w:ascii="宋体" w:hAnsi="宋体" w:eastAsia="宋体" w:cs="宋体"/>
                <w:color w:val="auto"/>
                <w:sz w:val="24"/>
                <w:szCs w:val="24"/>
                <w:lang w:eastAsia="zh-CN"/>
              </w:rPr>
              <w:t>过程</w:t>
            </w:r>
            <w:r>
              <w:rPr>
                <w:rFonts w:ascii="宋体" w:hAnsi="宋体" w:eastAsia="宋体" w:cs="宋体"/>
                <w:color w:val="auto"/>
                <w:sz w:val="24"/>
                <w:szCs w:val="24"/>
              </w:rPr>
              <w:t>会产生</w:t>
            </w:r>
            <w:r>
              <w:rPr>
                <w:rFonts w:hint="eastAsia" w:ascii="宋体" w:hAnsi="宋体" w:eastAsia="宋体" w:cs="宋体"/>
                <w:color w:val="auto"/>
                <w:sz w:val="24"/>
                <w:szCs w:val="24"/>
                <w:lang w:eastAsia="zh-CN"/>
              </w:rPr>
              <w:t>废水、废气、</w:t>
            </w:r>
            <w:r>
              <w:rPr>
                <w:rFonts w:ascii="宋体" w:hAnsi="宋体" w:eastAsia="宋体" w:cs="宋体"/>
                <w:color w:val="auto"/>
                <w:sz w:val="24"/>
                <w:szCs w:val="24"/>
              </w:rPr>
              <w:t xml:space="preserve">噪声及固体废物，噪声随着施工期的结束而消失。 </w:t>
            </w:r>
          </w:p>
          <w:p>
            <w:pPr>
              <w:pStyle w:val="2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废水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本项目施工期生活污水产生量按用水量80%计算，施工人员按20人计算，每人每天用水量为0.6m</w:t>
            </w:r>
            <w:r>
              <w:rPr>
                <w:rFonts w:ascii="宋体" w:hAnsi="宋体" w:eastAsia="宋体" w:cs="宋体"/>
                <w:sz w:val="24"/>
                <w:szCs w:val="24"/>
                <w:vertAlign w:val="superscript"/>
              </w:rPr>
              <w:t>3</w:t>
            </w:r>
            <w:r>
              <w:rPr>
                <w:rFonts w:ascii="宋体" w:hAnsi="宋体" w:eastAsia="宋体" w:cs="宋体"/>
                <w:sz w:val="24"/>
                <w:szCs w:val="24"/>
              </w:rPr>
              <w:t>/d，施工时间按30天计算，则废水排放量为18m</w:t>
            </w:r>
            <w:r>
              <w:rPr>
                <w:rFonts w:ascii="宋体" w:hAnsi="宋体" w:eastAsia="宋体" w:cs="宋体"/>
                <w:sz w:val="24"/>
                <w:szCs w:val="24"/>
                <w:vertAlign w:val="superscript"/>
              </w:rPr>
              <w:t>3</w:t>
            </w:r>
            <w:r>
              <w:rPr>
                <w:rFonts w:ascii="宋体" w:hAnsi="宋体" w:eastAsia="宋体" w:cs="宋体"/>
                <w:sz w:val="24"/>
                <w:szCs w:val="24"/>
              </w:rPr>
              <w:t xml:space="preserve">/周期。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废水中主要污染物为COD：300mg/L、BOD</w:t>
            </w:r>
            <w:r>
              <w:rPr>
                <w:rFonts w:ascii="宋体" w:hAnsi="宋体" w:eastAsia="宋体" w:cs="宋体"/>
                <w:sz w:val="24"/>
                <w:szCs w:val="24"/>
                <w:vertAlign w:val="subscript"/>
              </w:rPr>
              <w:t>5</w:t>
            </w:r>
            <w:r>
              <w:rPr>
                <w:rFonts w:ascii="宋体" w:hAnsi="宋体" w:eastAsia="宋体" w:cs="宋体"/>
                <w:sz w:val="24"/>
                <w:szCs w:val="24"/>
              </w:rPr>
              <w:t>：150mg/L、SS：180mg/L、氨氮：30mg/L，产生量分别为 COD：0.0054t、BOD</w:t>
            </w:r>
            <w:r>
              <w:rPr>
                <w:rFonts w:ascii="宋体" w:hAnsi="宋体" w:eastAsia="宋体" w:cs="宋体"/>
                <w:sz w:val="24"/>
                <w:szCs w:val="24"/>
                <w:vertAlign w:val="subscript"/>
              </w:rPr>
              <w:t>5</w:t>
            </w:r>
            <w:r>
              <w:rPr>
                <w:rFonts w:ascii="宋体" w:hAnsi="宋体" w:eastAsia="宋体" w:cs="宋体"/>
                <w:sz w:val="24"/>
                <w:szCs w:val="24"/>
              </w:rPr>
              <w:t>：0.0027t、SS：0.00324t、氨氮：0.00054t。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拟采取的治理措施：本项目均为城市建成区，施工人员生活污水经过生活设施进入</w:t>
            </w:r>
            <w:r>
              <w:rPr>
                <w:rFonts w:hint="eastAsia" w:ascii="宋体" w:hAnsi="宋体" w:eastAsia="宋体" w:cs="宋体"/>
                <w:sz w:val="24"/>
                <w:szCs w:val="24"/>
                <w:lang w:eastAsia="zh-CN"/>
              </w:rPr>
              <w:t>厂区</w:t>
            </w:r>
            <w:r>
              <w:rPr>
                <w:rFonts w:ascii="宋体" w:hAnsi="宋体" w:eastAsia="宋体" w:cs="宋体"/>
                <w:sz w:val="24"/>
                <w:szCs w:val="24"/>
              </w:rPr>
              <w:t>污水管网</w:t>
            </w:r>
            <w:r>
              <w:rPr>
                <w:rFonts w:hint="eastAsia" w:ascii="宋体" w:hAnsi="宋体" w:eastAsia="宋体" w:cs="宋体"/>
                <w:sz w:val="24"/>
                <w:szCs w:val="24"/>
                <w:lang w:eastAsia="zh-CN"/>
              </w:rPr>
              <w:t>；施工生产废水设置沉淀池，沉淀后回用。</w:t>
            </w:r>
            <w:r>
              <w:rPr>
                <w:rFonts w:ascii="宋体" w:hAnsi="宋体" w:eastAsia="宋体" w:cs="宋体"/>
                <w:sz w:val="24"/>
                <w:szCs w:val="24"/>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废气</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⑴</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运输车辆汽车尾气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本项目施工期使用</w:t>
            </w:r>
            <w:r>
              <w:rPr>
                <w:rFonts w:hint="eastAsia" w:ascii="宋体" w:hAnsi="宋体" w:eastAsia="宋体" w:cs="宋体"/>
                <w:sz w:val="24"/>
                <w:szCs w:val="24"/>
                <w:lang w:eastAsia="zh-CN"/>
              </w:rPr>
              <w:t>的材料</w:t>
            </w:r>
            <w:r>
              <w:rPr>
                <w:rFonts w:ascii="宋体" w:hAnsi="宋体" w:eastAsia="宋体" w:cs="宋体"/>
                <w:sz w:val="24"/>
                <w:szCs w:val="24"/>
              </w:rPr>
              <w:t>采用汽车运输，汽车运输过程将产生少量汽车尾气。</w:t>
            </w:r>
            <w:r>
              <w:rPr>
                <w:rFonts w:hint="eastAsia" w:ascii="宋体" w:hAnsi="宋体" w:eastAsia="宋体" w:cs="宋体"/>
                <w:sz w:val="24"/>
                <w:szCs w:val="24"/>
                <w:lang w:eastAsia="zh-CN"/>
              </w:rPr>
              <w:t>车辆运输废气</w:t>
            </w:r>
            <w:r>
              <w:rPr>
                <w:rFonts w:ascii="宋体" w:hAnsi="宋体" w:eastAsia="宋体" w:cs="宋体"/>
                <w:sz w:val="24"/>
                <w:szCs w:val="24"/>
              </w:rPr>
              <w:t xml:space="preserve">经大气扩散稀释后，不会给周围地区的大气环境带来危害。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⑵</w:t>
            </w:r>
            <w:r>
              <w:rPr>
                <w:rFonts w:hint="eastAsia" w:ascii="宋体" w:hAnsi="宋体" w:eastAsia="宋体" w:cs="宋体"/>
                <w:sz w:val="24"/>
                <w:szCs w:val="24"/>
                <w:lang w:val="en-US" w:eastAsia="zh-CN"/>
              </w:rPr>
              <w:t xml:space="preserve"> 建筑</w:t>
            </w:r>
            <w:r>
              <w:rPr>
                <w:rFonts w:ascii="宋体" w:hAnsi="宋体" w:eastAsia="宋体" w:cs="宋体"/>
                <w:sz w:val="24"/>
                <w:szCs w:val="24"/>
              </w:rPr>
              <w:t xml:space="preserve">废气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本项目</w:t>
            </w:r>
            <w:r>
              <w:rPr>
                <w:rFonts w:hint="eastAsia" w:ascii="宋体" w:hAnsi="宋体" w:eastAsia="宋体" w:cs="宋体"/>
                <w:sz w:val="24"/>
                <w:szCs w:val="24"/>
                <w:lang w:eastAsia="zh-CN"/>
              </w:rPr>
              <w:t>洗车线建设过程中产生的废气主要为洗刷库建设过程中建筑材料堆放、施工过程产生的扬尘。</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拟采取的环保措施：</w:t>
            </w:r>
            <w:r>
              <w:rPr>
                <w:rFonts w:hint="eastAsia" w:ascii="宋体" w:hAnsi="宋体" w:eastAsia="宋体" w:cs="宋体"/>
                <w:sz w:val="24"/>
                <w:szCs w:val="24"/>
              </w:rPr>
              <w:t>①</w:t>
            </w:r>
            <w:r>
              <w:rPr>
                <w:rFonts w:hint="eastAsia" w:ascii="宋体" w:hAnsi="宋体" w:eastAsia="宋体" w:cs="宋体"/>
                <w:sz w:val="24"/>
                <w:szCs w:val="24"/>
                <w:lang w:val="en-US" w:eastAsia="zh-CN"/>
              </w:rPr>
              <w:t xml:space="preserve"> </w:t>
            </w:r>
            <w:r>
              <w:rPr>
                <w:rFonts w:ascii="宋体" w:hAnsi="宋体" w:eastAsia="宋体" w:cs="宋体"/>
                <w:sz w:val="24"/>
                <w:szCs w:val="24"/>
              </w:rPr>
              <w:t>使用水泥、石灰、砂石、铺装材料等易产生扬尘的建筑材料采用防尘布苫盖；</w:t>
            </w:r>
            <w:r>
              <w:rPr>
                <w:rFonts w:hint="eastAsia" w:ascii="宋体" w:hAnsi="宋体" w:eastAsia="宋体" w:cs="宋体"/>
                <w:sz w:val="24"/>
                <w:szCs w:val="24"/>
              </w:rPr>
              <w:t>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根据施工进度进料</w:t>
            </w:r>
            <w:r>
              <w:rPr>
                <w:rFonts w:ascii="宋体" w:hAnsi="宋体" w:eastAsia="宋体" w:cs="宋体"/>
                <w:sz w:val="24"/>
                <w:szCs w:val="24"/>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 xml:space="preserve">噪声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本工程施工过程中噪声主要来源于施工机械的使用过程，噪声值在80-85dB(A)之间</w:t>
            </w:r>
            <w:r>
              <w:rPr>
                <w:rFonts w:hint="eastAsia" w:ascii="宋体" w:hAnsi="宋体" w:eastAsia="宋体" w:cs="宋体"/>
                <w:sz w:val="24"/>
                <w:szCs w:val="24"/>
                <w:lang w:eastAsia="zh-CN"/>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拟采取的环保措施：①</w:t>
            </w:r>
            <w:r>
              <w:rPr>
                <w:rFonts w:hint="eastAsia" w:ascii="宋体" w:hAnsi="宋体" w:eastAsia="宋体" w:cs="宋体"/>
                <w:sz w:val="24"/>
                <w:szCs w:val="24"/>
                <w:lang w:val="en-US" w:eastAsia="zh-CN"/>
              </w:rPr>
              <w:t xml:space="preserve"> </w:t>
            </w:r>
            <w:r>
              <w:rPr>
                <w:rFonts w:ascii="宋体" w:hAnsi="宋体" w:eastAsia="宋体" w:cs="宋体"/>
                <w:sz w:val="24"/>
                <w:szCs w:val="24"/>
              </w:rPr>
              <w:t>禁止在夜间施工</w:t>
            </w:r>
            <w:r>
              <w:rPr>
                <w:rFonts w:hint="eastAsia" w:ascii="宋体" w:hAnsi="宋体" w:eastAsia="宋体" w:cs="宋体"/>
                <w:sz w:val="24"/>
                <w:szCs w:val="24"/>
                <w:lang w:eastAsia="zh-CN"/>
              </w:rPr>
              <w:t>；</w:t>
            </w:r>
            <w:r>
              <w:rPr>
                <w:rFonts w:hint="eastAsia" w:ascii="宋体" w:hAnsi="宋体" w:eastAsia="宋体" w:cs="宋体"/>
                <w:sz w:val="24"/>
                <w:szCs w:val="24"/>
              </w:rPr>
              <w:t>②</w:t>
            </w:r>
            <w:r>
              <w:rPr>
                <w:rFonts w:hint="eastAsia" w:ascii="宋体" w:hAnsi="宋体" w:eastAsia="宋体" w:cs="宋体"/>
                <w:sz w:val="24"/>
                <w:szCs w:val="24"/>
                <w:lang w:val="en-US" w:eastAsia="zh-CN"/>
              </w:rPr>
              <w:t xml:space="preserve"> 尽量避免高噪声施工机械同时作业；③ 施工机械定期养护。</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固体废物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本工程施工期的固体废物主要为建筑垃圾和</w:t>
            </w:r>
            <w:r>
              <w:rPr>
                <w:rFonts w:hint="eastAsia" w:ascii="宋体" w:hAnsi="宋体" w:eastAsia="宋体" w:cs="宋体"/>
                <w:sz w:val="24"/>
                <w:szCs w:val="24"/>
                <w:lang w:eastAsia="zh-CN"/>
              </w:rPr>
              <w:t>施工人员</w:t>
            </w:r>
            <w:r>
              <w:rPr>
                <w:rFonts w:ascii="宋体" w:hAnsi="宋体" w:eastAsia="宋体" w:cs="宋体"/>
                <w:sz w:val="24"/>
                <w:szCs w:val="24"/>
              </w:rPr>
              <w:t>生活垃圾。建筑垃圾主要为</w:t>
            </w:r>
            <w:r>
              <w:rPr>
                <w:rFonts w:hint="eastAsia" w:ascii="宋体" w:hAnsi="宋体" w:eastAsia="宋体" w:cs="宋体"/>
                <w:b w:val="0"/>
                <w:bCs/>
                <w:color w:val="auto"/>
                <w:sz w:val="24"/>
                <w:szCs w:val="24"/>
              </w:rPr>
              <w:t>渣土、废物料</w:t>
            </w:r>
            <w:r>
              <w:rPr>
                <w:rFonts w:ascii="宋体" w:hAnsi="宋体" w:eastAsia="宋体" w:cs="宋体"/>
                <w:sz w:val="24"/>
                <w:szCs w:val="24"/>
              </w:rPr>
              <w:t>等，</w:t>
            </w:r>
            <w:r>
              <w:rPr>
                <w:rFonts w:hint="eastAsia" w:ascii="宋体" w:hAnsi="宋体" w:eastAsia="宋体" w:cs="宋体"/>
                <w:sz w:val="24"/>
                <w:szCs w:val="24"/>
                <w:lang w:eastAsia="zh-CN"/>
              </w:rPr>
              <w:t>预计</w:t>
            </w:r>
            <w:r>
              <w:rPr>
                <w:rFonts w:ascii="宋体" w:hAnsi="宋体" w:eastAsia="宋体" w:cs="宋体"/>
                <w:sz w:val="24"/>
                <w:szCs w:val="24"/>
              </w:rPr>
              <w:t>产生</w:t>
            </w:r>
            <w:r>
              <w:rPr>
                <w:rFonts w:hint="eastAsia" w:ascii="宋体" w:hAnsi="宋体" w:eastAsia="宋体" w:cs="宋体"/>
                <w:sz w:val="24"/>
                <w:szCs w:val="24"/>
                <w:lang w:eastAsia="zh-CN"/>
              </w:rPr>
              <w:t>量</w:t>
            </w:r>
            <w:r>
              <w:rPr>
                <w:rFonts w:ascii="宋体" w:hAnsi="宋体" w:eastAsia="宋体" w:cs="宋体"/>
                <w:sz w:val="24"/>
                <w:szCs w:val="24"/>
              </w:rPr>
              <w:t>为0.5t。施工人员生活垃圾按人均产生量0.5kg/d计算，施工人数按</w:t>
            </w:r>
            <w:r>
              <w:rPr>
                <w:rFonts w:hint="eastAsia" w:ascii="宋体" w:hAnsi="宋体" w:eastAsia="宋体" w:cs="宋体"/>
                <w:sz w:val="24"/>
                <w:szCs w:val="24"/>
                <w:lang w:val="en-US" w:eastAsia="zh-CN"/>
              </w:rPr>
              <w:t>20</w:t>
            </w:r>
            <w:r>
              <w:rPr>
                <w:rFonts w:ascii="宋体" w:hAnsi="宋体" w:eastAsia="宋体" w:cs="宋体"/>
                <w:sz w:val="24"/>
                <w:szCs w:val="24"/>
              </w:rPr>
              <w:t>人计，则生活垃圾产生量为</w:t>
            </w:r>
            <w:r>
              <w:rPr>
                <w:rFonts w:hint="eastAsia" w:ascii="宋体" w:hAnsi="宋体" w:eastAsia="宋体" w:cs="宋体"/>
                <w:sz w:val="24"/>
                <w:szCs w:val="24"/>
                <w:lang w:val="en-US" w:eastAsia="zh-CN"/>
              </w:rPr>
              <w:t>10</w:t>
            </w:r>
            <w:r>
              <w:rPr>
                <w:rFonts w:ascii="宋体" w:hAnsi="宋体" w:eastAsia="宋体" w:cs="宋体"/>
                <w:sz w:val="24"/>
                <w:szCs w:val="24"/>
              </w:rPr>
              <w:t>kg/d。</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拟采取的环保措施：①</w:t>
            </w:r>
            <w:r>
              <w:rPr>
                <w:rFonts w:hint="eastAsia" w:ascii="宋体" w:hAnsi="宋体" w:eastAsia="宋体" w:cs="宋体"/>
                <w:sz w:val="24"/>
                <w:szCs w:val="24"/>
                <w:lang w:val="en-US" w:eastAsia="zh-CN"/>
              </w:rPr>
              <w:t xml:space="preserve"> </w:t>
            </w:r>
            <w:r>
              <w:rPr>
                <w:rFonts w:ascii="宋体" w:hAnsi="宋体" w:eastAsia="宋体" w:cs="宋体"/>
                <w:sz w:val="24"/>
                <w:szCs w:val="24"/>
              </w:rPr>
              <w:t>生活垃圾</w:t>
            </w:r>
            <w:r>
              <w:rPr>
                <w:rFonts w:hint="eastAsia" w:ascii="宋体" w:hAnsi="宋体" w:eastAsia="宋体" w:cs="宋体"/>
                <w:sz w:val="24"/>
                <w:szCs w:val="24"/>
                <w:lang w:eastAsia="zh-CN"/>
              </w:rPr>
              <w:t>集中收集，委托环卫部门清运处理；②</w:t>
            </w:r>
            <w:r>
              <w:rPr>
                <w:rFonts w:ascii="宋体" w:hAnsi="宋体" w:eastAsia="宋体" w:cs="宋体"/>
                <w:sz w:val="24"/>
                <w:szCs w:val="24"/>
              </w:rPr>
              <w:t>施工建筑垃圾集中堆放，施工结束后运至</w:t>
            </w:r>
            <w:r>
              <w:rPr>
                <w:rFonts w:hint="eastAsia" w:ascii="宋体" w:hAnsi="宋体" w:eastAsia="宋体" w:cs="宋体"/>
                <w:sz w:val="24"/>
                <w:szCs w:val="24"/>
                <w:lang w:eastAsia="zh-CN"/>
              </w:rPr>
              <w:t>建筑垃圾处置场。</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cs="宋体"/>
                <w:bCs/>
                <w:spacing w:val="-10"/>
                <w:szCs w:val="21"/>
                <w:lang w:val="en-US" w:eastAsia="zh-CN"/>
              </w:rPr>
            </w:pPr>
            <w:r>
              <w:rPr>
                <w:rFonts w:hint="eastAsia" w:cs="宋体"/>
                <w:bCs/>
                <w:spacing w:val="-10"/>
                <w:szCs w:val="21"/>
                <w:lang w:val="en-US" w:eastAsia="zh-CN"/>
              </w:rPr>
              <w:t xml:space="preserve">    </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0" w:firstLineChars="200"/>
              <w:textAlignment w:val="auto"/>
              <w:outlineLvl w:val="9"/>
              <w:rPr>
                <w:rFonts w:ascii="宋体" w:hAnsi="宋体" w:cs="宋体"/>
                <w:bCs/>
                <w:spacing w:val="-10"/>
                <w:szCs w:val="21"/>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ascii="宋体" w:hAnsi="宋体" w:cs="宋体"/>
                <w:bCs/>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38"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szCs w:val="21"/>
              </w:rPr>
            </w:pPr>
            <w:r>
              <w:rPr>
                <w:rFonts w:hint="eastAsia" w:ascii="宋体" w:hAnsi="宋体" w:cs="宋体"/>
                <w:bCs/>
                <w:szCs w:val="21"/>
              </w:rPr>
              <w:t>运营</w:t>
            </w:r>
          </w:p>
          <w:p>
            <w:pPr>
              <w:adjustRightInd w:val="0"/>
              <w:snapToGrid w:val="0"/>
              <w:jc w:val="center"/>
              <w:rPr>
                <w:rFonts w:hint="eastAsia" w:ascii="宋体" w:hAnsi="宋体" w:cs="宋体"/>
                <w:bCs/>
                <w:szCs w:val="21"/>
              </w:rPr>
            </w:pPr>
            <w:r>
              <w:rPr>
                <w:rFonts w:hint="eastAsia" w:ascii="宋体" w:hAnsi="宋体" w:cs="宋体"/>
                <w:bCs/>
                <w:szCs w:val="21"/>
              </w:rPr>
              <w:t>期环</w:t>
            </w:r>
          </w:p>
          <w:p>
            <w:pPr>
              <w:adjustRightInd w:val="0"/>
              <w:snapToGrid w:val="0"/>
              <w:jc w:val="center"/>
              <w:rPr>
                <w:rFonts w:hint="eastAsia" w:ascii="宋体" w:hAnsi="宋体" w:cs="宋体"/>
                <w:bCs/>
                <w:szCs w:val="21"/>
              </w:rPr>
            </w:pPr>
            <w:r>
              <w:rPr>
                <w:rFonts w:hint="eastAsia" w:ascii="宋体" w:hAnsi="宋体" w:cs="宋体"/>
                <w:bCs/>
                <w:szCs w:val="21"/>
              </w:rPr>
              <w:t>境影</w:t>
            </w:r>
          </w:p>
          <w:p>
            <w:pPr>
              <w:adjustRightInd w:val="0"/>
              <w:snapToGrid w:val="0"/>
              <w:jc w:val="center"/>
              <w:rPr>
                <w:rFonts w:hint="eastAsia" w:ascii="宋体" w:hAnsi="宋体" w:cs="宋体"/>
                <w:bCs/>
                <w:szCs w:val="21"/>
              </w:rPr>
            </w:pPr>
            <w:r>
              <w:rPr>
                <w:rFonts w:hint="eastAsia" w:ascii="宋体" w:hAnsi="宋体" w:cs="宋体"/>
                <w:bCs/>
                <w:szCs w:val="21"/>
              </w:rPr>
              <w:t>响和</w:t>
            </w:r>
          </w:p>
          <w:p>
            <w:pPr>
              <w:adjustRightInd w:val="0"/>
              <w:snapToGrid w:val="0"/>
              <w:jc w:val="center"/>
              <w:rPr>
                <w:rFonts w:hint="eastAsia"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162"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本项目不设置食堂，冬季采暖采用集中供热，生产过程用热由天然气蒸汽锅炉提供，项目设置一体化污水处理设施对货车清洗废水、锅炉废水及化验器皿清洗废水进行处理。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货车清洗过程中化肥运输车辆使用清洗液为2%的氢氧化钠溶液或5%的硫代硫酸钠溶液对车身重污染部位进行浸润；碳素、石墨等运输火车使用肥皂水对车身重污染部位进行浸润。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采用氢氧化钠溶液、硫代硫酸钠溶液进行清洗时基本不会产生碱性气体，</w:t>
            </w:r>
            <w:r>
              <w:rPr>
                <w:rFonts w:hint="eastAsia" w:ascii="宋体" w:hAnsi="宋体" w:cs="宋体"/>
                <w:sz w:val="24"/>
                <w:szCs w:val="24"/>
                <w:u w:val="single"/>
                <w:lang w:val="en-US" w:eastAsia="zh-CN"/>
              </w:rPr>
              <w:t>实验室监测项目为pH、COD、BOD</w:t>
            </w:r>
            <w:r>
              <w:rPr>
                <w:rFonts w:hint="eastAsia" w:ascii="宋体" w:hAnsi="宋体" w:cs="宋体"/>
                <w:sz w:val="24"/>
                <w:szCs w:val="24"/>
                <w:u w:val="single"/>
                <w:vertAlign w:val="subscript"/>
                <w:lang w:val="en-US" w:eastAsia="zh-CN"/>
              </w:rPr>
              <w:t>5</w:t>
            </w:r>
            <w:r>
              <w:rPr>
                <w:rFonts w:hint="eastAsia" w:ascii="宋体" w:hAnsi="宋体" w:cs="宋体"/>
                <w:sz w:val="24"/>
                <w:szCs w:val="24"/>
                <w:u w:val="single"/>
                <w:lang w:val="en-US" w:eastAsia="zh-CN"/>
              </w:rPr>
              <w:t>、SS等常规水质监测项目，不产生有毒有害类废气，废气产生量极少，本次评价不再进行定量分析。</w:t>
            </w:r>
            <w:r>
              <w:rPr>
                <w:rFonts w:hint="eastAsia" w:ascii="宋体" w:hAnsi="宋体" w:eastAsia="宋体" w:cs="宋体"/>
                <w:sz w:val="24"/>
                <w:szCs w:val="24"/>
                <w:lang w:val="en-US" w:eastAsia="zh-CN"/>
              </w:rPr>
              <w:t>本次评价对天然气蒸汽锅炉废气及污水处理站废气进行分析评价。</w:t>
            </w:r>
          </w:p>
          <w:p>
            <w:pPr>
              <w:pStyle w:val="6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sz w:val="24"/>
                <w:szCs w:val="24"/>
                <w:u w:val="single"/>
                <w:lang w:val="en-US" w:eastAsia="zh-CN"/>
              </w:rPr>
              <w:t xml:space="preserve">⑴ </w:t>
            </w:r>
            <w:r>
              <w:rPr>
                <w:rFonts w:hint="eastAsia" w:ascii="宋体" w:hAnsi="宋体" w:eastAsia="宋体" w:cs="宋体"/>
                <w:color w:val="auto"/>
                <w:sz w:val="24"/>
                <w:szCs w:val="24"/>
                <w:u w:val="single"/>
              </w:rPr>
              <w:t>天然气</w:t>
            </w:r>
            <w:r>
              <w:rPr>
                <w:rFonts w:hint="eastAsia" w:eastAsia="宋体" w:cs="宋体"/>
                <w:color w:val="auto"/>
                <w:sz w:val="24"/>
                <w:szCs w:val="24"/>
                <w:u w:val="single"/>
                <w:lang w:eastAsia="zh-CN"/>
              </w:rPr>
              <w:t>蒸汽锅炉</w:t>
            </w:r>
            <w:r>
              <w:rPr>
                <w:rFonts w:hint="eastAsia" w:ascii="宋体" w:hAnsi="宋体" w:eastAsia="宋体" w:cs="宋体"/>
                <w:color w:val="auto"/>
                <w:sz w:val="24"/>
                <w:szCs w:val="24"/>
                <w:u w:val="single"/>
              </w:rPr>
              <w:t>烟气</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s="宋体"/>
                <w:sz w:val="24"/>
                <w:szCs w:val="24"/>
                <w:u w:val="single"/>
                <w:vertAlign w:val="baseline"/>
                <w:lang w:eastAsia="zh-CN"/>
              </w:rPr>
            </w:pPr>
            <w:r>
              <w:rPr>
                <w:rFonts w:hint="eastAsia" w:ascii="宋体" w:hAnsi="宋体" w:eastAsia="宋体" w:cs="宋体"/>
                <w:sz w:val="24"/>
                <w:szCs w:val="24"/>
                <w:u w:val="single"/>
              </w:rPr>
              <w:t>本项目</w:t>
            </w:r>
            <w:r>
              <w:rPr>
                <w:rFonts w:hint="eastAsia" w:ascii="宋体" w:hAnsi="宋体" w:eastAsia="宋体" w:cs="宋体"/>
                <w:sz w:val="24"/>
                <w:szCs w:val="24"/>
                <w:u w:val="single"/>
                <w:lang w:eastAsia="zh-CN"/>
              </w:rPr>
              <w:t>设置</w:t>
            </w:r>
            <w:r>
              <w:rPr>
                <w:rFonts w:hint="eastAsia" w:ascii="宋体" w:hAnsi="宋体" w:eastAsia="宋体" w:cs="宋体"/>
                <w:sz w:val="24"/>
                <w:szCs w:val="24"/>
                <w:u w:val="single"/>
                <w:lang w:val="en-US" w:eastAsia="zh-CN"/>
              </w:rPr>
              <w:t>3台2t/h天然气蒸汽锅炉为</w:t>
            </w:r>
            <w:r>
              <w:rPr>
                <w:rFonts w:hint="eastAsia" w:eastAsia="宋体" w:cs="宋体"/>
                <w:sz w:val="24"/>
                <w:szCs w:val="24"/>
                <w:u w:val="single"/>
                <w:lang w:eastAsia="zh-CN"/>
              </w:rPr>
              <w:t>货车清洗</w:t>
            </w:r>
            <w:r>
              <w:rPr>
                <w:rFonts w:hint="eastAsia" w:ascii="宋体" w:hAnsi="宋体" w:eastAsia="宋体" w:cs="宋体"/>
                <w:sz w:val="24"/>
                <w:szCs w:val="24"/>
                <w:u w:val="single"/>
                <w:lang w:eastAsia="zh-CN"/>
              </w:rPr>
              <w:t>提供</w:t>
            </w:r>
            <w:r>
              <w:rPr>
                <w:rFonts w:hint="eastAsia" w:eastAsia="宋体" w:cs="宋体"/>
                <w:sz w:val="24"/>
                <w:szCs w:val="24"/>
                <w:u w:val="single"/>
                <w:lang w:eastAsia="zh-CN"/>
              </w:rPr>
              <w:t>蒸汽</w:t>
            </w:r>
            <w:r>
              <w:rPr>
                <w:rFonts w:hint="eastAsia" w:ascii="宋体" w:hAnsi="宋体" w:eastAsia="宋体" w:cs="宋体"/>
                <w:sz w:val="24"/>
                <w:szCs w:val="24"/>
                <w:u w:val="single"/>
                <w:lang w:eastAsia="zh-CN"/>
              </w:rPr>
              <w:t>，锅炉</w:t>
            </w:r>
            <w:r>
              <w:rPr>
                <w:rFonts w:hint="eastAsia" w:eastAsia="宋体" w:cs="宋体"/>
                <w:sz w:val="24"/>
                <w:szCs w:val="24"/>
                <w:u w:val="single"/>
                <w:lang w:val="en-US" w:eastAsia="zh-CN"/>
              </w:rPr>
              <w:t>两用一备，天然气蒸汽锅炉自带低氮燃烧装置</w:t>
            </w:r>
            <w:r>
              <w:rPr>
                <w:rFonts w:hint="eastAsia" w:ascii="宋体" w:hAnsi="宋体" w:eastAsia="宋体" w:cs="宋体"/>
                <w:sz w:val="24"/>
                <w:szCs w:val="24"/>
                <w:u w:val="single"/>
                <w:lang w:eastAsia="zh-CN"/>
              </w:rPr>
              <w:t>。天然气蒸汽锅炉</w:t>
            </w:r>
            <w:r>
              <w:rPr>
                <w:rFonts w:hint="eastAsia" w:eastAsia="宋体" w:cs="宋体"/>
                <w:sz w:val="24"/>
                <w:szCs w:val="24"/>
                <w:u w:val="single"/>
                <w:lang w:eastAsia="zh-CN"/>
              </w:rPr>
              <w:t>年运行时间</w:t>
            </w:r>
            <w:r>
              <w:rPr>
                <w:rFonts w:hint="eastAsia" w:eastAsia="宋体" w:cs="宋体"/>
                <w:sz w:val="24"/>
                <w:szCs w:val="24"/>
                <w:u w:val="single"/>
                <w:lang w:val="en-US" w:eastAsia="zh-CN"/>
              </w:rPr>
              <w:t>730小时，</w:t>
            </w:r>
            <w:r>
              <w:rPr>
                <w:rFonts w:hint="eastAsia" w:ascii="宋体" w:hAnsi="宋体" w:eastAsia="宋体" w:cs="宋体"/>
                <w:sz w:val="24"/>
                <w:szCs w:val="24"/>
                <w:u w:val="single"/>
                <w:lang w:eastAsia="zh-CN"/>
              </w:rPr>
              <w:t>天然气</w:t>
            </w:r>
            <w:r>
              <w:rPr>
                <w:rFonts w:hint="eastAsia" w:ascii="宋体" w:hAnsi="宋体" w:eastAsia="宋体" w:cs="宋体"/>
                <w:sz w:val="24"/>
                <w:szCs w:val="24"/>
                <w:u w:val="single"/>
              </w:rPr>
              <w:t>年用量为</w:t>
            </w:r>
            <w:r>
              <w:rPr>
                <w:rFonts w:hint="eastAsia" w:eastAsia="宋体" w:cs="宋体"/>
                <w:sz w:val="24"/>
                <w:szCs w:val="24"/>
                <w:u w:val="single"/>
                <w:lang w:val="en-US" w:eastAsia="zh-CN"/>
              </w:rPr>
              <w:t>21.9</w:t>
            </w:r>
            <w:r>
              <w:rPr>
                <w:rFonts w:hint="eastAsia" w:ascii="宋体" w:hAnsi="宋体" w:eastAsia="宋体" w:cs="宋体"/>
                <w:sz w:val="24"/>
                <w:szCs w:val="24"/>
                <w:u w:val="single"/>
              </w:rPr>
              <w:t>万</w:t>
            </w:r>
            <w:r>
              <w:rPr>
                <w:rFonts w:hint="eastAsia" w:ascii="宋体" w:hAnsi="宋体" w:eastAsia="宋体" w:cs="宋体"/>
                <w:sz w:val="24"/>
                <w:szCs w:val="24"/>
                <w:u w:val="single"/>
                <w:lang w:val="en-US" w:eastAsia="zh-CN"/>
              </w:rPr>
              <w:t>N</w:t>
            </w:r>
            <w:r>
              <w:rPr>
                <w:rFonts w:hint="eastAsia" w:ascii="宋体" w:hAnsi="宋体" w:eastAsia="宋体" w:cs="宋体"/>
                <w:sz w:val="24"/>
                <w:szCs w:val="24"/>
                <w:u w:val="single"/>
              </w:rPr>
              <w:t>m</w:t>
            </w:r>
            <w:r>
              <w:rPr>
                <w:rFonts w:hint="eastAsia" w:ascii="宋体" w:hAnsi="宋体" w:eastAsia="宋体" w:cs="宋体"/>
                <w:sz w:val="24"/>
                <w:szCs w:val="24"/>
                <w:u w:val="single"/>
                <w:vertAlign w:val="superscript"/>
              </w:rPr>
              <w:t>3</w:t>
            </w:r>
            <w:r>
              <w:rPr>
                <w:rFonts w:hint="eastAsia" w:eastAsia="宋体" w:cs="宋体"/>
                <w:sz w:val="24"/>
                <w:szCs w:val="24"/>
                <w:u w:val="single"/>
                <w:vertAlign w:val="baseline"/>
                <w:lang w:eastAsia="zh-CN"/>
              </w:rPr>
              <w:t>，由洗刷库东北侧气站供应。</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rPr>
              <w:t>①</w:t>
            </w:r>
            <w:r>
              <w:rPr>
                <w:rFonts w:hint="eastAsia" w:ascii="宋体" w:hAnsi="宋体" w:eastAsia="宋体" w:cs="宋体"/>
                <w:sz w:val="24"/>
                <w:szCs w:val="24"/>
                <w:u w:val="single"/>
                <w:lang w:val="en-US" w:eastAsia="zh-CN"/>
              </w:rPr>
              <w:t xml:space="preserve"> 废气量、氮氧化物、二氧化硫计算</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rPr>
              <w:t>根据</w:t>
            </w:r>
            <w:r>
              <w:rPr>
                <w:rFonts w:hint="eastAsia" w:cs="宋体"/>
                <w:sz w:val="24"/>
                <w:szCs w:val="24"/>
                <w:u w:val="single"/>
                <w:lang w:eastAsia="zh-CN"/>
              </w:rPr>
              <w:t>《污染源源强核算技术指南</w:t>
            </w:r>
            <w:r>
              <w:rPr>
                <w:rFonts w:hint="eastAsia" w:cs="宋体"/>
                <w:sz w:val="24"/>
                <w:szCs w:val="24"/>
                <w:u w:val="single"/>
                <w:lang w:val="en-US" w:eastAsia="zh-CN"/>
              </w:rPr>
              <w:t xml:space="preserve"> 锅炉</w:t>
            </w:r>
            <w:r>
              <w:rPr>
                <w:rFonts w:hint="eastAsia" w:cs="宋体"/>
                <w:sz w:val="24"/>
                <w:szCs w:val="24"/>
                <w:u w:val="single"/>
                <w:lang w:eastAsia="zh-CN"/>
              </w:rPr>
              <w:t>》（</w:t>
            </w:r>
            <w:r>
              <w:rPr>
                <w:rFonts w:hint="eastAsia" w:cs="宋体"/>
                <w:sz w:val="24"/>
                <w:szCs w:val="24"/>
                <w:u w:val="single"/>
                <w:lang w:val="en-US" w:eastAsia="zh-CN"/>
              </w:rPr>
              <w:t>HJ991-2018</w:t>
            </w:r>
            <w:r>
              <w:rPr>
                <w:rFonts w:hint="eastAsia" w:cs="宋体"/>
                <w:sz w:val="24"/>
                <w:szCs w:val="24"/>
                <w:u w:val="single"/>
                <w:lang w:eastAsia="zh-CN"/>
              </w:rPr>
              <w:t>）中“表</w:t>
            </w:r>
            <w:r>
              <w:rPr>
                <w:rFonts w:hint="eastAsia" w:cs="宋体"/>
                <w:sz w:val="24"/>
                <w:szCs w:val="24"/>
                <w:u w:val="single"/>
                <w:lang w:val="en-US" w:eastAsia="zh-CN"/>
              </w:rPr>
              <w:t>1 源强核算方法选取次序表</w:t>
            </w:r>
            <w:r>
              <w:rPr>
                <w:rFonts w:hint="eastAsia" w:cs="宋体"/>
                <w:sz w:val="24"/>
                <w:szCs w:val="24"/>
                <w:u w:val="single"/>
                <w:lang w:eastAsia="zh-CN"/>
              </w:rPr>
              <w:t>”，新建工程污染源有组织废气核算方法依次选用物料衡算法、类比法、产污系数法。本次评价锅炉污染物排放采用产污系数法，系数参照全国污染源普查工业污染源普查数据。根据</w:t>
            </w:r>
            <w:r>
              <w:rPr>
                <w:rFonts w:hint="eastAsia" w:ascii="宋体" w:hAnsi="宋体" w:eastAsia="宋体" w:cs="宋体"/>
                <w:sz w:val="24"/>
                <w:szCs w:val="24"/>
                <w:u w:val="single"/>
              </w:rPr>
              <w:t>《第</w:t>
            </w:r>
            <w:r>
              <w:rPr>
                <w:rFonts w:hint="eastAsia" w:ascii="宋体" w:hAnsi="宋体" w:eastAsia="宋体" w:cs="宋体"/>
                <w:sz w:val="24"/>
                <w:szCs w:val="24"/>
                <w:u w:val="single"/>
                <w:lang w:eastAsia="zh-CN"/>
              </w:rPr>
              <w:t>二</w:t>
            </w:r>
            <w:r>
              <w:rPr>
                <w:rFonts w:hint="eastAsia" w:ascii="宋体" w:hAnsi="宋体" w:eastAsia="宋体" w:cs="宋体"/>
                <w:sz w:val="24"/>
                <w:szCs w:val="24"/>
                <w:u w:val="single"/>
              </w:rPr>
              <w:t>次全国污染源普查工业污染源产排污系数手册》</w:t>
            </w:r>
            <w:r>
              <w:rPr>
                <w:rFonts w:hint="eastAsia" w:ascii="宋体" w:hAnsi="宋体" w:eastAsia="宋体" w:cs="宋体"/>
                <w:sz w:val="24"/>
                <w:szCs w:val="24"/>
                <w:u w:val="single"/>
                <w:lang w:eastAsia="zh-CN"/>
              </w:rPr>
              <w:t>中</w:t>
            </w:r>
            <w:r>
              <w:rPr>
                <w:rFonts w:hint="eastAsia" w:ascii="宋体" w:hAnsi="宋体" w:eastAsia="宋体" w:cs="宋体"/>
                <w:kern w:val="2"/>
                <w:sz w:val="24"/>
                <w:szCs w:val="24"/>
                <w:u w:val="single"/>
                <w:lang w:val="en-US" w:eastAsia="zh-CN" w:bidi="ar-SA"/>
              </w:rPr>
              <w:t>“4430 工业锅炉（热力生产和供应行业）产污系数表</w:t>
            </w:r>
            <w:r>
              <w:rPr>
                <w:rFonts w:hint="default" w:ascii="宋体" w:hAnsi="宋体" w:eastAsia="宋体" w:cs="宋体"/>
                <w:kern w:val="2"/>
                <w:sz w:val="24"/>
                <w:szCs w:val="24"/>
                <w:u w:val="single"/>
                <w:lang w:val="en-US" w:eastAsia="zh-CN" w:bidi="ar-SA"/>
              </w:rPr>
              <w:t>-</w:t>
            </w:r>
            <w:r>
              <w:rPr>
                <w:rFonts w:hint="eastAsia" w:ascii="宋体" w:hAnsi="宋体" w:eastAsia="宋体" w:cs="宋体"/>
                <w:kern w:val="2"/>
                <w:sz w:val="24"/>
                <w:szCs w:val="24"/>
                <w:u w:val="single"/>
                <w:lang w:val="en-US" w:eastAsia="zh-CN" w:bidi="ar-SA"/>
              </w:rPr>
              <w:t>燃气工业锅炉</w:t>
            </w:r>
            <w:r>
              <w:rPr>
                <w:rFonts w:hint="eastAsia" w:ascii="宋体" w:hAnsi="宋体" w:eastAsia="宋体" w:cs="宋体"/>
                <w:sz w:val="24"/>
                <w:szCs w:val="24"/>
                <w:u w:val="single"/>
                <w:lang w:eastAsia="zh-CN"/>
              </w:rPr>
              <w:t>”，对天然气锅炉排放的</w:t>
            </w:r>
            <w:r>
              <w:rPr>
                <w:rFonts w:hint="eastAsia" w:ascii="宋体" w:hAnsi="宋体" w:eastAsia="宋体" w:cs="宋体"/>
                <w:sz w:val="24"/>
                <w:szCs w:val="24"/>
                <w:u w:val="single"/>
                <w:lang w:val="en-US" w:eastAsia="zh-CN"/>
              </w:rPr>
              <w:t>废气量、氮氧化物、二氧化硫</w:t>
            </w:r>
            <w:r>
              <w:rPr>
                <w:rFonts w:hint="eastAsia" w:ascii="宋体" w:hAnsi="宋体" w:eastAsia="宋体" w:cs="宋体"/>
                <w:sz w:val="24"/>
                <w:szCs w:val="24"/>
                <w:u w:val="single"/>
                <w:lang w:eastAsia="zh-CN"/>
              </w:rPr>
              <w:t>进行核算，</w:t>
            </w:r>
            <w:r>
              <w:rPr>
                <w:rFonts w:hint="eastAsia" w:ascii="宋体" w:hAnsi="宋体" w:eastAsia="宋体" w:cs="宋体"/>
                <w:sz w:val="24"/>
                <w:szCs w:val="24"/>
                <w:u w:val="single"/>
              </w:rPr>
              <w:t>工业废气量产污系数为</w:t>
            </w:r>
            <w:r>
              <w:rPr>
                <w:rFonts w:hint="eastAsia" w:ascii="宋体" w:hAnsi="宋体" w:eastAsia="宋体" w:cs="宋体"/>
                <w:sz w:val="24"/>
                <w:szCs w:val="24"/>
                <w:u w:val="single"/>
                <w:lang w:val="en-US" w:eastAsia="zh-CN"/>
              </w:rPr>
              <w:t>107753</w:t>
            </w:r>
            <w:r>
              <w:rPr>
                <w:rFonts w:hint="eastAsia" w:ascii="宋体" w:hAnsi="宋体" w:eastAsia="宋体" w:cs="宋体"/>
                <w:sz w:val="24"/>
                <w:szCs w:val="24"/>
                <w:u w:val="single"/>
              </w:rPr>
              <w:t>Nm</w:t>
            </w:r>
            <w:r>
              <w:rPr>
                <w:rFonts w:hint="eastAsia" w:ascii="宋体" w:hAnsi="宋体" w:eastAsia="宋体" w:cs="宋体"/>
                <w:sz w:val="24"/>
                <w:szCs w:val="24"/>
                <w:u w:val="single"/>
                <w:vertAlign w:val="superscript"/>
              </w:rPr>
              <w:t>3</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万立方米</w:t>
            </w:r>
            <w:r>
              <w:rPr>
                <w:rFonts w:hint="eastAsia" w:ascii="宋体" w:hAnsi="宋体" w:eastAsia="宋体" w:cs="宋体"/>
                <w:sz w:val="24"/>
                <w:szCs w:val="24"/>
                <w:u w:val="single"/>
              </w:rPr>
              <w:t>-原料，</w:t>
            </w:r>
            <w:r>
              <w:rPr>
                <w:rFonts w:hint="eastAsia" w:ascii="宋体" w:hAnsi="宋体" w:eastAsia="宋体" w:cs="宋体"/>
                <w:sz w:val="24"/>
                <w:szCs w:val="24"/>
                <w:u w:val="single"/>
                <w:lang w:eastAsia="zh-CN"/>
              </w:rPr>
              <w:t>二氧化硫产污系数为</w:t>
            </w:r>
            <w:r>
              <w:rPr>
                <w:rFonts w:hint="eastAsia" w:ascii="宋体" w:hAnsi="宋体" w:eastAsia="宋体" w:cs="宋体"/>
                <w:sz w:val="24"/>
                <w:szCs w:val="24"/>
                <w:u w:val="single"/>
                <w:lang w:val="en-US" w:eastAsia="zh-CN"/>
              </w:rPr>
              <w:t>0.02S</w:t>
            </w:r>
            <w:r>
              <w:rPr>
                <w:rFonts w:hint="eastAsia" w:ascii="宋体" w:hAnsi="宋体" w:eastAsia="宋体" w:cs="宋体"/>
                <w:sz w:val="24"/>
                <w:szCs w:val="24"/>
                <w:u w:val="single"/>
                <w:lang w:eastAsia="zh-CN"/>
              </w:rPr>
              <w:t>千克</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万立方米</w:t>
            </w:r>
            <w:r>
              <w:rPr>
                <w:rFonts w:hint="eastAsia" w:ascii="宋体" w:hAnsi="宋体" w:eastAsia="宋体" w:cs="宋体"/>
                <w:sz w:val="24"/>
                <w:szCs w:val="24"/>
                <w:u w:val="single"/>
              </w:rPr>
              <w:t>-原料</w:t>
            </w:r>
            <w:r>
              <w:rPr>
                <w:rFonts w:hint="eastAsia" w:ascii="宋体" w:hAnsi="宋体" w:eastAsia="宋体" w:cs="宋体"/>
                <w:sz w:val="24"/>
                <w:szCs w:val="24"/>
                <w:u w:val="single"/>
                <w:lang w:val="en-US" w:eastAsia="zh-CN"/>
              </w:rPr>
              <w:t>，氮氧化物产污系数为</w:t>
            </w:r>
            <w:r>
              <w:rPr>
                <w:rFonts w:hint="eastAsia" w:eastAsia="宋体" w:cs="宋体"/>
                <w:sz w:val="24"/>
                <w:szCs w:val="24"/>
                <w:u w:val="single"/>
                <w:lang w:val="en-US" w:eastAsia="zh-CN"/>
              </w:rPr>
              <w:t>15.87</w:t>
            </w:r>
            <w:r>
              <w:rPr>
                <w:rFonts w:hint="eastAsia" w:ascii="宋体" w:hAnsi="宋体" w:eastAsia="宋体" w:cs="宋体"/>
                <w:sz w:val="24"/>
                <w:szCs w:val="24"/>
                <w:u w:val="single"/>
                <w:lang w:eastAsia="zh-CN"/>
              </w:rPr>
              <w:t>千克</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万立方米</w:t>
            </w:r>
            <w:r>
              <w:rPr>
                <w:rFonts w:hint="eastAsia" w:ascii="宋体" w:hAnsi="宋体" w:eastAsia="宋体" w:cs="宋体"/>
                <w:sz w:val="24"/>
                <w:szCs w:val="24"/>
                <w:u w:val="single"/>
              </w:rPr>
              <w:t>-原料</w:t>
            </w:r>
            <w:r>
              <w:rPr>
                <w:rFonts w:hint="eastAsia" w:ascii="宋体" w:hAnsi="宋体" w:eastAsia="宋体" w:cs="宋体"/>
                <w:sz w:val="24"/>
                <w:szCs w:val="24"/>
                <w:u w:val="single"/>
                <w:lang w:eastAsia="zh-CN"/>
              </w:rPr>
              <w:t>。本项目</w:t>
            </w:r>
            <w:r>
              <w:rPr>
                <w:rFonts w:ascii="宋体" w:hAnsi="宋体" w:eastAsia="宋体" w:cs="宋体"/>
                <w:sz w:val="24"/>
                <w:szCs w:val="24"/>
                <w:u w:val="single"/>
              </w:rPr>
              <w:t>天然气含S量为</w:t>
            </w:r>
            <w:r>
              <w:rPr>
                <w:rFonts w:hint="eastAsia" w:ascii="宋体" w:hAnsi="宋体" w:eastAsia="宋体" w:cs="宋体"/>
                <w:sz w:val="24"/>
                <w:szCs w:val="24"/>
                <w:u w:val="single"/>
                <w:lang w:val="en-US" w:eastAsia="zh-CN"/>
              </w:rPr>
              <w:t>2</w:t>
            </w:r>
            <w:r>
              <w:rPr>
                <w:rFonts w:ascii="宋体" w:hAnsi="宋体" w:eastAsia="宋体" w:cs="宋体"/>
                <w:sz w:val="24"/>
                <w:szCs w:val="24"/>
                <w:u w:val="single"/>
              </w:rPr>
              <w:t>00mg/m</w:t>
            </w:r>
            <w:r>
              <w:rPr>
                <w:rFonts w:ascii="宋体" w:hAnsi="宋体" w:eastAsia="宋体" w:cs="宋体"/>
                <w:sz w:val="24"/>
                <w:szCs w:val="24"/>
                <w:u w:val="single"/>
                <w:vertAlign w:val="superscript"/>
              </w:rPr>
              <w:t>3</w:t>
            </w:r>
            <w:r>
              <w:rPr>
                <w:rFonts w:hint="eastAsia" w:ascii="宋体" w:hAnsi="宋体" w:eastAsia="宋体" w:cs="宋体"/>
                <w:sz w:val="24"/>
                <w:szCs w:val="24"/>
                <w:u w:val="single"/>
                <w:lang w:val="en-US" w:eastAsia="zh-CN"/>
              </w:rPr>
              <w:t>。</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则本项目废气排放量为：</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position w:val="-6"/>
                <w:sz w:val="24"/>
                <w:szCs w:val="24"/>
                <w:u w:val="single"/>
                <w:lang w:eastAsia="zh-CN"/>
              </w:rPr>
              <w:object>
                <v:shape id="_x0000_i1027" o:spt="75" type="#_x0000_t75" style="height:16pt;width:148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氮氧化物排放量为：</w:t>
            </w:r>
            <w:r>
              <w:rPr>
                <w:rFonts w:hint="eastAsia" w:ascii="宋体" w:hAnsi="宋体" w:eastAsia="宋体" w:cs="宋体"/>
                <w:position w:val="-10"/>
                <w:sz w:val="24"/>
                <w:szCs w:val="24"/>
                <w:u w:val="single"/>
                <w:lang w:eastAsia="zh-CN"/>
              </w:rPr>
              <w:object>
                <v:shape id="_x0000_i1028" o:spt="75" type="#_x0000_t75" style="height:16pt;width:165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二氧化硫排放量为：</w:t>
            </w:r>
            <w:r>
              <w:rPr>
                <w:rFonts w:hint="eastAsia" w:ascii="宋体" w:hAnsi="宋体" w:eastAsia="宋体" w:cs="宋体"/>
                <w:position w:val="-10"/>
                <w:sz w:val="24"/>
                <w:szCs w:val="24"/>
                <w:u w:val="single"/>
                <w:lang w:eastAsia="zh-CN"/>
              </w:rPr>
              <w:object>
                <v:shape id="_x0000_i1029" o:spt="75" type="#_x0000_t75" style="height:16pt;width:175.95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eastAsia="zh-CN"/>
              </w:rPr>
              <w:t>②</w:t>
            </w:r>
            <w:r>
              <w:rPr>
                <w:rFonts w:hint="eastAsia" w:ascii="宋体" w:hAnsi="宋体" w:eastAsia="宋体" w:cs="宋体"/>
                <w:sz w:val="24"/>
                <w:szCs w:val="24"/>
                <w:u w:val="single"/>
                <w:lang w:val="en-US" w:eastAsia="zh-CN"/>
              </w:rPr>
              <w:t xml:space="preserve"> 颗粒物</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《第</w:t>
            </w:r>
            <w:r>
              <w:rPr>
                <w:rFonts w:hint="eastAsia" w:ascii="宋体" w:hAnsi="宋体" w:eastAsia="宋体" w:cs="宋体"/>
                <w:sz w:val="24"/>
                <w:szCs w:val="24"/>
                <w:u w:val="single"/>
                <w:lang w:eastAsia="zh-CN"/>
              </w:rPr>
              <w:t>二</w:t>
            </w:r>
            <w:r>
              <w:rPr>
                <w:rFonts w:hint="eastAsia" w:ascii="宋体" w:hAnsi="宋体" w:eastAsia="宋体" w:cs="宋体"/>
                <w:sz w:val="24"/>
                <w:szCs w:val="24"/>
                <w:u w:val="single"/>
              </w:rPr>
              <w:t>次全国污染源普查工业污染源产排污系数手册》</w:t>
            </w:r>
            <w:r>
              <w:rPr>
                <w:rFonts w:hint="eastAsia" w:ascii="宋体" w:hAnsi="宋体" w:eastAsia="宋体" w:cs="宋体"/>
                <w:sz w:val="24"/>
                <w:szCs w:val="24"/>
                <w:u w:val="single"/>
                <w:lang w:eastAsia="zh-CN"/>
              </w:rPr>
              <w:t>中</w:t>
            </w:r>
            <w:r>
              <w:rPr>
                <w:rFonts w:hint="eastAsia" w:ascii="宋体" w:hAnsi="宋体" w:eastAsia="宋体" w:cs="宋体"/>
                <w:kern w:val="2"/>
                <w:sz w:val="24"/>
                <w:szCs w:val="24"/>
                <w:u w:val="single"/>
                <w:lang w:val="en-US" w:eastAsia="zh-CN" w:bidi="ar-SA"/>
              </w:rPr>
              <w:t>“4430 工业锅炉（热力生产和供应行业）产污系数表</w:t>
            </w:r>
            <w:r>
              <w:rPr>
                <w:rFonts w:hint="default" w:ascii="宋体" w:hAnsi="宋体" w:eastAsia="宋体" w:cs="宋体"/>
                <w:kern w:val="2"/>
                <w:sz w:val="24"/>
                <w:szCs w:val="24"/>
                <w:u w:val="single"/>
                <w:lang w:val="en-US" w:eastAsia="zh-CN" w:bidi="ar-SA"/>
              </w:rPr>
              <w:t>-</w:t>
            </w:r>
            <w:r>
              <w:rPr>
                <w:rFonts w:hint="eastAsia" w:ascii="宋体" w:hAnsi="宋体" w:eastAsia="宋体" w:cs="宋体"/>
                <w:kern w:val="2"/>
                <w:sz w:val="24"/>
                <w:szCs w:val="24"/>
                <w:u w:val="single"/>
                <w:lang w:val="en-US" w:eastAsia="zh-CN" w:bidi="ar-SA"/>
              </w:rPr>
              <w:t>燃气工业锅炉</w:t>
            </w:r>
            <w:r>
              <w:rPr>
                <w:rFonts w:hint="eastAsia" w:ascii="宋体" w:hAnsi="宋体" w:eastAsia="宋体" w:cs="宋体"/>
                <w:sz w:val="24"/>
                <w:szCs w:val="24"/>
                <w:u w:val="single"/>
                <w:lang w:eastAsia="zh-CN"/>
              </w:rPr>
              <w:t>”未给出颗粒物计算系数，本次评价采用类比方法进行核算。</w:t>
            </w:r>
            <w:r>
              <w:rPr>
                <w:rFonts w:ascii="宋体" w:hAnsi="宋体" w:eastAsia="宋体" w:cs="宋体"/>
                <w:sz w:val="24"/>
                <w:szCs w:val="24"/>
                <w:u w:val="single"/>
              </w:rPr>
              <w:t>本次类比世茂莲花山冰雪小镇临时燃气锅炉房建设项目的验收数据，该企业锅炉为4t/h燃气热水锅炉，未采取除尘设施，与本项目相同，具有可类比性。根据2021年4月《世茂莲花山冰雪小镇临时燃气锅炉房建设项目竣工环境保护验收监测报告》中的实测数据，该企业4t/h燃气热水锅炉排放口颗粒物排放浓度在5.7</w:t>
            </w:r>
            <w:r>
              <w:rPr>
                <w:rFonts w:hint="eastAsia" w:ascii="宋体" w:hAnsi="宋体" w:eastAsia="宋体" w:cs="宋体"/>
                <w:sz w:val="24"/>
                <w:szCs w:val="24"/>
                <w:u w:val="single"/>
                <w:lang w:val="en-US" w:eastAsia="zh-CN"/>
              </w:rPr>
              <w:t>-</w:t>
            </w:r>
            <w:r>
              <w:rPr>
                <w:rFonts w:ascii="宋体" w:hAnsi="宋体" w:eastAsia="宋体" w:cs="宋体"/>
                <w:sz w:val="24"/>
                <w:szCs w:val="24"/>
                <w:u w:val="single"/>
              </w:rPr>
              <w:t>8.2mg/m</w:t>
            </w:r>
            <w:r>
              <w:rPr>
                <w:rFonts w:ascii="宋体" w:hAnsi="宋体" w:eastAsia="宋体" w:cs="宋体"/>
                <w:sz w:val="24"/>
                <w:szCs w:val="24"/>
                <w:u w:val="single"/>
                <w:vertAlign w:val="superscript"/>
              </w:rPr>
              <w:t>3</w:t>
            </w:r>
            <w:r>
              <w:rPr>
                <w:rFonts w:ascii="宋体" w:hAnsi="宋体" w:eastAsia="宋体" w:cs="宋体"/>
                <w:sz w:val="24"/>
                <w:szCs w:val="24"/>
                <w:u w:val="single"/>
              </w:rPr>
              <w:t>之间，本次类比取最大值8.2mg/m</w:t>
            </w:r>
            <w:r>
              <w:rPr>
                <w:rFonts w:ascii="宋体" w:hAnsi="宋体" w:eastAsia="宋体" w:cs="宋体"/>
                <w:sz w:val="24"/>
                <w:szCs w:val="24"/>
                <w:u w:val="single"/>
                <w:vertAlign w:val="superscript"/>
              </w:rPr>
              <w:t>3</w:t>
            </w:r>
            <w:r>
              <w:rPr>
                <w:rFonts w:ascii="宋体" w:hAnsi="宋体" w:eastAsia="宋体" w:cs="宋体"/>
                <w:sz w:val="24"/>
                <w:szCs w:val="24"/>
                <w:u w:val="single"/>
              </w:rPr>
              <w:t>，则项目颗粒物排放量为0.0</w:t>
            </w:r>
            <w:r>
              <w:rPr>
                <w:rFonts w:hint="eastAsia" w:ascii="宋体" w:hAnsi="宋体" w:eastAsia="宋体" w:cs="宋体"/>
                <w:sz w:val="24"/>
                <w:szCs w:val="24"/>
                <w:u w:val="single"/>
                <w:lang w:val="en-US" w:eastAsia="zh-CN"/>
              </w:rPr>
              <w:t>20</w:t>
            </w:r>
            <w:r>
              <w:rPr>
                <w:rFonts w:ascii="宋体" w:hAnsi="宋体" w:eastAsia="宋体" w:cs="宋体"/>
                <w:sz w:val="24"/>
                <w:szCs w:val="24"/>
                <w:u w:val="single"/>
              </w:rPr>
              <w:t>t/a，排放速率为0.027kg/h。</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本项目</w:t>
            </w:r>
            <w:r>
              <w:rPr>
                <w:rFonts w:hint="eastAsia" w:eastAsia="宋体" w:cs="宋体"/>
                <w:sz w:val="24"/>
                <w:szCs w:val="24"/>
                <w:u w:val="single"/>
                <w:lang w:val="en-US" w:eastAsia="zh-CN"/>
              </w:rPr>
              <w:t>天然气蒸汽锅炉</w:t>
            </w:r>
            <w:r>
              <w:rPr>
                <w:rFonts w:hint="eastAsia" w:ascii="宋体" w:hAnsi="宋体" w:eastAsia="宋体" w:cs="宋体"/>
                <w:sz w:val="24"/>
                <w:szCs w:val="24"/>
                <w:u w:val="single"/>
              </w:rPr>
              <w:t>烟气污染物中各污染物排放量、污染物排放浓度、排放浓度占标率及污染物达标情况详见下表。</w:t>
            </w:r>
          </w:p>
          <w:p>
            <w:pPr>
              <w:pStyle w:val="55"/>
              <w:keepNext w:val="0"/>
              <w:keepLines w:val="0"/>
              <w:pageBreakBefore w:val="0"/>
              <w:widowControl w:val="0"/>
              <w:kinsoku/>
              <w:wordWrap/>
              <w:overflowPunct/>
              <w:topLinePunct w:val="0"/>
              <w:autoSpaceDE/>
              <w:autoSpaceDN/>
              <w:bidi w:val="0"/>
              <w:adjustRightInd w:val="0"/>
              <w:snapToGrid/>
              <w:spacing w:before="120" w:beforeLines="50" w:after="120" w:afterLines="50"/>
              <w:textAlignment w:val="baseline"/>
              <w:rPr>
                <w:rFonts w:hint="eastAsia"/>
                <w:u w:val="single"/>
              </w:rPr>
            </w:pPr>
            <w:r>
              <w:rPr>
                <w:rFonts w:hint="eastAsia" w:ascii="宋体" w:hAnsi="宋体" w:eastAsia="宋体" w:cs="宋体"/>
                <w:b/>
                <w:bCs/>
                <w:u w:val="single"/>
              </w:rPr>
              <w:t>表</w:t>
            </w:r>
            <w:r>
              <w:rPr>
                <w:rFonts w:hint="eastAsia" w:ascii="宋体" w:hAnsi="宋体" w:eastAsia="宋体" w:cs="宋体"/>
                <w:b/>
                <w:bCs/>
                <w:u w:val="single"/>
                <w:lang w:val="en-US" w:eastAsia="zh-CN"/>
              </w:rPr>
              <w:t>17   天然气蒸汽锅炉污染物产排情况一览表</w:t>
            </w:r>
          </w:p>
          <w:tbl>
            <w:tblPr>
              <w:tblStyle w:val="2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863"/>
              <w:gridCol w:w="1949"/>
              <w:gridCol w:w="1261"/>
              <w:gridCol w:w="1332"/>
              <w:gridCol w:w="12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年烟气排放量（m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lang w:val="en-US" w:eastAsia="zh-CN"/>
                    </w:rPr>
                    <w:t>）</w:t>
                  </w:r>
                </w:p>
              </w:tc>
              <w:tc>
                <w:tcPr>
                  <w:tcW w:w="863"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污染</w:t>
                  </w:r>
                </w:p>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因子</w:t>
                  </w:r>
                </w:p>
              </w:tc>
              <w:tc>
                <w:tcPr>
                  <w:tcW w:w="1949"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污染物排放系数（kg/万m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lang w:val="en-US" w:eastAsia="zh-CN"/>
                    </w:rPr>
                    <w:t>-原料）</w:t>
                  </w:r>
                </w:p>
              </w:tc>
              <w:tc>
                <w:tcPr>
                  <w:tcW w:w="1261"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污染物排放量（t/a）</w:t>
                  </w:r>
                </w:p>
              </w:tc>
              <w:tc>
                <w:tcPr>
                  <w:tcW w:w="1332"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污染物排放浓度（mg/m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lang w:val="en-US" w:eastAsia="zh-CN"/>
                    </w:rPr>
                    <w:t>）</w:t>
                  </w:r>
                </w:p>
              </w:tc>
              <w:tc>
                <w:tcPr>
                  <w:tcW w:w="1280"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排放标准（mg/m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vMerge w:val="restart"/>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2.36×10</w:t>
                  </w:r>
                  <w:r>
                    <w:rPr>
                      <w:rFonts w:hint="eastAsia" w:ascii="宋体" w:hAnsi="宋体" w:eastAsia="宋体" w:cs="宋体"/>
                      <w:sz w:val="21"/>
                      <w:szCs w:val="21"/>
                      <w:u w:val="single"/>
                      <w:vertAlign w:val="superscript"/>
                      <w:lang w:val="en-US" w:eastAsia="zh-CN"/>
                    </w:rPr>
                    <w:t>6</w:t>
                  </w:r>
                </w:p>
              </w:tc>
              <w:tc>
                <w:tcPr>
                  <w:tcW w:w="863"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SO</w:t>
                  </w:r>
                  <w:r>
                    <w:rPr>
                      <w:rFonts w:hint="eastAsia" w:ascii="宋体" w:hAnsi="宋体" w:eastAsia="宋体" w:cs="宋体"/>
                      <w:sz w:val="21"/>
                      <w:szCs w:val="21"/>
                      <w:u w:val="single"/>
                      <w:vertAlign w:val="subscript"/>
                      <w:lang w:val="en-US" w:eastAsia="zh-CN"/>
                    </w:rPr>
                    <w:t>2</w:t>
                  </w:r>
                </w:p>
              </w:tc>
              <w:tc>
                <w:tcPr>
                  <w:tcW w:w="1949"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4kg/万m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lang w:val="en-US" w:eastAsia="zh-CN"/>
                    </w:rPr>
                    <w:t>-原料</w:t>
                  </w:r>
                </w:p>
              </w:tc>
              <w:tc>
                <w:tcPr>
                  <w:tcW w:w="1261" w:type="dxa"/>
                  <w:tcBorders>
                    <w:tl2br w:val="nil"/>
                    <w:tr2bl w:val="nil"/>
                  </w:tcBorders>
                  <w:noWrap w:val="0"/>
                  <w:vAlign w:val="center"/>
                </w:tcPr>
                <w:p>
                  <w:pPr>
                    <w:jc w:val="center"/>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0.0876</w:t>
                  </w:r>
                </w:p>
              </w:tc>
              <w:tc>
                <w:tcPr>
                  <w:tcW w:w="1332" w:type="dxa"/>
                  <w:tcBorders>
                    <w:tl2br w:val="nil"/>
                    <w:tr2bl w:val="nil"/>
                  </w:tcBorders>
                  <w:noWrap w:val="0"/>
                  <w:vAlign w:val="center"/>
                </w:tcPr>
                <w:p>
                  <w:pPr>
                    <w:jc w:val="center"/>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37.12</w:t>
                  </w:r>
                </w:p>
              </w:tc>
              <w:tc>
                <w:tcPr>
                  <w:tcW w:w="1280"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vMerge w:val="continue"/>
                  <w:tcBorders>
                    <w:tl2br w:val="nil"/>
                    <w:tr2bl w:val="nil"/>
                  </w:tcBorders>
                  <w:noWrap w:val="0"/>
                  <w:vAlign w:val="center"/>
                </w:tcPr>
                <w:p>
                  <w:pPr>
                    <w:jc w:val="center"/>
                    <w:rPr>
                      <w:rFonts w:hint="eastAsia" w:ascii="宋体" w:hAnsi="宋体" w:eastAsia="宋体" w:cs="宋体"/>
                      <w:sz w:val="21"/>
                      <w:szCs w:val="21"/>
                      <w:u w:val="single"/>
                      <w:lang w:val="en-US" w:eastAsia="zh-CN"/>
                    </w:rPr>
                  </w:pPr>
                </w:p>
              </w:tc>
              <w:tc>
                <w:tcPr>
                  <w:tcW w:w="863"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NO</w:t>
                  </w:r>
                  <w:r>
                    <w:rPr>
                      <w:rFonts w:hint="eastAsia" w:ascii="宋体" w:hAnsi="宋体" w:eastAsia="宋体" w:cs="宋体"/>
                      <w:sz w:val="21"/>
                      <w:szCs w:val="21"/>
                      <w:u w:val="single"/>
                      <w:vertAlign w:val="subscript"/>
                      <w:lang w:val="en-US" w:eastAsia="zh-CN"/>
                    </w:rPr>
                    <w:t>X</w:t>
                  </w:r>
                </w:p>
              </w:tc>
              <w:tc>
                <w:tcPr>
                  <w:tcW w:w="1949"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15.87kg/万m</w:t>
                  </w:r>
                  <w:r>
                    <w:rPr>
                      <w:rFonts w:hint="eastAsia" w:ascii="宋体" w:hAnsi="宋体" w:eastAsia="宋体" w:cs="宋体"/>
                      <w:sz w:val="21"/>
                      <w:szCs w:val="21"/>
                      <w:u w:val="single"/>
                      <w:vertAlign w:val="superscript"/>
                      <w:lang w:val="en-US" w:eastAsia="zh-CN"/>
                    </w:rPr>
                    <w:t>3</w:t>
                  </w:r>
                  <w:r>
                    <w:rPr>
                      <w:rFonts w:hint="eastAsia" w:ascii="宋体" w:hAnsi="宋体" w:eastAsia="宋体" w:cs="宋体"/>
                      <w:sz w:val="21"/>
                      <w:szCs w:val="21"/>
                      <w:u w:val="single"/>
                      <w:lang w:val="en-US" w:eastAsia="zh-CN"/>
                    </w:rPr>
                    <w:t>-原料</w:t>
                  </w:r>
                </w:p>
              </w:tc>
              <w:tc>
                <w:tcPr>
                  <w:tcW w:w="1261" w:type="dxa"/>
                  <w:tcBorders>
                    <w:tl2br w:val="nil"/>
                    <w:tr2bl w:val="nil"/>
                  </w:tcBorders>
                  <w:noWrap w:val="0"/>
                  <w:vAlign w:val="center"/>
                </w:tcPr>
                <w:p>
                  <w:pPr>
                    <w:jc w:val="center"/>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0.348</w:t>
                  </w:r>
                </w:p>
              </w:tc>
              <w:tc>
                <w:tcPr>
                  <w:tcW w:w="1332" w:type="dxa"/>
                  <w:tcBorders>
                    <w:tl2br w:val="nil"/>
                    <w:tr2bl w:val="nil"/>
                  </w:tcBorders>
                  <w:noWrap w:val="0"/>
                  <w:vAlign w:val="center"/>
                </w:tcPr>
                <w:p>
                  <w:pPr>
                    <w:jc w:val="center"/>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147.46</w:t>
                  </w:r>
                </w:p>
              </w:tc>
              <w:tc>
                <w:tcPr>
                  <w:tcW w:w="1280"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8" w:type="dxa"/>
                  <w:vMerge w:val="continue"/>
                  <w:tcBorders>
                    <w:tl2br w:val="nil"/>
                    <w:tr2bl w:val="nil"/>
                  </w:tcBorders>
                  <w:noWrap w:val="0"/>
                  <w:vAlign w:val="center"/>
                </w:tcPr>
                <w:p>
                  <w:pPr>
                    <w:jc w:val="center"/>
                    <w:rPr>
                      <w:rFonts w:hint="eastAsia" w:ascii="宋体" w:hAnsi="宋体" w:eastAsia="宋体" w:cs="宋体"/>
                      <w:sz w:val="21"/>
                      <w:szCs w:val="21"/>
                      <w:u w:val="single"/>
                      <w:lang w:val="en-US" w:eastAsia="zh-CN"/>
                    </w:rPr>
                  </w:pPr>
                </w:p>
              </w:tc>
              <w:tc>
                <w:tcPr>
                  <w:tcW w:w="863"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颗粒物</w:t>
                  </w:r>
                </w:p>
              </w:tc>
              <w:tc>
                <w:tcPr>
                  <w:tcW w:w="1949" w:type="dxa"/>
                  <w:tcBorders>
                    <w:tl2br w:val="nil"/>
                    <w:tr2bl w:val="nil"/>
                  </w:tcBorders>
                  <w:noWrap w:val="0"/>
                  <w:vAlign w:val="center"/>
                </w:tcPr>
                <w:p>
                  <w:pPr>
                    <w:jc w:val="center"/>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8.2mg/m</w:t>
                  </w:r>
                  <w:r>
                    <w:rPr>
                      <w:rFonts w:hint="eastAsia" w:ascii="宋体" w:hAnsi="宋体" w:eastAsia="宋体" w:cs="宋体"/>
                      <w:sz w:val="21"/>
                      <w:szCs w:val="21"/>
                      <w:u w:val="single"/>
                      <w:vertAlign w:val="superscript"/>
                      <w:lang w:val="en-US" w:eastAsia="zh-CN"/>
                    </w:rPr>
                    <w:t>3</w:t>
                  </w:r>
                </w:p>
              </w:tc>
              <w:tc>
                <w:tcPr>
                  <w:tcW w:w="1261" w:type="dxa"/>
                  <w:tcBorders>
                    <w:tl2br w:val="nil"/>
                    <w:tr2bl w:val="nil"/>
                  </w:tcBorders>
                  <w:noWrap w:val="0"/>
                  <w:vAlign w:val="center"/>
                </w:tcPr>
                <w:p>
                  <w:pPr>
                    <w:jc w:val="center"/>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0.020</w:t>
                  </w:r>
                </w:p>
              </w:tc>
              <w:tc>
                <w:tcPr>
                  <w:tcW w:w="1332" w:type="dxa"/>
                  <w:tcBorders>
                    <w:tl2br w:val="nil"/>
                    <w:tr2bl w:val="nil"/>
                  </w:tcBorders>
                  <w:noWrap w:val="0"/>
                  <w:vAlign w:val="center"/>
                </w:tcPr>
                <w:p>
                  <w:pPr>
                    <w:jc w:val="center"/>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8.3</w:t>
                  </w:r>
                </w:p>
              </w:tc>
              <w:tc>
                <w:tcPr>
                  <w:tcW w:w="1280" w:type="dxa"/>
                  <w:tcBorders>
                    <w:tl2br w:val="nil"/>
                    <w:tr2bl w:val="nil"/>
                  </w:tcBorders>
                  <w:noWrap w:val="0"/>
                  <w:vAlign w:val="center"/>
                </w:tcPr>
                <w:p>
                  <w:pPr>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20</w:t>
                  </w:r>
                </w:p>
              </w:tc>
            </w:tr>
          </w:tbl>
          <w:p>
            <w:pPr>
              <w:pStyle w:val="68"/>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textAlignment w:val="auto"/>
              <w:rPr>
                <w:rFonts w:hint="eastAsia" w:ascii="宋体" w:hAnsi="宋体" w:eastAsia="宋体" w:cs="宋体"/>
                <w:u w:val="single"/>
                <w:lang w:val="en-US" w:eastAsia="zh-CN"/>
              </w:rPr>
            </w:pPr>
            <w:r>
              <w:rPr>
                <w:rFonts w:hint="eastAsia" w:ascii="宋体" w:hAnsi="宋体" w:eastAsia="宋体" w:cs="宋体"/>
                <w:u w:val="single"/>
                <w:lang w:val="en-US" w:eastAsia="zh-CN"/>
              </w:rPr>
              <w:t>⑵ 一体化污水处理设施废气</w:t>
            </w:r>
          </w:p>
          <w:p>
            <w:pPr>
              <w:pStyle w:val="68"/>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u w:val="single"/>
                <w:lang w:val="en-US" w:eastAsia="zh-CN"/>
              </w:rPr>
            </w:pPr>
            <w:r>
              <w:rPr>
                <w:rFonts w:hint="eastAsia" w:ascii="宋体" w:hAnsi="宋体" w:eastAsia="宋体" w:cs="宋体"/>
                <w:u w:val="single"/>
                <w:lang w:val="en-US" w:eastAsia="zh-CN"/>
              </w:rPr>
              <w:t>项目设置1套一体化污水处理设施，处理能力为20m</w:t>
            </w:r>
            <w:r>
              <w:rPr>
                <w:rFonts w:hint="eastAsia" w:ascii="宋体" w:hAnsi="宋体" w:eastAsia="宋体" w:cs="宋体"/>
                <w:u w:val="single"/>
                <w:vertAlign w:val="superscript"/>
                <w:lang w:val="en-US" w:eastAsia="zh-CN"/>
              </w:rPr>
              <w:t>3</w:t>
            </w:r>
            <w:r>
              <w:rPr>
                <w:rFonts w:hint="eastAsia" w:ascii="宋体" w:hAnsi="宋体" w:eastAsia="宋体" w:cs="宋体"/>
                <w:u w:val="single"/>
                <w:lang w:val="en-US" w:eastAsia="zh-CN"/>
              </w:rPr>
              <w:t>/h。污水站在运行过程中会产生氨、硫化氢类恶臭气体。</w:t>
            </w:r>
          </w:p>
          <w:p>
            <w:pPr>
              <w:pStyle w:val="68"/>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u w:val="single"/>
                <w:lang w:val="en-US" w:eastAsia="zh-CN"/>
              </w:rPr>
            </w:pPr>
            <w:r>
              <w:rPr>
                <w:rFonts w:hint="eastAsia" w:ascii="宋体" w:hAnsi="宋体" w:eastAsia="宋体" w:cs="宋体"/>
                <w:u w:val="single"/>
                <w:lang w:val="en-US" w:eastAsia="zh-CN"/>
              </w:rPr>
              <w:t>一体化污水处理设施采用的处理工艺为“格栅+调节+气浮+接触氧化+沉淀+过滤”。</w:t>
            </w:r>
            <w:r>
              <w:rPr>
                <w:rFonts w:hint="eastAsia" w:ascii="宋体" w:hAnsi="宋体" w:eastAsia="宋体" w:cs="宋体"/>
                <w:color w:val="000000"/>
                <w:sz w:val="24"/>
                <w:szCs w:val="24"/>
                <w:u w:val="single"/>
              </w:rPr>
              <w:t>根据美国EPA对污水处理厂恶臭污染物产生情况的研究，每处理1g的BOD</w:t>
            </w:r>
            <w:r>
              <w:rPr>
                <w:rFonts w:hint="eastAsia" w:ascii="宋体" w:hAnsi="宋体" w:eastAsia="宋体" w:cs="宋体"/>
                <w:color w:val="000000"/>
                <w:sz w:val="24"/>
                <w:szCs w:val="24"/>
                <w:u w:val="single"/>
                <w:vertAlign w:val="subscript"/>
              </w:rPr>
              <w:t>5</w:t>
            </w:r>
            <w:r>
              <w:rPr>
                <w:rFonts w:hint="eastAsia" w:ascii="宋体" w:hAnsi="宋体" w:eastAsia="宋体" w:cs="宋体"/>
                <w:color w:val="000000"/>
                <w:sz w:val="24"/>
                <w:szCs w:val="24"/>
                <w:u w:val="single"/>
              </w:rPr>
              <w:t>，可产生0.0031g的NH</w:t>
            </w:r>
            <w:r>
              <w:rPr>
                <w:rFonts w:hint="eastAsia" w:ascii="宋体" w:hAnsi="宋体" w:eastAsia="宋体" w:cs="宋体"/>
                <w:color w:val="000000"/>
                <w:sz w:val="24"/>
                <w:szCs w:val="24"/>
                <w:u w:val="single"/>
                <w:vertAlign w:val="subscript"/>
              </w:rPr>
              <w:t>3</w:t>
            </w:r>
            <w:r>
              <w:rPr>
                <w:rFonts w:hint="eastAsia" w:ascii="宋体" w:hAnsi="宋体" w:eastAsia="宋体" w:cs="宋体"/>
                <w:color w:val="000000"/>
                <w:sz w:val="24"/>
                <w:szCs w:val="24"/>
                <w:u w:val="single"/>
              </w:rPr>
              <w:t>和0.00012g的H</w:t>
            </w:r>
            <w:r>
              <w:rPr>
                <w:rFonts w:hint="eastAsia" w:ascii="宋体" w:hAnsi="宋体" w:eastAsia="宋体" w:cs="宋体"/>
                <w:color w:val="000000"/>
                <w:sz w:val="24"/>
                <w:szCs w:val="24"/>
                <w:u w:val="single"/>
                <w:vertAlign w:val="subscript"/>
              </w:rPr>
              <w:t>2</w:t>
            </w:r>
            <w:r>
              <w:rPr>
                <w:rFonts w:hint="eastAsia" w:ascii="宋体" w:hAnsi="宋体" w:eastAsia="宋体" w:cs="宋体"/>
                <w:color w:val="000000"/>
                <w:sz w:val="24"/>
                <w:szCs w:val="24"/>
                <w:u w:val="single"/>
              </w:rPr>
              <w:t>S。</w:t>
            </w:r>
          </w:p>
          <w:p>
            <w:pPr>
              <w:pStyle w:val="68"/>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u w:val="single"/>
                <w:lang w:val="en-US" w:eastAsia="zh-CN"/>
              </w:rPr>
            </w:pPr>
            <w:r>
              <w:rPr>
                <w:rFonts w:hint="eastAsia" w:ascii="宋体" w:hAnsi="宋体" w:cs="宋体"/>
                <w:u w:val="single"/>
                <w:lang w:val="en-US" w:eastAsia="zh-CN"/>
              </w:rPr>
              <w:t>经核算，</w:t>
            </w:r>
            <w:r>
              <w:rPr>
                <w:rFonts w:hint="eastAsia" w:ascii="宋体" w:hAnsi="宋体" w:eastAsia="宋体" w:cs="宋体"/>
                <w:u w:val="single"/>
                <w:lang w:val="en-US" w:eastAsia="zh-CN"/>
              </w:rPr>
              <w:t>本项目一体化污水处理设施满负荷运行情况下，氨产生速率为0.01kg/h，硫化氢产生速率为0.000</w:t>
            </w:r>
            <w:r>
              <w:rPr>
                <w:rFonts w:hint="eastAsia" w:ascii="宋体" w:hAnsi="宋体" w:cs="宋体"/>
                <w:u w:val="single"/>
                <w:lang w:val="en-US" w:eastAsia="zh-CN"/>
              </w:rPr>
              <w:t>4</w:t>
            </w:r>
            <w:r>
              <w:rPr>
                <w:rFonts w:hint="eastAsia" w:ascii="宋体" w:hAnsi="宋体" w:eastAsia="宋体" w:cs="宋体"/>
                <w:u w:val="single"/>
                <w:lang w:val="en-US" w:eastAsia="zh-CN"/>
              </w:rPr>
              <w:t>kg/h。项目年运行7200h/a，年氨产生量为0.0</w:t>
            </w:r>
            <w:r>
              <w:rPr>
                <w:rFonts w:hint="eastAsia" w:ascii="宋体" w:hAnsi="宋体" w:cs="宋体"/>
                <w:u w:val="single"/>
                <w:lang w:val="en-US" w:eastAsia="zh-CN"/>
              </w:rPr>
              <w:t>68</w:t>
            </w:r>
            <w:r>
              <w:rPr>
                <w:rFonts w:hint="eastAsia" w:ascii="宋体" w:hAnsi="宋体" w:eastAsia="宋体" w:cs="宋体"/>
                <w:u w:val="single"/>
                <w:lang w:val="en-US" w:eastAsia="zh-CN"/>
              </w:rPr>
              <w:t>t/a，硫化氢产生量为0.002</w:t>
            </w:r>
            <w:r>
              <w:rPr>
                <w:rFonts w:hint="eastAsia" w:ascii="宋体" w:hAnsi="宋体" w:cs="宋体"/>
                <w:u w:val="single"/>
                <w:lang w:val="en-US" w:eastAsia="zh-CN"/>
              </w:rPr>
              <w:t>6</w:t>
            </w:r>
            <w:r>
              <w:rPr>
                <w:rFonts w:hint="eastAsia" w:ascii="宋体" w:hAnsi="宋体" w:eastAsia="宋体" w:cs="宋体"/>
                <w:u w:val="single"/>
                <w:lang w:val="en-US" w:eastAsia="zh-CN"/>
              </w:rPr>
              <w:t>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拟采取的环保措施：</w:t>
            </w:r>
            <w:r>
              <w:rPr>
                <w:rFonts w:hint="eastAsia" w:ascii="宋体" w:hAnsi="宋体" w:eastAsia="宋体" w:cs="宋体"/>
                <w:color w:val="000000"/>
                <w:kern w:val="0"/>
                <w:sz w:val="24"/>
                <w:szCs w:val="24"/>
                <w:u w:val="single"/>
                <w:lang w:val="en-US" w:eastAsia="zh-CN" w:bidi="ar"/>
              </w:rPr>
              <w:t>恶臭气体经风管收集后经活性炭吸附装置吸附处理，处理后经15m高排气筒（DA003）排放，收集效率95%，活性炭吸附处理效率为60%，</w:t>
            </w:r>
            <w:r>
              <w:rPr>
                <w:rFonts w:hint="eastAsia" w:ascii="宋体" w:hAnsi="宋体" w:eastAsia="宋体" w:cs="宋体"/>
                <w:sz w:val="24"/>
                <w:szCs w:val="24"/>
                <w:u w:val="single"/>
                <w:lang w:val="en-US" w:eastAsia="zh-CN"/>
              </w:rPr>
              <w:t>风机风量3000m</w:t>
            </w:r>
            <w:r>
              <w:rPr>
                <w:rFonts w:hint="eastAsia" w:ascii="宋体" w:hAnsi="宋体" w:eastAsia="宋体" w:cs="宋体"/>
                <w:sz w:val="24"/>
                <w:szCs w:val="24"/>
                <w:u w:val="single"/>
                <w:vertAlign w:val="superscript"/>
                <w:lang w:val="en-US" w:eastAsia="zh-CN"/>
              </w:rPr>
              <w:t>3</w:t>
            </w:r>
            <w:r>
              <w:rPr>
                <w:rFonts w:hint="eastAsia" w:ascii="宋体" w:hAnsi="宋体" w:eastAsia="宋体" w:cs="宋体"/>
                <w:sz w:val="24"/>
                <w:szCs w:val="24"/>
                <w:u w:val="single"/>
                <w:lang w:val="en-US" w:eastAsia="zh-CN"/>
              </w:rPr>
              <w:t>/h</w:t>
            </w:r>
            <w:r>
              <w:rPr>
                <w:rFonts w:hint="eastAsia" w:ascii="宋体" w:hAnsi="宋体" w:eastAsia="宋体" w:cs="宋体"/>
                <w:color w:val="000000"/>
                <w:kern w:val="0"/>
                <w:sz w:val="24"/>
                <w:szCs w:val="24"/>
                <w:u w:val="single"/>
                <w:lang w:val="en-US" w:eastAsia="zh-CN" w:bidi="ar"/>
              </w:rPr>
              <w:t>。则NH</w:t>
            </w:r>
            <w:r>
              <w:rPr>
                <w:rFonts w:hint="eastAsia" w:ascii="宋体" w:hAnsi="宋体" w:eastAsia="宋体" w:cs="宋体"/>
                <w:color w:val="000000"/>
                <w:kern w:val="0"/>
                <w:sz w:val="24"/>
                <w:szCs w:val="24"/>
                <w:u w:val="single"/>
                <w:vertAlign w:val="subscript"/>
                <w:lang w:val="en-US" w:eastAsia="zh-CN" w:bidi="ar"/>
              </w:rPr>
              <w:t>3</w:t>
            </w:r>
            <w:r>
              <w:rPr>
                <w:rFonts w:hint="eastAsia" w:ascii="宋体" w:hAnsi="宋体" w:eastAsia="宋体" w:cs="宋体"/>
                <w:color w:val="000000"/>
                <w:kern w:val="0"/>
                <w:sz w:val="24"/>
                <w:szCs w:val="24"/>
                <w:u w:val="single"/>
                <w:lang w:val="en-US" w:eastAsia="zh-CN" w:bidi="ar"/>
              </w:rPr>
              <w:t>、H</w:t>
            </w:r>
            <w:r>
              <w:rPr>
                <w:rFonts w:hint="eastAsia" w:ascii="宋体" w:hAnsi="宋体" w:eastAsia="宋体" w:cs="宋体"/>
                <w:color w:val="000000"/>
                <w:kern w:val="0"/>
                <w:sz w:val="24"/>
                <w:szCs w:val="24"/>
                <w:u w:val="single"/>
                <w:vertAlign w:val="subscript"/>
                <w:lang w:val="en-US" w:eastAsia="zh-CN" w:bidi="ar"/>
              </w:rPr>
              <w:t>2</w:t>
            </w:r>
            <w:r>
              <w:rPr>
                <w:rFonts w:hint="eastAsia" w:ascii="宋体" w:hAnsi="宋体" w:eastAsia="宋体" w:cs="宋体"/>
                <w:color w:val="000000"/>
                <w:kern w:val="0"/>
                <w:sz w:val="24"/>
                <w:szCs w:val="24"/>
                <w:u w:val="single"/>
                <w:lang w:val="en-US" w:eastAsia="zh-CN" w:bidi="ar"/>
              </w:rPr>
              <w:t>S排放量为0.0272t/a、0.001t/a。</w:t>
            </w:r>
            <w:r>
              <w:rPr>
                <w:rFonts w:hint="eastAsia" w:ascii="宋体" w:hAnsi="宋体" w:eastAsia="宋体" w:cs="宋体"/>
                <w:color w:val="000000"/>
                <w:kern w:val="0"/>
                <w:sz w:val="24"/>
                <w:szCs w:val="24"/>
                <w:lang w:val="en-US" w:eastAsia="zh-CN" w:bidi="ar"/>
              </w:rPr>
              <w:t xml:space="preserve"> </w:t>
            </w:r>
          </w:p>
          <w:p>
            <w:pPr>
              <w:pStyle w:val="4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 xml:space="preserve">⑶ </w:t>
            </w:r>
            <w:r>
              <w:rPr>
                <w:rFonts w:hint="eastAsia" w:ascii="宋体" w:hAnsi="宋体" w:cs="宋体"/>
                <w:sz w:val="24"/>
                <w:szCs w:val="24"/>
                <w:lang w:val="en-US" w:eastAsia="zh-CN"/>
              </w:rPr>
              <w:t>废水治理技术可行性分析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根据《排污许可证申请与核发技术规范 水处理（试行）》（</w:t>
            </w:r>
            <w:r>
              <w:rPr>
                <w:rFonts w:hint="eastAsia" w:ascii="宋体" w:hAnsi="宋体" w:eastAsia="宋体" w:cs="宋体"/>
                <w:color w:val="000000"/>
                <w:kern w:val="0"/>
                <w:sz w:val="24"/>
                <w:szCs w:val="24"/>
                <w:lang w:val="en-US" w:eastAsia="zh-CN" w:bidi="ar"/>
              </w:rPr>
              <w:t>HJ 978-2018</w:t>
            </w:r>
            <w:r>
              <w:rPr>
                <w:rFonts w:hint="eastAsia" w:ascii="宋体" w:hAnsi="宋体" w:eastAsia="宋体" w:cs="宋体"/>
                <w:sz w:val="24"/>
                <w:szCs w:val="24"/>
                <w:lang w:val="en-US" w:eastAsia="zh-CN"/>
              </w:rPr>
              <w:t>）中“</w:t>
            </w:r>
            <w:r>
              <w:rPr>
                <w:rFonts w:hint="eastAsia" w:ascii="宋体" w:hAnsi="宋体" w:eastAsia="宋体" w:cs="宋体"/>
                <w:color w:val="000000"/>
                <w:kern w:val="0"/>
                <w:sz w:val="24"/>
                <w:szCs w:val="24"/>
                <w:lang w:val="en-US" w:eastAsia="zh-CN" w:bidi="ar"/>
              </w:rPr>
              <w:t>表5 废气污理可行技术参照表</w:t>
            </w:r>
            <w:r>
              <w:rPr>
                <w:rFonts w:hint="eastAsia" w:ascii="宋体" w:hAnsi="宋体" w:eastAsia="宋体" w:cs="宋体"/>
                <w:sz w:val="24"/>
                <w:szCs w:val="24"/>
                <w:lang w:val="en-US" w:eastAsia="zh-CN"/>
              </w:rPr>
              <w:t>”，本项目污水处理设施废气治理技术可行性对照情况如下。</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表18   废气污理可行技术参照表</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2250"/>
              <w:gridCol w:w="33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9" w:type="dxa"/>
                  <w:tcBorders>
                    <w:tl2br w:val="nil"/>
                    <w:tr2bl w:val="nil"/>
                  </w:tcBorders>
                  <w:vAlign w:val="center"/>
                </w:tcPr>
                <w:p>
                  <w:pPr>
                    <w:pStyle w:val="20"/>
                    <w:keepNext w:val="0"/>
                    <w:keepLines w:val="0"/>
                    <w:pageBreakBefore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排放源</w:t>
                  </w:r>
                </w:p>
              </w:tc>
              <w:tc>
                <w:tcPr>
                  <w:tcW w:w="2250" w:type="dxa"/>
                  <w:tcBorders>
                    <w:tl2br w:val="nil"/>
                    <w:tr2bl w:val="nil"/>
                  </w:tcBorders>
                  <w:vAlign w:val="center"/>
                </w:tcPr>
                <w:p>
                  <w:pPr>
                    <w:pStyle w:val="20"/>
                    <w:keepNext w:val="0"/>
                    <w:keepLines w:val="0"/>
                    <w:pageBreakBefore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污染物</w:t>
                  </w:r>
                </w:p>
              </w:tc>
              <w:tc>
                <w:tcPr>
                  <w:tcW w:w="3317" w:type="dxa"/>
                  <w:tcBorders>
                    <w:tl2br w:val="nil"/>
                    <w:tr2bl w:val="nil"/>
                  </w:tcBorders>
                  <w:vAlign w:val="center"/>
                </w:tcPr>
                <w:p>
                  <w:pPr>
                    <w:pStyle w:val="20"/>
                    <w:keepNext w:val="0"/>
                    <w:keepLines w:val="0"/>
                    <w:pageBreakBefore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可行技术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预处理段、污泥处理段等产生恶臭气体的工段</w:t>
                  </w:r>
                </w:p>
              </w:tc>
              <w:tc>
                <w:tcPr>
                  <w:tcW w:w="22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氨气、硫化氢等恶臭气体</w:t>
                  </w:r>
                </w:p>
              </w:tc>
              <w:tc>
                <w:tcPr>
                  <w:tcW w:w="33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生物过滤、化学洗涤、活性炭吸附</w:t>
                  </w:r>
                </w:p>
              </w:tc>
            </w:tr>
          </w:tbl>
          <w:p>
            <w:pPr>
              <w:pStyle w:val="20"/>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0" w:firstLineChars="200"/>
              <w:textAlignment w:val="auto"/>
              <w:rPr>
                <w:rFonts w:hint="eastAsia"/>
                <w:lang w:val="en-US" w:eastAsia="zh-CN"/>
              </w:rPr>
            </w:pPr>
            <w:r>
              <w:rPr>
                <w:rFonts w:hint="eastAsia"/>
                <w:sz w:val="24"/>
                <w:szCs w:val="24"/>
                <w:lang w:eastAsia="zh-CN"/>
              </w:rPr>
              <w:t>参照上表内容，本项目一体化污水处理设施恶臭类气体采取的处置措施为可行性技术。</w:t>
            </w:r>
          </w:p>
          <w:p>
            <w:pPr>
              <w:pStyle w:val="4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⑷</w:t>
            </w:r>
            <w:r>
              <w:rPr>
                <w:rFonts w:hint="eastAsia" w:ascii="宋体" w:hAnsi="宋体" w:cs="宋体"/>
                <w:sz w:val="24"/>
                <w:szCs w:val="24"/>
                <w:lang w:val="en-US" w:eastAsia="zh-CN"/>
              </w:rPr>
              <w:t xml:space="preserve"> </w:t>
            </w:r>
            <w:r>
              <w:rPr>
                <w:rFonts w:hint="eastAsia" w:ascii="宋体" w:hAnsi="宋体" w:eastAsia="宋体" w:cs="宋体"/>
                <w:sz w:val="24"/>
                <w:szCs w:val="24"/>
              </w:rPr>
              <w:t>排放口基本情况</w:t>
            </w:r>
          </w:p>
          <w:p>
            <w:pPr>
              <w:pStyle w:val="42"/>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本项目生产过程中废气排气筒情况如下表。</w:t>
            </w:r>
          </w:p>
          <w:p>
            <w:pPr>
              <w:pStyle w:val="55"/>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baseline"/>
              <w:rPr>
                <w:rFonts w:hint="eastAsia" w:ascii="宋体" w:hAnsi="宋体" w:eastAsia="宋体" w:cs="宋体"/>
                <w:sz w:val="24"/>
                <w:szCs w:val="24"/>
                <w:lang w:eastAsia="zh-CN"/>
              </w:rPr>
            </w:pPr>
            <w:r>
              <w:rPr>
                <w:rFonts w:hint="eastAsia" w:ascii="宋体" w:hAnsi="宋体" w:eastAsia="宋体" w:cs="宋体"/>
                <w:b/>
                <w:bCs/>
                <w:lang w:val="en-US" w:eastAsia="zh-CN"/>
              </w:rPr>
              <w:t>表19   废气排气口基本情况一览表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1090"/>
              <w:gridCol w:w="1185"/>
              <w:gridCol w:w="647"/>
              <w:gridCol w:w="632"/>
              <w:gridCol w:w="887"/>
              <w:gridCol w:w="815"/>
              <w:gridCol w:w="209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75"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点源</w:t>
                  </w:r>
                </w:p>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GB"/>
                    </w:rPr>
                  </w:pPr>
                  <w:r>
                    <w:rPr>
                      <w:rFonts w:hint="eastAsia" w:ascii="宋体" w:hAnsi="宋体" w:eastAsia="宋体" w:cs="宋体"/>
                      <w:sz w:val="21"/>
                      <w:szCs w:val="21"/>
                    </w:rPr>
                    <w:t>编号</w:t>
                  </w:r>
                </w:p>
              </w:tc>
              <w:tc>
                <w:tcPr>
                  <w:tcW w:w="686"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点源名称</w:t>
                  </w:r>
                </w:p>
              </w:tc>
              <w:tc>
                <w:tcPr>
                  <w:tcW w:w="2109" w:type="pct"/>
                  <w:gridSpan w:val="4"/>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排气筒</w:t>
                  </w:r>
                  <w:r>
                    <w:rPr>
                      <w:rFonts w:hint="eastAsia" w:ascii="宋体" w:hAnsi="宋体" w:eastAsia="宋体" w:cs="宋体"/>
                      <w:sz w:val="21"/>
                      <w:szCs w:val="21"/>
                      <w:lang w:eastAsia="zh-CN"/>
                    </w:rPr>
                    <w:t>参数</w:t>
                  </w:r>
                </w:p>
              </w:tc>
              <w:tc>
                <w:tcPr>
                  <w:tcW w:w="513" w:type="pct"/>
                  <w:vMerge w:val="restar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排放口</w:t>
                  </w:r>
                </w:p>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类型</w:t>
                  </w:r>
                </w:p>
              </w:tc>
              <w:tc>
                <w:tcPr>
                  <w:tcW w:w="1316" w:type="pct"/>
                  <w:vMerge w:val="restar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排放标准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75"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Code</w:t>
                  </w:r>
                </w:p>
              </w:tc>
              <w:tc>
                <w:tcPr>
                  <w:tcW w:w="686"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Name</w:t>
                  </w:r>
                </w:p>
              </w:tc>
              <w:tc>
                <w:tcPr>
                  <w:tcW w:w="746"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坐标</w:t>
                  </w:r>
                </w:p>
              </w:tc>
              <w:tc>
                <w:tcPr>
                  <w:tcW w:w="407"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高度（</w:t>
                  </w:r>
                  <w:r>
                    <w:rPr>
                      <w:rFonts w:hint="eastAsia" w:ascii="宋体" w:hAnsi="宋体" w:eastAsia="宋体" w:cs="宋体"/>
                      <w:sz w:val="21"/>
                      <w:szCs w:val="21"/>
                    </w:rPr>
                    <w:t>m</w:t>
                  </w:r>
                  <w:r>
                    <w:rPr>
                      <w:rFonts w:hint="eastAsia" w:ascii="宋体" w:hAnsi="宋体" w:eastAsia="宋体" w:cs="宋体"/>
                      <w:sz w:val="21"/>
                      <w:szCs w:val="21"/>
                      <w:lang w:eastAsia="zh-CN"/>
                    </w:rPr>
                    <w:t>）</w:t>
                  </w:r>
                </w:p>
              </w:tc>
              <w:tc>
                <w:tcPr>
                  <w:tcW w:w="398"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eastAsia="zh-CN"/>
                    </w:rPr>
                    <w:t>内径（</w:t>
                  </w:r>
                  <w:r>
                    <w:rPr>
                      <w:rFonts w:hint="eastAsia" w:ascii="宋体" w:hAnsi="宋体" w:eastAsia="宋体" w:cs="宋体"/>
                      <w:sz w:val="21"/>
                      <w:szCs w:val="21"/>
                    </w:rPr>
                    <w:t>m</w:t>
                  </w:r>
                  <w:r>
                    <w:rPr>
                      <w:rFonts w:hint="eastAsia" w:ascii="宋体" w:hAnsi="宋体" w:eastAsia="宋体" w:cs="宋体"/>
                      <w:sz w:val="21"/>
                      <w:szCs w:val="21"/>
                      <w:lang w:eastAsia="zh-CN"/>
                    </w:rPr>
                    <w:t>）</w:t>
                  </w:r>
                </w:p>
              </w:tc>
              <w:tc>
                <w:tcPr>
                  <w:tcW w:w="557"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出口</w:t>
                  </w:r>
                </w:p>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温度</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513" w:type="pct"/>
                  <w:vMerge w:val="continue"/>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316" w:type="pct"/>
                  <w:vMerge w:val="continue"/>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75" w:type="pct"/>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86" w:type="pct"/>
                  <w:noWrap w:val="0"/>
                  <w:vAlign w:val="center"/>
                </w:tcPr>
                <w:p>
                  <w:pPr>
                    <w:keepNext w:val="0"/>
                    <w:keepLines w:val="0"/>
                    <w:pageBreakBefore w:val="0"/>
                    <w:widowControl/>
                    <w:suppressLineNumbers w:val="0"/>
                    <w:kinsoku/>
                    <w:overflowPunct/>
                    <w:topLinePunct w:val="0"/>
                    <w:autoSpaceDE/>
                    <w:autoSpaceDN/>
                    <w:bidi w:val="0"/>
                    <w:spacing w:line="240" w:lineRule="auto"/>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1#天然气蒸汽锅炉排气筒</w:t>
                  </w:r>
                </w:p>
              </w:tc>
              <w:tc>
                <w:tcPr>
                  <w:tcW w:w="746"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125.41066,</w:t>
                  </w:r>
                </w:p>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44.05855</w:t>
                  </w:r>
                </w:p>
              </w:tc>
              <w:tc>
                <w:tcPr>
                  <w:tcW w:w="407"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98"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p>
              </w:tc>
              <w:tc>
                <w:tcPr>
                  <w:tcW w:w="557"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513"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一般</w:t>
                  </w:r>
                </w:p>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排放口</w:t>
                  </w:r>
                </w:p>
              </w:tc>
              <w:tc>
                <w:tcPr>
                  <w:tcW w:w="1316" w:type="pct"/>
                  <w:vMerge w:val="restar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b w:val="0"/>
                      <w:bCs w:val="0"/>
                      <w:color w:val="000000"/>
                      <w:sz w:val="21"/>
                      <w:szCs w:val="21"/>
                    </w:rPr>
                    <w:t>《锅炉大气污染物排放标准》（GB13271-2014）</w:t>
                  </w:r>
                  <w:r>
                    <w:rPr>
                      <w:rFonts w:hint="eastAsia" w:ascii="宋体" w:hAnsi="宋体" w:eastAsia="宋体" w:cs="宋体"/>
                      <w:b w:val="0"/>
                      <w:bCs w:val="0"/>
                      <w:color w:val="000000"/>
                      <w:sz w:val="21"/>
                      <w:szCs w:val="21"/>
                      <w:lang w:eastAsia="zh-CN"/>
                    </w:rPr>
                    <w:t>燃气锅炉特殊排放限值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75" w:type="pct"/>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86" w:type="pct"/>
                  <w:noWrap w:val="0"/>
                  <w:vAlign w:val="center"/>
                </w:tcPr>
                <w:p>
                  <w:pPr>
                    <w:keepNext w:val="0"/>
                    <w:keepLines w:val="0"/>
                    <w:pageBreakBefore w:val="0"/>
                    <w:widowControl/>
                    <w:suppressLineNumbers w:val="0"/>
                    <w:kinsoku/>
                    <w:overflowPunct/>
                    <w:topLinePunct w:val="0"/>
                    <w:autoSpaceDE/>
                    <w:autoSpaceDN/>
                    <w:bidi w:val="0"/>
                    <w:spacing w:line="24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2#天然气蒸汽锅炉排气筒</w:t>
                  </w:r>
                </w:p>
              </w:tc>
              <w:tc>
                <w:tcPr>
                  <w:tcW w:w="746"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125.41066,</w:t>
                  </w:r>
                </w:p>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44.05856</w:t>
                  </w:r>
                </w:p>
              </w:tc>
              <w:tc>
                <w:tcPr>
                  <w:tcW w:w="407"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398"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0.4</w:t>
                  </w:r>
                </w:p>
              </w:tc>
              <w:tc>
                <w:tcPr>
                  <w:tcW w:w="557"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70</w:t>
                  </w:r>
                </w:p>
              </w:tc>
              <w:tc>
                <w:tcPr>
                  <w:tcW w:w="513"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一般</w:t>
                  </w:r>
                </w:p>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排放口</w:t>
                  </w:r>
                </w:p>
              </w:tc>
              <w:tc>
                <w:tcPr>
                  <w:tcW w:w="1316" w:type="pct"/>
                  <w:vMerge w:val="continue"/>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75" w:type="pct"/>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686" w:type="pct"/>
                  <w:noWrap w:val="0"/>
                  <w:vAlign w:val="center"/>
                </w:tcPr>
                <w:p>
                  <w:pPr>
                    <w:keepNext w:val="0"/>
                    <w:keepLines w:val="0"/>
                    <w:pageBreakBefore w:val="0"/>
                    <w:widowControl/>
                    <w:suppressLineNumbers w:val="0"/>
                    <w:kinsoku/>
                    <w:overflowPunct/>
                    <w:topLinePunct w:val="0"/>
                    <w:autoSpaceDE/>
                    <w:autoSpaceDN/>
                    <w:bidi w:val="0"/>
                    <w:spacing w:line="24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一体化污水处理设施废气排气筒</w:t>
                  </w:r>
                </w:p>
              </w:tc>
              <w:tc>
                <w:tcPr>
                  <w:tcW w:w="746"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125.40999</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,44.057951</w:t>
                  </w:r>
                </w:p>
              </w:tc>
              <w:tc>
                <w:tcPr>
                  <w:tcW w:w="407"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398"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0.4</w:t>
                  </w:r>
                </w:p>
              </w:tc>
              <w:tc>
                <w:tcPr>
                  <w:tcW w:w="557"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常温</w:t>
                  </w:r>
                </w:p>
              </w:tc>
              <w:tc>
                <w:tcPr>
                  <w:tcW w:w="513"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一般</w:t>
                  </w:r>
                </w:p>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排放口</w:t>
                  </w:r>
                </w:p>
              </w:tc>
              <w:tc>
                <w:tcPr>
                  <w:tcW w:w="1316" w:type="pct"/>
                  <w:noWrap w:val="0"/>
                  <w:tcMar>
                    <w:top w:w="0" w:type="dxa"/>
                    <w:left w:w="0" w:type="dxa"/>
                    <w:bottom w:w="0" w:type="dxa"/>
                    <w:right w:w="0" w:type="dxa"/>
                  </w:tcMar>
                  <w:vAlign w:val="center"/>
                </w:tcPr>
                <w:p>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lang w:eastAsia="zh-CN"/>
                    </w:rPr>
                    <w:t>《恶臭污染物排放标准》（</w:t>
                  </w:r>
                  <w:r>
                    <w:rPr>
                      <w:rFonts w:hint="eastAsia" w:ascii="宋体" w:hAnsi="宋体" w:eastAsia="宋体" w:cs="宋体"/>
                      <w:sz w:val="21"/>
                      <w:szCs w:val="21"/>
                      <w:lang w:val="en-US" w:eastAsia="zh-CN"/>
                    </w:rPr>
                    <w:t>GB14554-93</w:t>
                  </w:r>
                  <w:r>
                    <w:rPr>
                      <w:rFonts w:hint="eastAsia" w:ascii="宋体" w:hAnsi="宋体" w:eastAsia="宋体" w:cs="宋体"/>
                      <w:sz w:val="21"/>
                      <w:szCs w:val="21"/>
                      <w:lang w:eastAsia="zh-CN"/>
                    </w:rPr>
                    <w:t>）</w:t>
                  </w:r>
                </w:p>
              </w:tc>
            </w:tr>
          </w:tbl>
          <w:p>
            <w:pPr>
              <w:pStyle w:val="42"/>
              <w:keepNext w:val="0"/>
              <w:keepLines w:val="0"/>
              <w:pageBreakBefore w:val="0"/>
              <w:widowControl w:val="0"/>
              <w:kinsoku/>
              <w:wordWrap/>
              <w:overflowPunct/>
              <w:topLinePunct w:val="0"/>
              <w:autoSpaceDE w:val="0"/>
              <w:autoSpaceDN w:val="0"/>
              <w:bidi w:val="0"/>
              <w:adjustRightInd/>
              <w:snapToGrid/>
              <w:spacing w:before="120" w:beforeLines="50" w:line="360" w:lineRule="auto"/>
              <w:ind w:firstLine="480" w:firstLineChars="200"/>
              <w:textAlignment w:val="auto"/>
              <w:rPr>
                <w:rFonts w:hint="default"/>
                <w:lang w:val="en-US" w:eastAsia="zh-CN"/>
              </w:rPr>
            </w:pPr>
            <w:r>
              <w:rPr>
                <w:rFonts w:hint="eastAsia"/>
              </w:rPr>
              <w:t>⑸</w:t>
            </w:r>
            <w:r>
              <w:rPr>
                <w:rFonts w:hint="eastAsia"/>
                <w:lang w:val="en-US" w:eastAsia="zh-CN"/>
              </w:rPr>
              <w:t xml:space="preserve"> </w:t>
            </w:r>
            <w:r>
              <w:rPr>
                <w:rFonts w:hint="eastAsia"/>
              </w:rPr>
              <w:t>废气污染物排放量核算</w:t>
            </w:r>
            <w:r>
              <w:rPr>
                <w:rFonts w:hint="eastAsia"/>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本项目大气</w:t>
            </w:r>
            <w:r>
              <w:rPr>
                <w:rFonts w:hint="default"/>
                <w:sz w:val="24"/>
                <w:szCs w:val="24"/>
                <w:lang w:val="en-US" w:eastAsia="zh-CN"/>
              </w:rPr>
              <w:t>污染物排放量进行核算</w:t>
            </w:r>
            <w:r>
              <w:rPr>
                <w:rFonts w:hint="eastAsia"/>
                <w:sz w:val="24"/>
                <w:szCs w:val="24"/>
                <w:lang w:val="en-US" w:eastAsia="zh-CN"/>
              </w:rPr>
              <w:t>结果如下。</w:t>
            </w:r>
          </w:p>
          <w:p>
            <w:pPr>
              <w:pStyle w:val="56"/>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firstLine="0" w:firstLineChars="0"/>
              <w:jc w:val="center"/>
              <w:textAlignment w:val="baseline"/>
              <w:rPr>
                <w:rFonts w:hint="eastAsia" w:ascii="宋体" w:hAnsi="宋体" w:eastAsia="宋体" w:cs="宋体"/>
                <w:b/>
                <w:bCs/>
                <w:lang w:eastAsia="zh-CN"/>
              </w:rPr>
            </w:pPr>
            <w:r>
              <w:rPr>
                <w:rFonts w:hint="eastAsia" w:ascii="宋体" w:hAnsi="宋体" w:eastAsia="宋体" w:cs="宋体"/>
                <w:b/>
                <w:bCs/>
              </w:rPr>
              <w:t>表</w:t>
            </w:r>
            <w:r>
              <w:rPr>
                <w:rFonts w:hint="eastAsia" w:eastAsia="宋体" w:cs="宋体"/>
                <w:b/>
                <w:bCs/>
                <w:lang w:val="en-US" w:eastAsia="zh-CN"/>
              </w:rPr>
              <w:t>20</w:t>
            </w:r>
            <w:r>
              <w:rPr>
                <w:rFonts w:hint="eastAsia" w:ascii="宋体" w:hAnsi="宋体" w:eastAsia="宋体" w:cs="宋体"/>
                <w:b/>
                <w:bCs/>
                <w:lang w:val="en-US" w:eastAsia="zh-CN"/>
              </w:rPr>
              <w:t xml:space="preserve">   </w:t>
            </w:r>
            <w:r>
              <w:rPr>
                <w:rFonts w:hint="eastAsia" w:ascii="宋体" w:hAnsi="宋体" w:eastAsia="宋体" w:cs="宋体"/>
                <w:b/>
                <w:bCs/>
                <w:lang w:eastAsia="zh-CN"/>
              </w:rPr>
              <w:t>大气污染物有组织排放量核算表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79"/>
              <w:gridCol w:w="1762"/>
              <w:gridCol w:w="1598"/>
              <w:gridCol w:w="1738"/>
              <w:gridCol w:w="136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79" w:type="dxa"/>
                  <w:noWrap w:val="0"/>
                  <w:vAlign w:val="center"/>
                </w:tcPr>
                <w:p>
                  <w:pPr>
                    <w:keepNext w:val="0"/>
                    <w:keepLines w:val="0"/>
                    <w:pageBreakBefore w:val="0"/>
                    <w:widowControl w:val="0"/>
                    <w:kinsoku/>
                    <w:overflowPunct/>
                    <w:topLinePunct w:val="0"/>
                    <w:autoSpaceDE/>
                    <w:autoSpaceDN/>
                    <w:bidi w:val="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排放口编号</w:t>
                  </w:r>
                </w:p>
              </w:tc>
              <w:tc>
                <w:tcPr>
                  <w:tcW w:w="1762" w:type="dxa"/>
                  <w:noWrap w:val="0"/>
                  <w:vAlign w:val="center"/>
                </w:tcPr>
                <w:p>
                  <w:pPr>
                    <w:keepNext w:val="0"/>
                    <w:keepLines w:val="0"/>
                    <w:pageBreakBefore w:val="0"/>
                    <w:widowControl w:val="0"/>
                    <w:kinsoku/>
                    <w:overflowPunct/>
                    <w:topLinePunct w:val="0"/>
                    <w:autoSpaceDE/>
                    <w:autoSpaceDN/>
                    <w:bidi w:val="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污染物</w:t>
                  </w:r>
                </w:p>
              </w:tc>
              <w:tc>
                <w:tcPr>
                  <w:tcW w:w="1598" w:type="dxa"/>
                  <w:noWrap w:val="0"/>
                  <w:vAlign w:val="center"/>
                </w:tcPr>
                <w:p>
                  <w:pPr>
                    <w:keepNext w:val="0"/>
                    <w:keepLines w:val="0"/>
                    <w:pageBreakBefore w:val="0"/>
                    <w:widowControl w:val="0"/>
                    <w:kinsoku/>
                    <w:overflowPunct/>
                    <w:topLinePunct w:val="0"/>
                    <w:autoSpaceDE/>
                    <w:autoSpaceDN/>
                    <w:bidi w:val="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核算排放浓度</w:t>
                  </w:r>
                  <w:r>
                    <w:rPr>
                      <w:rFonts w:hint="eastAsia" w:ascii="宋体" w:hAnsi="宋体" w:eastAsia="宋体" w:cs="宋体"/>
                      <w:sz w:val="21"/>
                      <w:szCs w:val="21"/>
                      <w:lang w:val="en-US" w:eastAsia="zh-CN"/>
                    </w:rPr>
                    <w:t>/（mg/m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w:t>
                  </w:r>
                </w:p>
              </w:tc>
              <w:tc>
                <w:tcPr>
                  <w:tcW w:w="1738" w:type="dxa"/>
                  <w:noWrap w:val="0"/>
                  <w:vAlign w:val="center"/>
                </w:tcPr>
                <w:p>
                  <w:pPr>
                    <w:keepNext w:val="0"/>
                    <w:keepLines w:val="0"/>
                    <w:pageBreakBefore w:val="0"/>
                    <w:widowControl w:val="0"/>
                    <w:kinsoku/>
                    <w:overflowPunct/>
                    <w:topLinePunct w:val="0"/>
                    <w:autoSpaceDE/>
                    <w:autoSpaceDN/>
                    <w:bidi w:val="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核算排放速率</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kg/h</w:t>
                  </w:r>
                  <w:r>
                    <w:rPr>
                      <w:rFonts w:hint="eastAsia" w:ascii="宋体" w:hAnsi="宋体" w:eastAsia="宋体" w:cs="宋体"/>
                      <w:sz w:val="21"/>
                      <w:szCs w:val="21"/>
                      <w:lang w:eastAsia="zh-CN"/>
                    </w:rPr>
                    <w:t>）</w:t>
                  </w:r>
                </w:p>
              </w:tc>
              <w:tc>
                <w:tcPr>
                  <w:tcW w:w="1366" w:type="dxa"/>
                  <w:noWrap w:val="0"/>
                  <w:vAlign w:val="center"/>
                </w:tcPr>
                <w:p>
                  <w:pPr>
                    <w:keepNext w:val="0"/>
                    <w:keepLines w:val="0"/>
                    <w:pageBreakBefore w:val="0"/>
                    <w:widowControl w:val="0"/>
                    <w:kinsoku/>
                    <w:overflowPunct/>
                    <w:topLinePunct w:val="0"/>
                    <w:autoSpaceDE/>
                    <w:autoSpaceDN/>
                    <w:bidi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核算年排放量</w:t>
                  </w:r>
                  <w:r>
                    <w:rPr>
                      <w:rFonts w:hint="eastAsia" w:ascii="宋体" w:hAnsi="宋体" w:eastAsia="宋体" w:cs="宋体"/>
                      <w:sz w:val="21"/>
                      <w:szCs w:val="21"/>
                      <w:lang w:val="en-US" w:eastAsia="zh-CN"/>
                    </w:rPr>
                    <w:t>/（t/a）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43" w:type="dxa"/>
                  <w:gridSpan w:val="5"/>
                  <w:noWrap w:val="0"/>
                  <w:vAlign w:val="center"/>
                </w:tcPr>
                <w:p>
                  <w:pPr>
                    <w:keepNext w:val="0"/>
                    <w:keepLines w:val="0"/>
                    <w:pageBreakBefore w:val="0"/>
                    <w:widowControl w:val="0"/>
                    <w:kinsoku/>
                    <w:overflowPunct/>
                    <w:topLinePunct w:val="0"/>
                    <w:autoSpaceDE/>
                    <w:autoSpaceDN/>
                    <w:bidi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一般排放口</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79"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62"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二氧化硫</w:t>
                  </w:r>
                </w:p>
              </w:tc>
              <w:tc>
                <w:tcPr>
                  <w:tcW w:w="1598"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37.12</w:t>
                  </w:r>
                </w:p>
              </w:tc>
              <w:tc>
                <w:tcPr>
                  <w:tcW w:w="173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0.06</w:t>
                  </w:r>
                </w:p>
              </w:tc>
              <w:tc>
                <w:tcPr>
                  <w:tcW w:w="1366"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0.0438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79"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sz w:val="21"/>
                      <w:szCs w:val="21"/>
                      <w:lang w:val="en-US" w:eastAsia="zh-CN"/>
                    </w:rPr>
                  </w:pPr>
                </w:p>
              </w:tc>
              <w:tc>
                <w:tcPr>
                  <w:tcW w:w="1762"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氮氧化物</w:t>
                  </w:r>
                </w:p>
              </w:tc>
              <w:tc>
                <w:tcPr>
                  <w:tcW w:w="1598"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147.46</w:t>
                  </w:r>
                </w:p>
              </w:tc>
              <w:tc>
                <w:tcPr>
                  <w:tcW w:w="173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0.238</w:t>
                  </w:r>
                </w:p>
              </w:tc>
              <w:tc>
                <w:tcPr>
                  <w:tcW w:w="1366"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0.174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79"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kern w:val="2"/>
                      <w:sz w:val="21"/>
                      <w:szCs w:val="21"/>
                      <w:lang w:val="en-US" w:eastAsia="zh-CN" w:bidi="ar-SA"/>
                    </w:rPr>
                  </w:pPr>
                </w:p>
              </w:tc>
              <w:tc>
                <w:tcPr>
                  <w:tcW w:w="1762"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颗粒物</w:t>
                  </w:r>
                </w:p>
              </w:tc>
              <w:tc>
                <w:tcPr>
                  <w:tcW w:w="1598"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8.3</w:t>
                  </w:r>
                </w:p>
              </w:tc>
              <w:tc>
                <w:tcPr>
                  <w:tcW w:w="173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0.014</w:t>
                  </w:r>
                </w:p>
              </w:tc>
              <w:tc>
                <w:tcPr>
                  <w:tcW w:w="1366"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79"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62"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二氧化硫</w:t>
                  </w:r>
                </w:p>
              </w:tc>
              <w:tc>
                <w:tcPr>
                  <w:tcW w:w="1598"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37.12</w:t>
                  </w:r>
                </w:p>
              </w:tc>
              <w:tc>
                <w:tcPr>
                  <w:tcW w:w="173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0.06</w:t>
                  </w:r>
                </w:p>
              </w:tc>
              <w:tc>
                <w:tcPr>
                  <w:tcW w:w="1366"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0.0438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79"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sz w:val="21"/>
                      <w:szCs w:val="21"/>
                      <w:lang w:val="en-US" w:eastAsia="zh-CN"/>
                    </w:rPr>
                  </w:pPr>
                </w:p>
              </w:tc>
              <w:tc>
                <w:tcPr>
                  <w:tcW w:w="1762"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氮氧化物</w:t>
                  </w:r>
                </w:p>
              </w:tc>
              <w:tc>
                <w:tcPr>
                  <w:tcW w:w="1598"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147.46</w:t>
                  </w:r>
                </w:p>
              </w:tc>
              <w:tc>
                <w:tcPr>
                  <w:tcW w:w="173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0.238</w:t>
                  </w:r>
                </w:p>
              </w:tc>
              <w:tc>
                <w:tcPr>
                  <w:tcW w:w="1366"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0.174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79"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kern w:val="2"/>
                      <w:sz w:val="21"/>
                      <w:szCs w:val="21"/>
                      <w:lang w:val="en-US" w:eastAsia="zh-CN" w:bidi="ar-SA"/>
                    </w:rPr>
                  </w:pPr>
                </w:p>
              </w:tc>
              <w:tc>
                <w:tcPr>
                  <w:tcW w:w="1762"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颗粒物</w:t>
                  </w:r>
                </w:p>
              </w:tc>
              <w:tc>
                <w:tcPr>
                  <w:tcW w:w="1598"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8.3</w:t>
                  </w:r>
                </w:p>
              </w:tc>
              <w:tc>
                <w:tcPr>
                  <w:tcW w:w="173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0.014</w:t>
                  </w:r>
                </w:p>
              </w:tc>
              <w:tc>
                <w:tcPr>
                  <w:tcW w:w="1366"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79"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p>
              </w:tc>
              <w:tc>
                <w:tcPr>
                  <w:tcW w:w="1762"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氨</w:t>
                  </w:r>
                </w:p>
              </w:tc>
              <w:tc>
                <w:tcPr>
                  <w:tcW w:w="1598"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1.196</w:t>
                  </w:r>
                </w:p>
              </w:tc>
              <w:tc>
                <w:tcPr>
                  <w:tcW w:w="173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0.0036</w:t>
                  </w:r>
                </w:p>
              </w:tc>
              <w:tc>
                <w:tcPr>
                  <w:tcW w:w="1366"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0.0258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79"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kern w:val="2"/>
                      <w:sz w:val="21"/>
                      <w:szCs w:val="21"/>
                      <w:lang w:val="en-US" w:eastAsia="zh-CN" w:bidi="ar-SA"/>
                    </w:rPr>
                  </w:pPr>
                </w:p>
              </w:tc>
              <w:tc>
                <w:tcPr>
                  <w:tcW w:w="1762"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硫化氢</w:t>
                  </w:r>
                </w:p>
              </w:tc>
              <w:tc>
                <w:tcPr>
                  <w:tcW w:w="1598"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0.046</w:t>
                  </w:r>
                </w:p>
              </w:tc>
              <w:tc>
                <w:tcPr>
                  <w:tcW w:w="173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0.0001</w:t>
                  </w:r>
                </w:p>
              </w:tc>
              <w:tc>
                <w:tcPr>
                  <w:tcW w:w="1366"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0.001</w:t>
                  </w:r>
                </w:p>
              </w:tc>
            </w:tr>
          </w:tbl>
          <w:p>
            <w:pPr>
              <w:pStyle w:val="56"/>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right="113" w:firstLine="0" w:firstLineChars="0"/>
              <w:jc w:val="center"/>
              <w:textAlignment w:val="baseline"/>
              <w:rPr>
                <w:rFonts w:hint="eastAsia"/>
                <w:b/>
                <w:bCs/>
                <w:lang w:eastAsia="zh-CN"/>
              </w:rPr>
            </w:pPr>
            <w:r>
              <w:rPr>
                <w:rFonts w:hint="eastAsia"/>
                <w:b/>
                <w:bCs/>
              </w:rPr>
              <w:t>表</w:t>
            </w:r>
            <w:r>
              <w:rPr>
                <w:rFonts w:hint="eastAsia"/>
                <w:b/>
                <w:bCs/>
                <w:lang w:val="en-US" w:eastAsia="zh-CN"/>
              </w:rPr>
              <w:t xml:space="preserve">21   </w:t>
            </w:r>
            <w:r>
              <w:rPr>
                <w:rFonts w:hint="eastAsia"/>
                <w:b/>
                <w:bCs/>
                <w:lang w:eastAsia="zh-CN"/>
              </w:rPr>
              <w:t>大气污染物年排放量核算表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522"/>
              <w:gridCol w:w="2790"/>
              <w:gridCol w:w="262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22"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2790"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污染物</w:t>
                  </w:r>
                </w:p>
              </w:tc>
              <w:tc>
                <w:tcPr>
                  <w:tcW w:w="262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年排放量</w:t>
                  </w:r>
                  <w:r>
                    <w:rPr>
                      <w:rFonts w:hint="eastAsia" w:ascii="宋体" w:hAnsi="宋体" w:eastAsia="宋体" w:cs="宋体"/>
                      <w:sz w:val="21"/>
                      <w:szCs w:val="21"/>
                      <w:lang w:val="en-US" w:eastAsia="zh-CN"/>
                    </w:rPr>
                    <w:t>/（t/a）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2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790"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颗粒物</w:t>
                  </w:r>
                </w:p>
              </w:tc>
              <w:tc>
                <w:tcPr>
                  <w:tcW w:w="262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2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790"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氮氧化物</w:t>
                  </w:r>
                </w:p>
              </w:tc>
              <w:tc>
                <w:tcPr>
                  <w:tcW w:w="262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0.347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2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790"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二氧化硫</w:t>
                  </w:r>
                </w:p>
              </w:tc>
              <w:tc>
                <w:tcPr>
                  <w:tcW w:w="262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0.0876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22"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790"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氨</w:t>
                  </w:r>
                </w:p>
              </w:tc>
              <w:tc>
                <w:tcPr>
                  <w:tcW w:w="262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0.0258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22"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790"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硫化氢</w:t>
                  </w:r>
                </w:p>
              </w:tc>
              <w:tc>
                <w:tcPr>
                  <w:tcW w:w="2628" w:type="dxa"/>
                  <w:noWrap w:val="0"/>
                  <w:vAlign w:val="center"/>
                </w:tcPr>
                <w:p>
                  <w:pPr>
                    <w:keepNext w:val="0"/>
                    <w:keepLines w:val="0"/>
                    <w:pageBreakBefore w:val="0"/>
                    <w:widowControl w:val="0"/>
                    <w:kinsoku/>
                    <w:overflowPunct/>
                    <w:topLinePunct w:val="0"/>
                    <w:autoSpaceDE/>
                    <w:autoSpaceDN/>
                    <w:bidi w:val="0"/>
                    <w:snapToGrid w:val="0"/>
                    <w:spacing w:before="0" w:after="0" w:line="240" w:lineRule="auto"/>
                    <w:ind w:right="0" w:righ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0.001</w:t>
                  </w:r>
                </w:p>
              </w:tc>
            </w:tr>
          </w:tbl>
          <w:p>
            <w:pPr>
              <w:pStyle w:val="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⑹ 自行监测计划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排污单位自行监测技术指南 总则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HJ819-2017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排污单位自行监测技术指南 火力发电及锅炉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HJ820-2017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排污单位自行监测技术指南 水处理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HJ1083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2020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本项目废气监测计划如下表所示。</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lang w:val="zh-CN"/>
              </w:rPr>
            </w:pPr>
            <w:r>
              <w:rPr>
                <w:rFonts w:hint="eastAsia" w:ascii="宋体" w:hAnsi="宋体" w:eastAsia="宋体" w:cs="宋体"/>
                <w:b/>
                <w:bCs/>
                <w:sz w:val="24"/>
                <w:szCs w:val="24"/>
                <w:lang w:val="zh-CN"/>
              </w:rPr>
              <w:t>表</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zh-CN"/>
              </w:rPr>
              <w:t>本项目监测计划一览表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7"/>
              <w:gridCol w:w="1094"/>
              <w:gridCol w:w="1897"/>
              <w:gridCol w:w="2924"/>
              <w:gridCol w:w="121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901" w:type="dxa"/>
                  <w:gridSpan w:val="2"/>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监测项目</w:t>
                  </w: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监测因子</w:t>
                  </w:r>
                </w:p>
              </w:tc>
              <w:tc>
                <w:tcPr>
                  <w:tcW w:w="2924"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监测点位</w:t>
                  </w:r>
                </w:p>
              </w:tc>
              <w:tc>
                <w:tcPr>
                  <w:tcW w:w="1213"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监测频率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restart"/>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废气</w:t>
                  </w:r>
                </w:p>
              </w:tc>
              <w:tc>
                <w:tcPr>
                  <w:tcW w:w="1094" w:type="dxa"/>
                  <w:vMerge w:val="restart"/>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有组织</w:t>
                  </w: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颗粒物</w:t>
                  </w:r>
                </w:p>
              </w:tc>
              <w:tc>
                <w:tcPr>
                  <w:tcW w:w="2924" w:type="dxa"/>
                  <w:vMerge w:val="restart"/>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cs="宋体"/>
                      <w:sz w:val="21"/>
                      <w:szCs w:val="21"/>
                      <w:lang w:eastAsia="zh-CN"/>
                    </w:rPr>
                    <w:t>天然气蒸汽锅炉</w:t>
                  </w:r>
                  <w:r>
                    <w:rPr>
                      <w:rFonts w:hint="eastAsia" w:ascii="宋体" w:hAnsi="宋体" w:eastAsia="宋体" w:cs="宋体"/>
                      <w:sz w:val="21"/>
                      <w:szCs w:val="21"/>
                      <w:lang w:eastAsia="zh-CN"/>
                    </w:rPr>
                    <w:t>排气筒</w:t>
                  </w:r>
                </w:p>
              </w:tc>
              <w:tc>
                <w:tcPr>
                  <w:tcW w:w="1213"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氮氧化物</w:t>
                  </w:r>
                </w:p>
              </w:tc>
              <w:tc>
                <w:tcPr>
                  <w:tcW w:w="292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p>
              </w:tc>
              <w:tc>
                <w:tcPr>
                  <w:tcW w:w="1213"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w:t>
                  </w:r>
                  <w:r>
                    <w:rPr>
                      <w:rFonts w:hint="eastAsia" w:ascii="宋体" w:hAnsi="宋体" w:eastAsia="宋体" w:cs="宋体"/>
                      <w:sz w:val="21"/>
                      <w:szCs w:val="21"/>
                      <w:lang w:eastAsia="zh-CN"/>
                    </w:rPr>
                    <w:t>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二氧化硫</w:t>
                  </w:r>
                </w:p>
              </w:tc>
              <w:tc>
                <w:tcPr>
                  <w:tcW w:w="292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p>
              </w:tc>
              <w:tc>
                <w:tcPr>
                  <w:tcW w:w="1213"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林格曼黑度</w:t>
                  </w:r>
                </w:p>
              </w:tc>
              <w:tc>
                <w:tcPr>
                  <w:tcW w:w="292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p>
              </w:tc>
              <w:tc>
                <w:tcPr>
                  <w:tcW w:w="1213"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97"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臭气浓度</w:t>
                  </w:r>
                </w:p>
              </w:tc>
              <w:tc>
                <w:tcPr>
                  <w:tcW w:w="2924" w:type="dxa"/>
                  <w:vMerge w:val="restart"/>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除臭装置排气筒</w:t>
                  </w:r>
                </w:p>
              </w:tc>
              <w:tc>
                <w:tcPr>
                  <w:tcW w:w="1213"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1次/半年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97"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氨</w:t>
                  </w:r>
                </w:p>
              </w:tc>
              <w:tc>
                <w:tcPr>
                  <w:tcW w:w="292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p>
              </w:tc>
              <w:tc>
                <w:tcPr>
                  <w:tcW w:w="1213"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1次/半年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硫化氢</w:t>
                  </w:r>
                </w:p>
              </w:tc>
              <w:tc>
                <w:tcPr>
                  <w:tcW w:w="292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p>
              </w:tc>
              <w:tc>
                <w:tcPr>
                  <w:tcW w:w="1213"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1次/半年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restart"/>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无组织</w:t>
                  </w: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颗粒物</w:t>
                  </w:r>
                </w:p>
              </w:tc>
              <w:tc>
                <w:tcPr>
                  <w:tcW w:w="2924"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厂界</w:t>
                  </w:r>
                </w:p>
              </w:tc>
              <w:tc>
                <w:tcPr>
                  <w:tcW w:w="1213"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次</w:t>
                  </w:r>
                  <w:r>
                    <w:rPr>
                      <w:rFonts w:hint="eastAsia" w:ascii="宋体" w:hAnsi="宋体" w:eastAsia="宋体" w:cs="宋体"/>
                      <w:sz w:val="21"/>
                      <w:szCs w:val="21"/>
                      <w:lang w:val="en-US" w:eastAsia="zh-CN"/>
                    </w:rPr>
                    <w:t>/年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氨</w:t>
                  </w:r>
                </w:p>
              </w:tc>
              <w:tc>
                <w:tcPr>
                  <w:tcW w:w="2924" w:type="dxa"/>
                  <w:vMerge w:val="restart"/>
                  <w:noWrap w:val="0"/>
                  <w:vAlign w:val="center"/>
                </w:tcPr>
                <w:p>
                  <w:pPr>
                    <w:keepNext w:val="0"/>
                    <w:keepLines w:val="0"/>
                    <w:widowControl/>
                    <w:suppressLineNumbers w:val="0"/>
                    <w:jc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bidi="ar-SA"/>
                    </w:rPr>
                    <w:t>厂界或防护带边缘的浓度最高点</w:t>
                  </w:r>
                </w:p>
              </w:tc>
              <w:tc>
                <w:tcPr>
                  <w:tcW w:w="1213" w:type="dxa"/>
                  <w:vMerge w:val="restart"/>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次</w:t>
                  </w:r>
                  <w:r>
                    <w:rPr>
                      <w:rFonts w:hint="eastAsia" w:ascii="宋体" w:hAnsi="宋体" w:eastAsia="宋体" w:cs="宋体"/>
                      <w:sz w:val="21"/>
                      <w:szCs w:val="21"/>
                      <w:lang w:val="en-US" w:eastAsia="zh-CN"/>
                    </w:rPr>
                    <w:t>/半年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硫化氢</w:t>
                  </w:r>
                </w:p>
              </w:tc>
              <w:tc>
                <w:tcPr>
                  <w:tcW w:w="292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p>
              </w:tc>
              <w:tc>
                <w:tcPr>
                  <w:tcW w:w="1213"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09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c>
                <w:tcPr>
                  <w:tcW w:w="1897" w:type="dxa"/>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臭气浓度</w:t>
                  </w:r>
                </w:p>
              </w:tc>
              <w:tc>
                <w:tcPr>
                  <w:tcW w:w="2924"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p>
              </w:tc>
              <w:tc>
                <w:tcPr>
                  <w:tcW w:w="1213" w:type="dxa"/>
                  <w:vMerge w:val="continue"/>
                  <w:noWrap w:val="0"/>
                  <w:vAlign w:val="center"/>
                </w:tcPr>
                <w:p>
                  <w:pPr>
                    <w:pStyle w:val="50"/>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p>
              </w:tc>
            </w:tr>
          </w:tbl>
          <w:p>
            <w:pPr>
              <w:pStyle w:val="4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cs="宋体"/>
                <w:color w:val="auto"/>
                <w:sz w:val="24"/>
                <w:szCs w:val="24"/>
                <w:lang w:val="en-US" w:eastAsia="zh-CN"/>
              </w:rPr>
              <w:t>综上分析，项目所在区域空气环境质量较好，项目设置的一体化污水处理设施易产生恶臭气体的格栅池、调节池及接触氧化池均设置为地埋装置，可最大限度降低产生的恶臭气体对外环境的影响，对区域空气环境影响可接受。</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2.废水     </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⑴</w:t>
            </w:r>
            <w:r>
              <w:rPr>
                <w:rFonts w:hint="eastAsia" w:eastAsia="宋体" w:cs="宋体"/>
                <w:color w:val="auto"/>
                <w:sz w:val="24"/>
                <w:szCs w:val="24"/>
                <w:lang w:val="en-US" w:eastAsia="zh-CN"/>
              </w:rPr>
              <w:t xml:space="preserve"> </w:t>
            </w:r>
            <w:r>
              <w:rPr>
                <w:rFonts w:ascii="宋体" w:hAnsi="宋体" w:eastAsia="宋体" w:cs="宋体"/>
                <w:b w:val="0"/>
                <w:bCs w:val="0"/>
                <w:i w:val="0"/>
                <w:iCs w:val="0"/>
                <w:color w:val="000000"/>
                <w:kern w:val="0"/>
                <w:sz w:val="24"/>
                <w:szCs w:val="24"/>
                <w:lang w:val="en-US" w:eastAsia="zh-CN" w:bidi="ar"/>
              </w:rPr>
              <w:t>废水产排污情况及环保措施</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eastAsia="宋体" w:cs="宋体"/>
                <w:color w:val="auto"/>
                <w:sz w:val="24"/>
                <w:szCs w:val="24"/>
                <w:u w:val="none"/>
                <w:lang w:eastAsia="zh-CN"/>
              </w:rPr>
            </w:pPr>
            <w:r>
              <w:rPr>
                <w:rFonts w:hint="eastAsia" w:eastAsia="宋体" w:cs="宋体"/>
                <w:color w:val="auto"/>
                <w:sz w:val="24"/>
                <w:szCs w:val="24"/>
                <w:u w:val="none"/>
                <w:lang w:eastAsia="zh-CN"/>
              </w:rPr>
              <w:t>本项目产生的废水主要为生活污水、锅炉废水、化验器皿清洗废水、货车清洗废水。</w:t>
            </w:r>
          </w:p>
          <w:p>
            <w:pPr>
              <w:pStyle w:val="67"/>
              <w:keepNext w:val="0"/>
              <w:keepLines w:val="0"/>
              <w:pageBreakBefore w:val="0"/>
              <w:widowControl w:val="0"/>
              <w:kinsoku/>
              <w:wordWrap/>
              <w:overflowPunct/>
              <w:topLinePunct w:val="0"/>
              <w:bidi w:val="0"/>
              <w:adjustRightInd w:val="0"/>
              <w:snapToGrid w:val="0"/>
              <w:spacing w:line="360" w:lineRule="auto"/>
              <w:ind w:right="0" w:firstLine="480" w:firstLineChars="200"/>
              <w:rPr>
                <w:rFonts w:hint="default"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根据《铁路</w:t>
            </w:r>
            <w:r>
              <w:rPr>
                <w:rFonts w:hint="eastAsia" w:ascii="宋体" w:hAnsi="宋体" w:cs="宋体"/>
                <w:b w:val="0"/>
                <w:bCs w:val="0"/>
                <w:i w:val="0"/>
                <w:iCs w:val="0"/>
                <w:color w:val="000000"/>
                <w:kern w:val="0"/>
                <w:sz w:val="24"/>
                <w:szCs w:val="24"/>
                <w:u w:val="single"/>
                <w:lang w:val="en-US" w:eastAsia="zh-CN" w:bidi="ar"/>
              </w:rPr>
              <w:t>给水排水设计规范</w:t>
            </w:r>
            <w:r>
              <w:rPr>
                <w:rFonts w:hint="eastAsia" w:ascii="宋体" w:hAnsi="宋体" w:eastAsia="宋体" w:cs="宋体"/>
                <w:b w:val="0"/>
                <w:bCs w:val="0"/>
                <w:i w:val="0"/>
                <w:iCs w:val="0"/>
                <w:color w:val="000000"/>
                <w:kern w:val="0"/>
                <w:sz w:val="24"/>
                <w:szCs w:val="24"/>
                <w:u w:val="single"/>
                <w:lang w:val="en-US" w:eastAsia="zh-CN" w:bidi="ar"/>
              </w:rPr>
              <w:t>》</w:t>
            </w:r>
            <w:r>
              <w:rPr>
                <w:rFonts w:hint="eastAsia" w:ascii="宋体" w:hAnsi="宋体" w:cs="宋体"/>
                <w:b w:val="0"/>
                <w:bCs w:val="0"/>
                <w:i w:val="0"/>
                <w:iCs w:val="0"/>
                <w:color w:val="000000"/>
                <w:kern w:val="0"/>
                <w:sz w:val="24"/>
                <w:szCs w:val="24"/>
                <w:u w:val="single"/>
                <w:lang w:val="en-US" w:eastAsia="zh-CN" w:bidi="ar"/>
              </w:rPr>
              <w:t>（TB10010-2016）13.2.1既有货车洗刷所污水水质应根据实测资料确定，新建货车洗刷所洗刷污水水质可按表13.2.1确定。</w:t>
            </w:r>
            <w:r>
              <w:rPr>
                <w:rFonts w:hint="eastAsia" w:ascii="宋体" w:hAnsi="宋体" w:eastAsia="宋体" w:cs="宋体"/>
                <w:b w:val="0"/>
                <w:bCs w:val="0"/>
                <w:i w:val="0"/>
                <w:iCs w:val="0"/>
                <w:color w:val="000000"/>
                <w:kern w:val="0"/>
                <w:sz w:val="24"/>
                <w:szCs w:val="24"/>
                <w:u w:val="single"/>
                <w:lang w:val="en-US" w:eastAsia="zh-CN" w:bidi="ar"/>
              </w:rPr>
              <w:t>洗刷所污水主要污染因子包括pH、SS、BOD</w:t>
            </w:r>
            <w:r>
              <w:rPr>
                <w:rFonts w:hint="eastAsia" w:ascii="宋体" w:hAnsi="宋体" w:eastAsia="宋体" w:cs="宋体"/>
                <w:b w:val="0"/>
                <w:bCs w:val="0"/>
                <w:i w:val="0"/>
                <w:iCs w:val="0"/>
                <w:color w:val="000000"/>
                <w:kern w:val="0"/>
                <w:sz w:val="24"/>
                <w:szCs w:val="24"/>
                <w:u w:val="single"/>
                <w:vertAlign w:val="subscript"/>
                <w:lang w:val="en-US" w:eastAsia="zh-CN" w:bidi="ar"/>
              </w:rPr>
              <w:t>5</w:t>
            </w:r>
            <w:r>
              <w:rPr>
                <w:rFonts w:hint="eastAsia" w:ascii="宋体" w:hAnsi="宋体" w:eastAsia="宋体" w:cs="宋体"/>
                <w:b w:val="0"/>
                <w:bCs w:val="0"/>
                <w:i w:val="0"/>
                <w:iCs w:val="0"/>
                <w:color w:val="000000"/>
                <w:kern w:val="0"/>
                <w:sz w:val="24"/>
                <w:szCs w:val="24"/>
                <w:u w:val="single"/>
                <w:lang w:val="en-US" w:eastAsia="zh-CN" w:bidi="ar"/>
              </w:rPr>
              <w:t>、CODcr、挥发酚、有机磷，pH值范围为6-10，其他污染物浓度范围为100-300mg/L、100-250mg/L、300-600mg/L、3-6mg/L、1-4mg/L。</w:t>
            </w:r>
            <w:r>
              <w:rPr>
                <w:rFonts w:hint="eastAsia" w:ascii="宋体" w:hAnsi="宋体" w:cs="宋体"/>
                <w:b w:val="0"/>
                <w:bCs w:val="0"/>
                <w:i w:val="0"/>
                <w:iCs w:val="0"/>
                <w:color w:val="000000"/>
                <w:kern w:val="0"/>
                <w:sz w:val="24"/>
                <w:szCs w:val="24"/>
                <w:u w:val="single"/>
                <w:lang w:val="en-US" w:eastAsia="zh-CN" w:bidi="ar"/>
              </w:rPr>
              <w:t>阴离子表面活性剂浓度参考“新建段（所）客车、机车、动车组洗刷污水水质”确定，浓度范围为20-30mg/L。</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eastAsia="宋体" w:cs="宋体"/>
                <w:color w:val="auto"/>
                <w:sz w:val="24"/>
                <w:szCs w:val="24"/>
                <w:u w:val="single"/>
                <w:lang w:eastAsia="zh-CN"/>
              </w:rPr>
            </w:pPr>
            <w:r>
              <w:rPr>
                <w:rFonts w:hint="eastAsia" w:eastAsia="宋体" w:cs="宋体"/>
                <w:color w:val="auto"/>
                <w:sz w:val="24"/>
                <w:szCs w:val="24"/>
                <w:u w:val="single"/>
                <w:lang w:eastAsia="zh-CN"/>
              </w:rPr>
              <w:t>拟采取的环保措施：</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eastAsia="宋体" w:cs="宋体"/>
                <w:color w:val="auto"/>
                <w:sz w:val="24"/>
                <w:szCs w:val="24"/>
                <w:u w:val="single"/>
                <w:lang w:eastAsia="zh-CN"/>
              </w:rPr>
            </w:pPr>
            <w:r>
              <w:rPr>
                <w:rFonts w:hint="eastAsia" w:eastAsia="宋体" w:cs="宋体"/>
                <w:color w:val="auto"/>
                <w:sz w:val="24"/>
                <w:szCs w:val="24"/>
                <w:u w:val="single"/>
                <w:lang w:eastAsia="zh-CN"/>
              </w:rPr>
              <w:t>生活污水、锅炉废水、化验器皿清洗废水、货车清洗废水进行分流收集。锅炉废水、化验器皿清洗废水、货车清洗废水</w:t>
            </w:r>
            <w:r>
              <w:rPr>
                <w:rFonts w:hint="eastAsia" w:ascii="宋体" w:hAnsi="宋体" w:eastAsia="宋体" w:cs="宋体"/>
                <w:color w:val="auto"/>
                <w:sz w:val="24"/>
                <w:szCs w:val="24"/>
                <w:u w:val="single"/>
                <w:lang w:eastAsia="zh-CN"/>
              </w:rPr>
              <w:t>收集至经自建一体化污水处理设施处理后回用于货车污染部位清洗；生活污水直接排入厂区污水管网。</w:t>
            </w:r>
          </w:p>
          <w:p>
            <w:pPr>
              <w:pStyle w:val="67"/>
              <w:keepNext w:val="0"/>
              <w:keepLines w:val="0"/>
              <w:pageBreakBefore w:val="0"/>
              <w:widowControl w:val="0"/>
              <w:kinsoku/>
              <w:wordWrap/>
              <w:overflowPunct/>
              <w:topLinePunct w:val="0"/>
              <w:bidi w:val="0"/>
              <w:adjustRightInd w:val="0"/>
              <w:snapToGrid w:val="0"/>
              <w:spacing w:line="360" w:lineRule="auto"/>
              <w:ind w:right="0" w:firstLine="480" w:firstLineChars="200"/>
              <w:rPr>
                <w:rFonts w:hint="eastAsia" w:ascii="宋体" w:hAnsi="宋体" w:cs="宋体"/>
                <w:b w:val="0"/>
                <w:bCs w:val="0"/>
                <w:i w:val="0"/>
                <w:iCs w:val="0"/>
                <w:color w:val="auto"/>
                <w:kern w:val="0"/>
                <w:sz w:val="24"/>
                <w:szCs w:val="24"/>
                <w:u w:val="single"/>
                <w:lang w:val="en-US" w:eastAsia="zh-CN" w:bidi="ar"/>
              </w:rPr>
            </w:pPr>
            <w:r>
              <w:rPr>
                <w:rFonts w:hint="eastAsia" w:ascii="宋体" w:hAnsi="宋体" w:eastAsia="宋体" w:cs="宋体"/>
                <w:u w:val="single"/>
                <w:lang w:val="en-US" w:eastAsia="zh-CN"/>
              </w:rPr>
              <w:t>本项目设置一体化污水处理设施，处理能力为20m</w:t>
            </w:r>
            <w:r>
              <w:rPr>
                <w:rFonts w:hint="eastAsia" w:ascii="宋体" w:hAnsi="宋体" w:eastAsia="宋体" w:cs="宋体"/>
                <w:u w:val="single"/>
                <w:vertAlign w:val="superscript"/>
                <w:lang w:val="en-US" w:eastAsia="zh-CN"/>
              </w:rPr>
              <w:t>3</w:t>
            </w:r>
            <w:r>
              <w:rPr>
                <w:rFonts w:hint="eastAsia" w:ascii="宋体" w:hAnsi="宋体" w:eastAsia="宋体" w:cs="宋体"/>
                <w:u w:val="single"/>
                <w:lang w:val="en-US" w:eastAsia="zh-CN"/>
              </w:rPr>
              <w:t>/h。</w:t>
            </w:r>
            <w:r>
              <w:rPr>
                <w:rFonts w:hint="eastAsia" w:ascii="宋体" w:hAnsi="宋体" w:eastAsia="宋体" w:cs="宋体"/>
                <w:color w:val="auto"/>
                <w:sz w:val="24"/>
                <w:szCs w:val="24"/>
                <w:u w:val="single"/>
                <w:lang w:eastAsia="zh-CN"/>
              </w:rPr>
              <w:t>一体化污水处理设施采用“格栅</w:t>
            </w:r>
            <w:r>
              <w:rPr>
                <w:rFonts w:hint="eastAsia" w:ascii="宋体" w:hAnsi="宋体" w:eastAsia="宋体" w:cs="宋体"/>
                <w:color w:val="auto"/>
                <w:sz w:val="24"/>
                <w:szCs w:val="24"/>
                <w:u w:val="single"/>
                <w:lang w:val="en-US" w:eastAsia="zh-CN"/>
              </w:rPr>
              <w:t>+调节+气浮+接触氧化+沉淀+过滤+消毒</w:t>
            </w:r>
            <w:r>
              <w:rPr>
                <w:rFonts w:hint="eastAsia" w:ascii="宋体" w:hAnsi="宋体" w:eastAsia="宋体" w:cs="宋体"/>
                <w:color w:val="auto"/>
                <w:sz w:val="24"/>
                <w:szCs w:val="24"/>
                <w:u w:val="single"/>
                <w:lang w:eastAsia="zh-CN"/>
              </w:rPr>
              <w:t>”工艺</w:t>
            </w:r>
            <w:r>
              <w:rPr>
                <w:rFonts w:hint="eastAsia" w:ascii="宋体" w:hAnsi="宋体" w:eastAsia="宋体" w:cs="宋体"/>
                <w:b w:val="0"/>
                <w:bCs w:val="0"/>
                <w:i w:val="0"/>
                <w:iCs w:val="0"/>
                <w:color w:val="auto"/>
                <w:kern w:val="0"/>
                <w:sz w:val="24"/>
                <w:szCs w:val="24"/>
                <w:u w:val="single"/>
                <w:lang w:val="en-US" w:eastAsia="zh-CN" w:bidi="ar"/>
              </w:rPr>
              <w:t>，具体工艺如下：污水经收集后首先进入格栅，除去废水中的固体废物后自流至沉砂池；沉沙去除中细小砂子后废水进入调节池；调节池分为酸性、碱性调节后进行絮凝沉淀；调节出水进行气浮槽去除絮凝体；气浮池出水进行生物接触氧化池；生物接触氧化池对水质净化后，经沉淀池沉淀出污泥；沉淀池出水经砂滤/活性炭罐过滤进一步深度处理后，消毒进入回用水池。</w:t>
            </w:r>
            <w:r>
              <w:rPr>
                <w:rFonts w:hint="eastAsia" w:ascii="宋体" w:hAnsi="宋体" w:cs="宋体"/>
                <w:b w:val="0"/>
                <w:bCs w:val="0"/>
                <w:i w:val="0"/>
                <w:iCs w:val="0"/>
                <w:color w:val="auto"/>
                <w:kern w:val="0"/>
                <w:sz w:val="24"/>
                <w:szCs w:val="24"/>
                <w:u w:val="single"/>
                <w:lang w:val="en-US" w:eastAsia="zh-CN" w:bidi="ar"/>
              </w:rPr>
              <w:t>本项目冬季清洗用清洗药液、清水均采用天然气蒸汽锅炉间接加热，可保障污水处理接触氧化温度运行需求。</w:t>
            </w:r>
          </w:p>
          <w:p>
            <w:pPr>
              <w:pStyle w:val="67"/>
              <w:keepNext w:val="0"/>
              <w:keepLines w:val="0"/>
              <w:pageBreakBefore w:val="0"/>
              <w:widowControl w:val="0"/>
              <w:kinsoku/>
              <w:wordWrap/>
              <w:overflowPunct/>
              <w:topLinePunct w:val="0"/>
              <w:bidi w:val="0"/>
              <w:adjustRightInd w:val="0"/>
              <w:snapToGrid w:val="0"/>
              <w:spacing w:line="360" w:lineRule="auto"/>
              <w:ind w:right="0" w:firstLine="480" w:firstLineChars="200"/>
              <w:rPr>
                <w:rFonts w:hint="eastAsia" w:ascii="宋体" w:hAnsi="宋体" w:cs="宋体"/>
                <w:b w:val="0"/>
                <w:bCs w:val="0"/>
                <w:i w:val="0"/>
                <w:iCs w:val="0"/>
                <w:color w:val="auto"/>
                <w:kern w:val="0"/>
                <w:sz w:val="24"/>
                <w:szCs w:val="24"/>
                <w:u w:val="single"/>
                <w:lang w:val="en-US" w:eastAsia="zh-CN" w:bidi="ar"/>
              </w:rPr>
            </w:pPr>
            <w:r>
              <w:rPr>
                <w:rFonts w:hint="eastAsia" w:ascii="宋体" w:hAnsi="宋体" w:cs="宋体"/>
                <w:b w:val="0"/>
                <w:bCs w:val="0"/>
                <w:i w:val="0"/>
                <w:iCs w:val="0"/>
                <w:color w:val="auto"/>
                <w:kern w:val="0"/>
                <w:sz w:val="24"/>
                <w:szCs w:val="24"/>
                <w:u w:val="single"/>
                <w:lang w:val="en-US" w:eastAsia="zh-CN" w:bidi="ar"/>
              </w:rPr>
              <w:t>各工艺去除效率如下所示：</w:t>
            </w:r>
          </w:p>
          <w:p>
            <w:pPr>
              <w:pStyle w:val="67"/>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ind w:right="0" w:firstLine="0" w:firstLineChars="0"/>
              <w:jc w:val="center"/>
              <w:textAlignment w:val="auto"/>
              <w:rPr>
                <w:rFonts w:hint="eastAsia" w:ascii="宋体" w:hAnsi="宋体" w:eastAsia="宋体" w:cs="宋体"/>
                <w:b/>
                <w:bCs/>
                <w:i w:val="0"/>
                <w:iCs w:val="0"/>
                <w:color w:val="auto"/>
                <w:kern w:val="0"/>
                <w:sz w:val="24"/>
                <w:szCs w:val="24"/>
                <w:u w:val="single"/>
                <w:lang w:val="en-US" w:eastAsia="zh-CN" w:bidi="ar"/>
              </w:rPr>
            </w:pPr>
            <w:r>
              <w:rPr>
                <w:rFonts w:hint="eastAsia" w:ascii="宋体" w:hAnsi="宋体" w:cs="宋体"/>
                <w:b/>
                <w:bCs/>
                <w:i w:val="0"/>
                <w:iCs w:val="0"/>
                <w:color w:val="auto"/>
                <w:kern w:val="0"/>
                <w:sz w:val="24"/>
                <w:szCs w:val="24"/>
                <w:u w:val="single"/>
                <w:lang w:val="en-US" w:eastAsia="zh-CN" w:bidi="ar"/>
              </w:rPr>
              <w:t xml:space="preserve">表23   </w:t>
            </w:r>
            <w:r>
              <w:rPr>
                <w:rFonts w:hint="eastAsia" w:ascii="宋体" w:hAnsi="宋体" w:eastAsia="宋体" w:cs="宋体"/>
                <w:b/>
                <w:bCs/>
                <w:i w:val="0"/>
                <w:iCs w:val="0"/>
                <w:color w:val="auto"/>
                <w:kern w:val="0"/>
                <w:sz w:val="24"/>
                <w:szCs w:val="24"/>
                <w:u w:val="single"/>
                <w:lang w:val="en-US" w:eastAsia="zh-CN" w:bidi="ar"/>
              </w:rPr>
              <w:t>污水处理工艺去除率一览表</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587"/>
              <w:gridCol w:w="1587"/>
              <w:gridCol w:w="1587"/>
              <w:gridCol w:w="15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restart"/>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eastAsia"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工艺名称</w:t>
                  </w:r>
                </w:p>
              </w:tc>
              <w:tc>
                <w:tcPr>
                  <w:tcW w:w="6349" w:type="dxa"/>
                  <w:gridSpan w:val="4"/>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eastAsia"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去除率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continue"/>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eastAsia" w:ascii="宋体" w:hAnsi="宋体" w:cs="宋体"/>
                      <w:b w:val="0"/>
                      <w:bCs w:val="0"/>
                      <w:i w:val="0"/>
                      <w:iCs w:val="0"/>
                      <w:color w:val="auto"/>
                      <w:kern w:val="0"/>
                      <w:sz w:val="21"/>
                      <w:szCs w:val="21"/>
                      <w:u w:val="single"/>
                      <w:vertAlign w:val="baseline"/>
                      <w:lang w:val="en-US" w:eastAsia="zh-CN" w:bidi="ar"/>
                    </w:rPr>
                  </w:pP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COD</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BOD</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SS</w:t>
                  </w:r>
                </w:p>
              </w:tc>
              <w:tc>
                <w:tcPr>
                  <w:tcW w:w="1588"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eastAsia"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eastAsia"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格栅、调节、气浮</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45%</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8%</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75%</w:t>
                  </w:r>
                </w:p>
              </w:tc>
              <w:tc>
                <w:tcPr>
                  <w:tcW w:w="1588"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eastAsia"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接触氧化</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90</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80</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20</w:t>
                  </w:r>
                </w:p>
              </w:tc>
              <w:tc>
                <w:tcPr>
                  <w:tcW w:w="1588"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eastAsia"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沉淀池</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30</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30</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35</w:t>
                  </w:r>
                </w:p>
              </w:tc>
              <w:tc>
                <w:tcPr>
                  <w:tcW w:w="1588"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eastAsia"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过滤</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w:t>
                  </w:r>
                </w:p>
              </w:tc>
              <w:tc>
                <w:tcPr>
                  <w:tcW w:w="1587"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70</w:t>
                  </w:r>
                </w:p>
              </w:tc>
              <w:tc>
                <w:tcPr>
                  <w:tcW w:w="1588" w:type="dxa"/>
                  <w:tcBorders>
                    <w:tl2br w:val="nil"/>
                    <w:tr2bl w:val="nil"/>
                  </w:tcBorders>
                  <w:vAlign w:val="center"/>
                </w:tcPr>
                <w:p>
                  <w:pPr>
                    <w:pStyle w:val="67"/>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宋体" w:hAnsi="宋体" w:cs="宋体"/>
                      <w:b w:val="0"/>
                      <w:bCs w:val="0"/>
                      <w:i w:val="0"/>
                      <w:iCs w:val="0"/>
                      <w:color w:val="auto"/>
                      <w:kern w:val="0"/>
                      <w:sz w:val="21"/>
                      <w:szCs w:val="21"/>
                      <w:u w:val="single"/>
                      <w:vertAlign w:val="baseline"/>
                      <w:lang w:val="en-US" w:eastAsia="zh-CN" w:bidi="ar"/>
                    </w:rPr>
                  </w:pPr>
                  <w:r>
                    <w:rPr>
                      <w:rFonts w:hint="eastAsia" w:ascii="宋体" w:hAnsi="宋体" w:cs="宋体"/>
                      <w:b w:val="0"/>
                      <w:bCs w:val="0"/>
                      <w:i w:val="0"/>
                      <w:iCs w:val="0"/>
                      <w:color w:val="auto"/>
                      <w:kern w:val="0"/>
                      <w:sz w:val="21"/>
                      <w:szCs w:val="21"/>
                      <w:u w:val="single"/>
                      <w:vertAlign w:val="baseline"/>
                      <w:lang w:val="en-US" w:eastAsia="zh-CN" w:bidi="ar"/>
                    </w:rPr>
                    <w:t>-</w:t>
                  </w:r>
                </w:p>
              </w:tc>
            </w:tr>
          </w:tbl>
          <w:p>
            <w:pPr>
              <w:pStyle w:val="67"/>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textAlignment w:val="auto"/>
              <w:rPr>
                <w:rFonts w:hint="eastAsia" w:eastAsia="宋体" w:cs="宋体"/>
                <w:color w:val="auto"/>
                <w:sz w:val="24"/>
                <w:szCs w:val="24"/>
                <w:u w:val="single"/>
                <w:lang w:eastAsia="zh-CN"/>
              </w:rPr>
            </w:pPr>
            <w:r>
              <w:rPr>
                <w:rFonts w:hint="eastAsia" w:ascii="宋体" w:hAnsi="宋体" w:eastAsia="宋体" w:cs="宋体"/>
                <w:b w:val="0"/>
                <w:bCs w:val="0"/>
                <w:i w:val="0"/>
                <w:iCs w:val="0"/>
                <w:color w:val="auto"/>
                <w:kern w:val="0"/>
                <w:sz w:val="24"/>
                <w:szCs w:val="24"/>
                <w:u w:val="single"/>
                <w:lang w:val="en-US" w:eastAsia="zh-CN" w:bidi="ar"/>
              </w:rPr>
              <w:t>经以上处理后，SS、</w:t>
            </w:r>
            <w:r>
              <w:rPr>
                <w:rFonts w:hint="eastAsia" w:ascii="宋体" w:hAnsi="宋体" w:eastAsia="宋体" w:cs="宋体"/>
                <w:b w:val="0"/>
                <w:bCs w:val="0"/>
                <w:i w:val="0"/>
                <w:iCs w:val="0"/>
                <w:color w:val="000000"/>
                <w:kern w:val="0"/>
                <w:sz w:val="24"/>
                <w:szCs w:val="24"/>
                <w:u w:val="single"/>
                <w:lang w:val="en-US" w:eastAsia="zh-CN" w:bidi="ar"/>
              </w:rPr>
              <w:t>BOD</w:t>
            </w:r>
            <w:r>
              <w:rPr>
                <w:rFonts w:hint="eastAsia" w:ascii="宋体" w:hAnsi="宋体" w:eastAsia="宋体" w:cs="宋体"/>
                <w:b w:val="0"/>
                <w:bCs w:val="0"/>
                <w:i w:val="0"/>
                <w:iCs w:val="0"/>
                <w:color w:val="000000"/>
                <w:kern w:val="0"/>
                <w:sz w:val="24"/>
                <w:szCs w:val="24"/>
                <w:u w:val="single"/>
                <w:vertAlign w:val="subscript"/>
                <w:lang w:val="en-US" w:eastAsia="zh-CN" w:bidi="ar"/>
              </w:rPr>
              <w:t>5</w:t>
            </w:r>
            <w:r>
              <w:rPr>
                <w:rFonts w:hint="eastAsia" w:ascii="宋体" w:hAnsi="宋体" w:eastAsia="宋体" w:cs="宋体"/>
                <w:b w:val="0"/>
                <w:bCs w:val="0"/>
                <w:i w:val="0"/>
                <w:iCs w:val="0"/>
                <w:color w:val="000000"/>
                <w:kern w:val="0"/>
                <w:sz w:val="24"/>
                <w:szCs w:val="24"/>
                <w:u w:val="single"/>
                <w:vertAlign w:val="baseline"/>
                <w:lang w:val="en-US" w:eastAsia="zh-CN" w:bidi="ar"/>
              </w:rPr>
              <w:t>、</w:t>
            </w:r>
            <w:r>
              <w:rPr>
                <w:rFonts w:hint="eastAsia" w:ascii="宋体" w:hAnsi="宋体" w:eastAsia="宋体" w:cs="宋体"/>
                <w:b w:val="0"/>
                <w:bCs w:val="0"/>
                <w:i w:val="0"/>
                <w:iCs w:val="0"/>
                <w:color w:val="000000"/>
                <w:kern w:val="0"/>
                <w:sz w:val="24"/>
                <w:szCs w:val="24"/>
                <w:u w:val="single"/>
                <w:lang w:val="en-US" w:eastAsia="zh-CN" w:bidi="ar"/>
              </w:rPr>
              <w:t>CODcr去除率可达到</w:t>
            </w:r>
            <w:r>
              <w:rPr>
                <w:rFonts w:hint="eastAsia" w:ascii="宋体" w:hAnsi="宋体" w:cs="宋体"/>
                <w:b w:val="0"/>
                <w:bCs w:val="0"/>
                <w:i w:val="0"/>
                <w:iCs w:val="0"/>
                <w:color w:val="000000"/>
                <w:kern w:val="0"/>
                <w:sz w:val="24"/>
                <w:szCs w:val="24"/>
                <w:u w:val="single"/>
                <w:lang w:val="en-US" w:eastAsia="zh-CN" w:bidi="ar"/>
              </w:rPr>
              <w:t>96.1</w:t>
            </w:r>
            <w:r>
              <w:rPr>
                <w:rFonts w:hint="eastAsia" w:ascii="宋体" w:hAnsi="宋体" w:eastAsia="宋体" w:cs="宋体"/>
                <w:b w:val="0"/>
                <w:bCs w:val="0"/>
                <w:i w:val="0"/>
                <w:iCs w:val="0"/>
                <w:color w:val="000000"/>
                <w:kern w:val="0"/>
                <w:sz w:val="24"/>
                <w:szCs w:val="24"/>
                <w:u w:val="single"/>
                <w:lang w:val="en-US" w:eastAsia="zh-CN" w:bidi="ar"/>
              </w:rPr>
              <w:t>%、</w:t>
            </w:r>
            <w:r>
              <w:rPr>
                <w:rFonts w:hint="eastAsia" w:ascii="宋体" w:hAnsi="宋体" w:cs="宋体"/>
                <w:b w:val="0"/>
                <w:bCs w:val="0"/>
                <w:i w:val="0"/>
                <w:iCs w:val="0"/>
                <w:color w:val="000000"/>
                <w:kern w:val="0"/>
                <w:sz w:val="24"/>
                <w:szCs w:val="24"/>
                <w:u w:val="single"/>
                <w:lang w:val="en-US" w:eastAsia="zh-CN" w:bidi="ar"/>
              </w:rPr>
              <w:t>87.1</w:t>
            </w:r>
            <w:r>
              <w:rPr>
                <w:rFonts w:hint="eastAsia" w:ascii="宋体" w:hAnsi="宋体" w:eastAsia="宋体" w:cs="宋体"/>
                <w:b w:val="0"/>
                <w:bCs w:val="0"/>
                <w:i w:val="0"/>
                <w:iCs w:val="0"/>
                <w:color w:val="000000"/>
                <w:kern w:val="0"/>
                <w:sz w:val="24"/>
                <w:szCs w:val="24"/>
                <w:u w:val="single"/>
                <w:lang w:val="en-US" w:eastAsia="zh-CN" w:bidi="ar"/>
              </w:rPr>
              <w:t>%、96</w:t>
            </w:r>
            <w:r>
              <w:rPr>
                <w:rFonts w:hint="eastAsia" w:ascii="宋体" w:hAnsi="宋体" w:cs="宋体"/>
                <w:b w:val="0"/>
                <w:bCs w:val="0"/>
                <w:i w:val="0"/>
                <w:iCs w:val="0"/>
                <w:color w:val="000000"/>
                <w:kern w:val="0"/>
                <w:sz w:val="24"/>
                <w:szCs w:val="24"/>
                <w:u w:val="single"/>
                <w:lang w:val="en-US" w:eastAsia="zh-CN" w:bidi="ar"/>
              </w:rPr>
              <w:t>.2</w:t>
            </w:r>
            <w:r>
              <w:rPr>
                <w:rFonts w:hint="eastAsia" w:ascii="宋体" w:hAnsi="宋体" w:eastAsia="宋体" w:cs="宋体"/>
                <w:b w:val="0"/>
                <w:bCs w:val="0"/>
                <w:i w:val="0"/>
                <w:iCs w:val="0"/>
                <w:color w:val="000000"/>
                <w:kern w:val="0"/>
                <w:sz w:val="24"/>
                <w:szCs w:val="24"/>
                <w:u w:val="single"/>
                <w:lang w:val="en-US" w:eastAsia="zh-CN" w:bidi="ar"/>
              </w:rPr>
              <w:t>%，出水水质可满足《城市污水再生利用 城市杂用水水质》（GB/T18920-20</w:t>
            </w:r>
            <w:r>
              <w:rPr>
                <w:rFonts w:hint="eastAsia" w:ascii="宋体" w:hAnsi="宋体" w:cs="宋体"/>
                <w:b w:val="0"/>
                <w:bCs w:val="0"/>
                <w:i w:val="0"/>
                <w:iCs w:val="0"/>
                <w:color w:val="000000"/>
                <w:kern w:val="0"/>
                <w:sz w:val="24"/>
                <w:szCs w:val="24"/>
                <w:u w:val="single"/>
                <w:lang w:val="en-US" w:eastAsia="zh-CN" w:bidi="ar"/>
              </w:rPr>
              <w:t>20</w:t>
            </w:r>
            <w:r>
              <w:rPr>
                <w:rFonts w:hint="eastAsia" w:ascii="宋体" w:hAnsi="宋体" w:eastAsia="宋体" w:cs="宋体"/>
                <w:b w:val="0"/>
                <w:bCs w:val="0"/>
                <w:i w:val="0"/>
                <w:iCs w:val="0"/>
                <w:color w:val="000000"/>
                <w:kern w:val="0"/>
                <w:sz w:val="24"/>
                <w:szCs w:val="24"/>
                <w:u w:val="single"/>
                <w:lang w:val="en-US" w:eastAsia="zh-CN" w:bidi="ar"/>
              </w:rPr>
              <w:t>）车辆冲洗用水指标。</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宋体"/>
                <w:color w:val="auto"/>
                <w:sz w:val="24"/>
                <w:szCs w:val="24"/>
                <w:u w:val="single"/>
                <w:lang w:val="en-US" w:eastAsia="zh-CN"/>
              </w:rPr>
            </w:pPr>
            <w:r>
              <w:rPr>
                <w:rFonts w:hint="eastAsia" w:ascii="宋体" w:hAnsi="宋体" w:eastAsia="宋体" w:cs="宋体"/>
                <w:color w:val="auto"/>
                <w:sz w:val="24"/>
                <w:szCs w:val="24"/>
                <w:u w:val="single"/>
                <w:lang w:eastAsia="zh-CN"/>
              </w:rPr>
              <w:t>⑵</w:t>
            </w:r>
            <w:r>
              <w:rPr>
                <w:rFonts w:hint="eastAsia" w:ascii="宋体" w:hAnsi="宋体" w:eastAsia="宋体" w:cs="宋体"/>
                <w:color w:val="auto"/>
                <w:sz w:val="24"/>
                <w:szCs w:val="24"/>
                <w:u w:val="single"/>
                <w:lang w:val="en-US" w:eastAsia="zh-CN"/>
              </w:rPr>
              <w:t xml:space="preserve"> 废水治理措施可行性对比及分析</w:t>
            </w:r>
          </w:p>
          <w:p>
            <w:pPr>
              <w:pStyle w:val="67"/>
              <w:keepNext w:val="0"/>
              <w:keepLines w:val="0"/>
              <w:pageBreakBefore w:val="0"/>
              <w:widowControl w:val="0"/>
              <w:kinsoku/>
              <w:wordWrap/>
              <w:overflowPunct/>
              <w:topLinePunct w:val="0"/>
              <w:bidi w:val="0"/>
              <w:adjustRightInd w:val="0"/>
              <w:snapToGrid w:val="0"/>
              <w:spacing w:line="360" w:lineRule="auto"/>
              <w:ind w:right="0" w:firstLine="480" w:firstLineChars="200"/>
              <w:rPr>
                <w:rFonts w:hint="eastAsia" w:ascii="宋体" w:hAnsi="宋体" w:eastAsia="宋体" w:cs="宋体"/>
                <w:b w:val="0"/>
                <w:bCs w:val="0"/>
                <w:i w:val="0"/>
                <w:iCs w:val="0"/>
                <w:color w:val="auto"/>
                <w:kern w:val="0"/>
                <w:sz w:val="24"/>
                <w:szCs w:val="24"/>
                <w:u w:val="single"/>
                <w:lang w:val="en-US" w:eastAsia="zh-CN" w:bidi="ar"/>
              </w:rPr>
            </w:pPr>
            <w:r>
              <w:rPr>
                <w:rFonts w:hint="eastAsia" w:ascii="宋体" w:hAnsi="宋体" w:eastAsia="宋体" w:cs="宋体"/>
                <w:b w:val="0"/>
                <w:bCs w:val="0"/>
                <w:i w:val="0"/>
                <w:iCs w:val="0"/>
                <w:color w:val="auto"/>
                <w:kern w:val="0"/>
                <w:sz w:val="24"/>
                <w:szCs w:val="24"/>
                <w:u w:val="single"/>
                <w:lang w:val="en-US" w:eastAsia="zh-CN" w:bidi="ar"/>
              </w:rPr>
              <w:t>本项目一体化污水处理设施采用“格栅+调节+气浮+接触氧化+沉淀+过滤+消毒”工艺，根据《排污许可证申请与核发技术规范 水处理通用工序》（</w:t>
            </w:r>
            <w:r>
              <w:rPr>
                <w:rFonts w:hint="default" w:ascii="宋体" w:hAnsi="宋体" w:eastAsia="宋体" w:cs="宋体"/>
                <w:b w:val="0"/>
                <w:bCs w:val="0"/>
                <w:i w:val="0"/>
                <w:iCs w:val="0"/>
                <w:color w:val="auto"/>
                <w:kern w:val="0"/>
                <w:sz w:val="24"/>
                <w:szCs w:val="24"/>
                <w:u w:val="single"/>
                <w:lang w:val="en-US" w:eastAsia="zh-CN" w:bidi="ar"/>
              </w:rPr>
              <w:t>HJ1120</w:t>
            </w:r>
            <w:r>
              <w:rPr>
                <w:rFonts w:hint="eastAsia" w:ascii="宋体" w:hAnsi="宋体" w:eastAsia="宋体" w:cs="宋体"/>
                <w:b w:val="0"/>
                <w:bCs w:val="0"/>
                <w:i w:val="0"/>
                <w:iCs w:val="0"/>
                <w:color w:val="auto"/>
                <w:kern w:val="0"/>
                <w:sz w:val="24"/>
                <w:szCs w:val="24"/>
                <w:u w:val="single"/>
                <w:lang w:val="en-US" w:eastAsia="zh-CN" w:bidi="ar"/>
              </w:rPr>
              <w:t>-</w:t>
            </w:r>
            <w:r>
              <w:rPr>
                <w:rFonts w:hint="default" w:ascii="宋体" w:hAnsi="宋体" w:eastAsia="宋体" w:cs="宋体"/>
                <w:b w:val="0"/>
                <w:bCs w:val="0"/>
                <w:i w:val="0"/>
                <w:iCs w:val="0"/>
                <w:color w:val="auto"/>
                <w:kern w:val="0"/>
                <w:sz w:val="24"/>
                <w:szCs w:val="24"/>
                <w:u w:val="single"/>
                <w:lang w:val="en-US" w:eastAsia="zh-CN" w:bidi="ar"/>
              </w:rPr>
              <w:t>2020</w:t>
            </w:r>
            <w:r>
              <w:rPr>
                <w:rFonts w:hint="eastAsia" w:ascii="宋体" w:hAnsi="宋体" w:eastAsia="宋体" w:cs="宋体"/>
                <w:b w:val="0"/>
                <w:bCs w:val="0"/>
                <w:i w:val="0"/>
                <w:iCs w:val="0"/>
                <w:color w:val="auto"/>
                <w:kern w:val="0"/>
                <w:sz w:val="24"/>
                <w:szCs w:val="24"/>
                <w:u w:val="single"/>
                <w:lang w:val="en-US" w:eastAsia="zh-CN" w:bidi="ar"/>
              </w:rPr>
              <w:t xml:space="preserve">），本项目洗刷所属于服务类排污单位，根据“表 </w:t>
            </w:r>
            <w:r>
              <w:rPr>
                <w:rFonts w:hint="default" w:ascii="宋体" w:hAnsi="宋体" w:eastAsia="宋体" w:cs="宋体"/>
                <w:b w:val="0"/>
                <w:bCs w:val="0"/>
                <w:i w:val="0"/>
                <w:iCs w:val="0"/>
                <w:color w:val="auto"/>
                <w:kern w:val="0"/>
                <w:sz w:val="24"/>
                <w:szCs w:val="24"/>
                <w:u w:val="single"/>
                <w:lang w:val="en-US" w:eastAsia="zh-CN" w:bidi="ar"/>
              </w:rPr>
              <w:t xml:space="preserve">A.1 </w:t>
            </w:r>
            <w:r>
              <w:rPr>
                <w:rFonts w:hint="eastAsia" w:ascii="宋体" w:hAnsi="宋体" w:eastAsia="宋体" w:cs="宋体"/>
                <w:b w:val="0"/>
                <w:bCs w:val="0"/>
                <w:i w:val="0"/>
                <w:iCs w:val="0"/>
                <w:color w:val="auto"/>
                <w:kern w:val="0"/>
                <w:sz w:val="24"/>
                <w:szCs w:val="24"/>
                <w:u w:val="single"/>
                <w:lang w:val="en-US" w:eastAsia="zh-CN" w:bidi="ar"/>
              </w:rPr>
              <w:t>污水处理可行技术参照表”，服务类排污单位废水可行性技术如下所示：</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i w:val="0"/>
                <w:iCs w:val="0"/>
                <w:color w:val="auto"/>
                <w:kern w:val="0"/>
                <w:sz w:val="24"/>
                <w:szCs w:val="24"/>
                <w:u w:val="single"/>
                <w:lang w:val="en-US" w:eastAsia="zh-CN" w:bidi="ar"/>
              </w:rPr>
            </w:pPr>
            <w:r>
              <w:rPr>
                <w:rFonts w:hint="eastAsia" w:ascii="宋体" w:hAnsi="宋体" w:cs="宋体"/>
                <w:b/>
                <w:bCs/>
                <w:color w:val="000000"/>
                <w:kern w:val="0"/>
                <w:sz w:val="24"/>
                <w:szCs w:val="24"/>
                <w:u w:val="single"/>
                <w:lang w:val="en-US" w:eastAsia="zh-CN" w:bidi="ar"/>
              </w:rPr>
              <w:t xml:space="preserve">表24   </w:t>
            </w:r>
            <w:r>
              <w:rPr>
                <w:rFonts w:hint="eastAsia" w:ascii="宋体" w:hAnsi="宋体" w:eastAsia="宋体" w:cs="宋体"/>
                <w:b/>
                <w:bCs/>
                <w:color w:val="000000"/>
                <w:kern w:val="0"/>
                <w:sz w:val="24"/>
                <w:szCs w:val="24"/>
                <w:u w:val="single"/>
                <w:lang w:val="en-US" w:eastAsia="zh-CN" w:bidi="ar"/>
              </w:rPr>
              <w:t>污水处理可行技术参照表</w:t>
            </w:r>
          </w:p>
          <w:tbl>
            <w:tblPr>
              <w:tblStyle w:val="25"/>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4684"/>
              <w:gridCol w:w="23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tl2br w:val="nil"/>
                    <w:tr2bl w:val="nil"/>
                  </w:tcBorders>
                  <w:vAlign w:val="center"/>
                </w:tcPr>
                <w:p>
                  <w:pPr>
                    <w:pStyle w:val="20"/>
                    <w:keepNext w:val="0"/>
                    <w:keepLines w:val="0"/>
                    <w:pageBreakBefore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废水</w:t>
                  </w:r>
                </w:p>
                <w:p>
                  <w:pPr>
                    <w:pStyle w:val="20"/>
                    <w:keepNext w:val="0"/>
                    <w:keepLines w:val="0"/>
                    <w:pageBreakBefore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类别</w:t>
                  </w:r>
                </w:p>
              </w:tc>
              <w:tc>
                <w:tcPr>
                  <w:tcW w:w="4684" w:type="dxa"/>
                  <w:tcBorders>
                    <w:tl2br w:val="nil"/>
                    <w:tr2bl w:val="nil"/>
                  </w:tcBorders>
                  <w:vAlign w:val="center"/>
                </w:tcPr>
                <w:p>
                  <w:pPr>
                    <w:pStyle w:val="20"/>
                    <w:keepNext w:val="0"/>
                    <w:keepLines w:val="0"/>
                    <w:pageBreakBefore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可行技术</w:t>
                  </w:r>
                </w:p>
              </w:tc>
              <w:tc>
                <w:tcPr>
                  <w:tcW w:w="2372" w:type="dxa"/>
                  <w:tcBorders>
                    <w:tl2br w:val="nil"/>
                    <w:tr2bl w:val="nil"/>
                  </w:tcBorders>
                  <w:vAlign w:val="center"/>
                </w:tcPr>
                <w:p>
                  <w:pPr>
                    <w:pStyle w:val="20"/>
                    <w:keepNext w:val="0"/>
                    <w:keepLines w:val="0"/>
                    <w:pageBreakBefore w:val="0"/>
                    <w:kinsoku/>
                    <w:wordWrap/>
                    <w:overflowPunct/>
                    <w:topLinePunct w:val="0"/>
                    <w:autoSpaceDE/>
                    <w:autoSpaceDN/>
                    <w:bidi w:val="0"/>
                    <w:adjustRightInd/>
                    <w:snapToGrid/>
                    <w:ind w:left="0" w:leftChars="0"/>
                    <w:jc w:val="center"/>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u w:val="single"/>
                      <w:vertAlign w:val="baseline"/>
                      <w:lang w:val="en-US" w:eastAsia="zh-CN"/>
                    </w:rPr>
                    <w:t>本项目工艺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auto"/>
                    <w:rPr>
                      <w:rFonts w:hint="eastAsia"/>
                      <w:u w:val="single"/>
                      <w:lang w:val="en-US" w:eastAsia="zh-CN"/>
                    </w:rPr>
                  </w:pPr>
                  <w:r>
                    <w:rPr>
                      <w:rFonts w:hint="eastAsia"/>
                      <w:u w:val="single"/>
                      <w:lang w:val="en-US" w:eastAsia="zh-CN"/>
                    </w:rPr>
                    <w:t>服务类排污单</w:t>
                  </w:r>
                </w:p>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auto"/>
                    <w:rPr>
                      <w:rFonts w:hint="eastAsia"/>
                      <w:u w:val="single"/>
                      <w:lang w:val="en-US" w:eastAsia="zh-CN"/>
                    </w:rPr>
                  </w:pPr>
                  <w:r>
                    <w:rPr>
                      <w:rFonts w:hint="eastAsia"/>
                      <w:u w:val="single"/>
                      <w:lang w:val="en-US" w:eastAsia="zh-CN"/>
                    </w:rPr>
                    <w:t>位废水和生活</w:t>
                  </w:r>
                </w:p>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auto"/>
                    <w:rPr>
                      <w:rFonts w:hint="eastAsia"/>
                      <w:u w:val="single"/>
                      <w:lang w:val="en-US" w:eastAsia="zh-CN"/>
                    </w:rPr>
                  </w:pPr>
                  <w:r>
                    <w:rPr>
                      <w:rFonts w:hint="eastAsia"/>
                      <w:u w:val="single"/>
                      <w:lang w:val="en-US" w:eastAsia="zh-CN"/>
                    </w:rPr>
                    <w:t>污水</w:t>
                  </w:r>
                </w:p>
              </w:tc>
              <w:tc>
                <w:tcPr>
                  <w:tcW w:w="46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both"/>
                    <w:textAlignment w:val="auto"/>
                    <w:rPr>
                      <w:rFonts w:hint="eastAsia" w:ascii="宋体" w:hAnsi="宋体" w:eastAsia="宋体" w:cs="宋体"/>
                      <w:sz w:val="21"/>
                      <w:szCs w:val="21"/>
                      <w:u w:val="single"/>
                    </w:rPr>
                  </w:pPr>
                  <w:r>
                    <w:rPr>
                      <w:rFonts w:hint="eastAsia" w:ascii="宋体" w:hAnsi="宋体" w:eastAsia="宋体" w:cs="宋体"/>
                      <w:color w:val="000000"/>
                      <w:kern w:val="0"/>
                      <w:sz w:val="21"/>
                      <w:szCs w:val="21"/>
                      <w:u w:val="single"/>
                      <w:lang w:val="en-US" w:eastAsia="zh-CN" w:bidi="ar"/>
                    </w:rPr>
                    <w:t xml:space="preserve">预处理：调整、隔油、格栅、沉淀、气浮、混凝； </w:t>
                  </w:r>
                </w:p>
                <w:p>
                  <w:pPr>
                    <w:keepNext w:val="0"/>
                    <w:keepLines w:val="0"/>
                    <w:pageBreakBefore w:val="0"/>
                    <w:widowControl/>
                    <w:suppressLineNumbers w:val="0"/>
                    <w:kinsoku/>
                    <w:wordWrap/>
                    <w:overflowPunct/>
                    <w:topLinePunct w:val="0"/>
                    <w:autoSpaceDE/>
                    <w:autoSpaceDN/>
                    <w:bidi w:val="0"/>
                    <w:adjustRightInd/>
                    <w:snapToGrid/>
                    <w:ind w:left="0" w:leftChars="0"/>
                    <w:jc w:val="both"/>
                    <w:textAlignment w:val="auto"/>
                    <w:rPr>
                      <w:rFonts w:hint="eastAsia" w:ascii="宋体" w:hAnsi="宋体" w:eastAsia="宋体" w:cs="宋体"/>
                      <w:sz w:val="21"/>
                      <w:szCs w:val="21"/>
                      <w:u w:val="single"/>
                    </w:rPr>
                  </w:pPr>
                  <w:r>
                    <w:rPr>
                      <w:rFonts w:hint="eastAsia" w:ascii="宋体" w:hAnsi="宋体" w:eastAsia="宋体" w:cs="宋体"/>
                      <w:color w:val="000000"/>
                      <w:kern w:val="0"/>
                      <w:sz w:val="21"/>
                      <w:szCs w:val="21"/>
                      <w:u w:val="single"/>
                      <w:lang w:val="en-US" w:eastAsia="zh-CN" w:bidi="ar"/>
                    </w:rPr>
                    <w:t>生化处理：水解酸化、厌氧、好氧、缺氧好氧（A/O）、厌氧缺氧好氧（A</w:t>
                  </w:r>
                  <w:r>
                    <w:rPr>
                      <w:rFonts w:hint="eastAsia" w:ascii="宋体" w:hAnsi="宋体" w:eastAsia="宋体" w:cs="宋体"/>
                      <w:color w:val="000000"/>
                      <w:kern w:val="0"/>
                      <w:sz w:val="21"/>
                      <w:szCs w:val="21"/>
                      <w:u w:val="single"/>
                      <w:vertAlign w:val="superscript"/>
                      <w:lang w:val="en-US" w:eastAsia="zh-CN" w:bidi="ar"/>
                    </w:rPr>
                    <w:t>2</w:t>
                  </w:r>
                  <w:r>
                    <w:rPr>
                      <w:rFonts w:hint="eastAsia" w:ascii="宋体" w:hAnsi="宋体" w:eastAsia="宋体" w:cs="宋体"/>
                      <w:color w:val="000000"/>
                      <w:kern w:val="0"/>
                      <w:sz w:val="21"/>
                      <w:szCs w:val="21"/>
                      <w:u w:val="single"/>
                      <w:lang w:val="en-US" w:eastAsia="zh-CN" w:bidi="ar"/>
                    </w:rPr>
                    <w:t xml:space="preserve">/O）、序批式活性污泥（SBR）、氧化沟、曝气生物滤池（BAF）、移动生物床反应器（MBBR）、膜生物反应器（MBR）、二沉池； </w:t>
                  </w:r>
                </w:p>
                <w:p>
                  <w:pPr>
                    <w:keepNext w:val="0"/>
                    <w:keepLines w:val="0"/>
                    <w:pageBreakBefore w:val="0"/>
                    <w:widowControl/>
                    <w:suppressLineNumbers w:val="0"/>
                    <w:kinsoku/>
                    <w:wordWrap/>
                    <w:overflowPunct/>
                    <w:topLinePunct w:val="0"/>
                    <w:autoSpaceDE/>
                    <w:autoSpaceDN/>
                    <w:bidi w:val="0"/>
                    <w:adjustRightInd/>
                    <w:snapToGrid/>
                    <w:ind w:left="0" w:left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kern w:val="0"/>
                      <w:sz w:val="21"/>
                      <w:szCs w:val="21"/>
                      <w:u w:val="single"/>
                      <w:lang w:val="en-US" w:eastAsia="zh-CN" w:bidi="ar"/>
                    </w:rPr>
                    <w:t>深度处理及回用：沉淀、过滤、高级氧化、曝气生物滤池、超滤、反渗透、电渗析、离子交换、消毒（次氯酸钠、臭氧、紫外、二氧化氯）。</w:t>
                  </w:r>
                </w:p>
              </w:tc>
              <w:tc>
                <w:tcPr>
                  <w:tcW w:w="23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both"/>
                    <w:textAlignment w:val="auto"/>
                    <w:rPr>
                      <w:rFonts w:hint="eastAsia"/>
                      <w:u w:val="single"/>
                      <w:lang w:val="en-US" w:eastAsia="zh-CN"/>
                    </w:rPr>
                  </w:pPr>
                  <w:r>
                    <w:rPr>
                      <w:rFonts w:hint="eastAsia"/>
                      <w:u w:val="single"/>
                      <w:lang w:val="en-US" w:eastAsia="zh-CN"/>
                    </w:rPr>
                    <w:t>预处理：格栅、调节、气浮</w:t>
                  </w:r>
                </w:p>
                <w:p>
                  <w:pPr>
                    <w:pStyle w:val="20"/>
                    <w:ind w:left="0" w:leftChars="0" w:firstLine="0" w:firstLineChars="0"/>
                    <w:rPr>
                      <w:rFonts w:hint="eastAsia"/>
                      <w:u w:val="single"/>
                      <w:lang w:val="en-US" w:eastAsia="zh-CN"/>
                    </w:rPr>
                  </w:pPr>
                  <w:r>
                    <w:rPr>
                      <w:rFonts w:hint="eastAsia"/>
                      <w:u w:val="single"/>
                      <w:lang w:val="en-US" w:eastAsia="zh-CN"/>
                    </w:rPr>
                    <w:t>生化处理：接触氧化</w:t>
                  </w:r>
                </w:p>
                <w:p>
                  <w:pPr>
                    <w:rPr>
                      <w:rFonts w:hint="eastAsia"/>
                      <w:u w:val="single"/>
                      <w:lang w:val="en-US" w:eastAsia="zh-CN"/>
                    </w:rPr>
                  </w:pPr>
                  <w:r>
                    <w:rPr>
                      <w:rFonts w:hint="eastAsia" w:ascii="宋体" w:hAnsi="宋体" w:eastAsia="宋体" w:cs="宋体"/>
                      <w:color w:val="000000"/>
                      <w:kern w:val="0"/>
                      <w:sz w:val="21"/>
                      <w:szCs w:val="21"/>
                      <w:u w:val="single"/>
                      <w:lang w:val="en-US" w:eastAsia="zh-CN" w:bidi="ar"/>
                    </w:rPr>
                    <w:t>深度处理及回用：沉淀、过滤、消毒</w:t>
                  </w:r>
                </w:p>
              </w:tc>
            </w:tr>
          </w:tbl>
          <w:p>
            <w:pPr>
              <w:pStyle w:val="20"/>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0" w:firstLineChars="200"/>
              <w:textAlignment w:val="auto"/>
              <w:rPr>
                <w:rFonts w:ascii="宋体" w:hAnsi="宋体" w:eastAsia="宋体" w:cs="宋体"/>
                <w:b w:val="0"/>
                <w:bCs w:val="0"/>
                <w:i w:val="0"/>
                <w:iCs w:val="0"/>
                <w:color w:val="000000"/>
                <w:kern w:val="0"/>
                <w:sz w:val="24"/>
                <w:szCs w:val="24"/>
                <w:u w:val="single"/>
                <w:lang w:val="en-US" w:eastAsia="zh-CN" w:bidi="ar"/>
              </w:rPr>
            </w:pPr>
            <w:r>
              <w:rPr>
                <w:rFonts w:ascii="宋体" w:hAnsi="宋体" w:eastAsia="宋体" w:cs="宋体"/>
                <w:b w:val="0"/>
                <w:bCs w:val="0"/>
                <w:i w:val="0"/>
                <w:iCs w:val="0"/>
                <w:color w:val="000000"/>
                <w:kern w:val="0"/>
                <w:sz w:val="24"/>
                <w:szCs w:val="24"/>
                <w:u w:val="single"/>
                <w:lang w:val="en-US" w:eastAsia="zh-CN" w:bidi="ar"/>
              </w:rPr>
              <w:t>根据对比，本项目生产废水和生活污水处理措施符合相关排污许可证申请与核发技术规范中可行技术要求，处理后各废水污染物可达标排放。</w:t>
            </w:r>
          </w:p>
          <w:p>
            <w:pPr>
              <w:pStyle w:val="2"/>
              <w:keepNext w:val="0"/>
              <w:keepLines w:val="0"/>
              <w:pageBreakBefore w:val="0"/>
              <w:widowControl w:val="0"/>
              <w:kinsoku/>
              <w:wordWrap/>
              <w:overflowPunct/>
              <w:topLinePunct w:val="0"/>
              <w:autoSpaceDE/>
              <w:autoSpaceDN/>
              <w:bidi w:val="0"/>
              <w:spacing w:line="360" w:lineRule="auto"/>
              <w:ind w:firstLine="480" w:firstLineChars="200"/>
              <w:textAlignment w:val="auto"/>
              <w:rPr>
                <w:lang w:val="en-US" w:eastAsia="zh-CN"/>
              </w:rPr>
            </w:pPr>
            <w:r>
              <w:rPr>
                <w:rFonts w:hint="eastAsia"/>
                <w:sz w:val="24"/>
                <w:szCs w:val="24"/>
                <w:u w:val="single"/>
                <w:lang w:val="en-US" w:eastAsia="zh-CN"/>
              </w:rPr>
              <w:t>本项目污水处理站设置调节池、回用水池，污水处理站故障时可作为临时废水暂存，待污水处理站正常运行后，对废水进行处理。在加强污水处理站管理的前提下，以上措施可有效杜</w:t>
            </w:r>
            <w:r>
              <w:rPr>
                <w:rFonts w:hint="eastAsia" w:hAnsi="Times New Roman" w:eastAsia="宋体" w:cs="Times New Roman"/>
                <w:sz w:val="24"/>
                <w:szCs w:val="24"/>
                <w:u w:val="single"/>
                <w:lang w:val="en-US" w:eastAsia="zh-CN"/>
              </w:rPr>
              <w:t>绝事故废水外排。</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⑶</w:t>
            </w:r>
            <w:r>
              <w:rPr>
                <w:rFonts w:hint="eastAsia" w:cs="宋体"/>
                <w:color w:val="auto"/>
                <w:sz w:val="24"/>
                <w:szCs w:val="24"/>
                <w:lang w:val="en-US" w:eastAsia="zh-CN"/>
              </w:rPr>
              <w:t xml:space="preserve"> </w:t>
            </w:r>
            <w:r>
              <w:rPr>
                <w:rFonts w:hint="eastAsia" w:ascii="宋体" w:hAnsi="宋体" w:eastAsia="宋体" w:cs="宋体"/>
                <w:color w:val="auto"/>
                <w:sz w:val="24"/>
                <w:szCs w:val="24"/>
                <w:lang w:val="en-US" w:eastAsia="zh-CN"/>
              </w:rPr>
              <w:t>废水依托处置可行性分析</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color w:val="auto"/>
                <w:sz w:val="24"/>
                <w:szCs w:val="24"/>
              </w:rPr>
            </w:pPr>
            <w:r>
              <w:rPr>
                <w:rFonts w:ascii="宋体" w:hAnsi="宋体" w:eastAsia="宋体" w:cs="宋体"/>
                <w:color w:val="auto"/>
                <w:sz w:val="24"/>
                <w:szCs w:val="24"/>
              </w:rPr>
              <w:t>污水处理厂的可依托性分析：</w:t>
            </w:r>
            <w:r>
              <w:rPr>
                <w:rFonts w:hint="eastAsia" w:eastAsia="宋体" w:cs="宋体"/>
                <w:color w:val="auto"/>
                <w:sz w:val="24"/>
                <w:szCs w:val="24"/>
                <w:lang w:eastAsia="zh-CN"/>
              </w:rPr>
              <w:t>北湖科技开发区污水处理厂</w:t>
            </w:r>
            <w:r>
              <w:rPr>
                <w:rFonts w:ascii="宋体" w:hAnsi="宋体" w:eastAsia="宋体" w:cs="宋体"/>
                <w:color w:val="auto"/>
                <w:sz w:val="24"/>
                <w:szCs w:val="24"/>
              </w:rPr>
              <w:t>位于一间堡村两半屯，采用改良A</w:t>
            </w:r>
            <w:r>
              <w:rPr>
                <w:rFonts w:ascii="宋体" w:hAnsi="宋体" w:eastAsia="宋体" w:cs="宋体"/>
                <w:color w:val="auto"/>
                <w:sz w:val="24"/>
                <w:szCs w:val="24"/>
                <w:vertAlign w:val="superscript"/>
              </w:rPr>
              <w:t>2</w:t>
            </w:r>
            <w:r>
              <w:rPr>
                <w:rFonts w:ascii="宋体" w:hAnsi="宋体" w:eastAsia="宋体" w:cs="宋体"/>
                <w:color w:val="auto"/>
                <w:sz w:val="24"/>
                <w:szCs w:val="24"/>
              </w:rPr>
              <w:t>O处理工艺+滤布滤池工艺，主要处理所辖区域内的生活污水和生产污水。污水</w:t>
            </w:r>
            <w:r>
              <w:rPr>
                <w:rFonts w:hint="eastAsia" w:eastAsia="宋体" w:cs="宋体"/>
                <w:color w:val="auto"/>
                <w:sz w:val="24"/>
                <w:szCs w:val="24"/>
                <w:lang w:eastAsia="zh-CN"/>
              </w:rPr>
              <w:t>处理</w:t>
            </w:r>
            <w:r>
              <w:rPr>
                <w:rFonts w:ascii="宋体" w:hAnsi="宋体" w:eastAsia="宋体" w:cs="宋体"/>
                <w:color w:val="auto"/>
                <w:sz w:val="24"/>
                <w:szCs w:val="24"/>
              </w:rPr>
              <w:t>厂已于2012年底建设完工，并在2013年初投入运营，2013年9月30日吉林省环境保护厅以吉环审验字[2013]168号文对该污水</w:t>
            </w:r>
            <w:r>
              <w:rPr>
                <w:rFonts w:hint="eastAsia" w:eastAsia="宋体" w:cs="宋体"/>
                <w:color w:val="auto"/>
                <w:sz w:val="24"/>
                <w:szCs w:val="24"/>
                <w:lang w:eastAsia="zh-CN"/>
              </w:rPr>
              <w:t>处理</w:t>
            </w:r>
            <w:r>
              <w:rPr>
                <w:rFonts w:ascii="宋体" w:hAnsi="宋体" w:eastAsia="宋体" w:cs="宋体"/>
                <w:color w:val="auto"/>
                <w:sz w:val="24"/>
                <w:szCs w:val="24"/>
              </w:rPr>
              <w:t>厂进行了环境保护竣工验收，该污水处理厂目前运行稳定，近期处理能力为</w:t>
            </w:r>
            <w:r>
              <w:rPr>
                <w:rFonts w:hint="eastAsia" w:eastAsia="宋体" w:cs="宋体"/>
                <w:color w:val="auto"/>
                <w:sz w:val="24"/>
                <w:szCs w:val="24"/>
                <w:lang w:val="en-US" w:eastAsia="zh-CN"/>
              </w:rPr>
              <w:t>10</w:t>
            </w:r>
            <w:r>
              <w:rPr>
                <w:rFonts w:ascii="宋体" w:hAnsi="宋体" w:eastAsia="宋体" w:cs="宋体"/>
                <w:color w:val="auto"/>
                <w:sz w:val="24"/>
                <w:szCs w:val="24"/>
              </w:rPr>
              <w:t>0000m</w:t>
            </w:r>
            <w:r>
              <w:rPr>
                <w:rFonts w:ascii="宋体" w:hAnsi="宋体" w:eastAsia="宋体" w:cs="宋体"/>
                <w:color w:val="auto"/>
                <w:sz w:val="24"/>
                <w:szCs w:val="24"/>
                <w:vertAlign w:val="superscript"/>
              </w:rPr>
              <w:t>3</w:t>
            </w:r>
            <w:r>
              <w:rPr>
                <w:rFonts w:ascii="宋体" w:hAnsi="宋体" w:eastAsia="宋体" w:cs="宋体"/>
                <w:color w:val="auto"/>
                <w:sz w:val="24"/>
                <w:szCs w:val="24"/>
              </w:rPr>
              <w:t>/d，现阶段处理量为</w:t>
            </w:r>
            <w:r>
              <w:rPr>
                <w:rFonts w:hint="eastAsia" w:eastAsia="宋体" w:cs="宋体"/>
                <w:color w:val="auto"/>
                <w:sz w:val="24"/>
                <w:szCs w:val="24"/>
                <w:lang w:val="en-US" w:eastAsia="zh-CN"/>
              </w:rPr>
              <w:t>7</w:t>
            </w:r>
            <w:r>
              <w:rPr>
                <w:rFonts w:ascii="宋体" w:hAnsi="宋体" w:eastAsia="宋体" w:cs="宋体"/>
                <w:color w:val="auto"/>
                <w:sz w:val="24"/>
                <w:szCs w:val="24"/>
              </w:rPr>
              <w:t>0000m</w:t>
            </w:r>
            <w:r>
              <w:rPr>
                <w:rFonts w:ascii="宋体" w:hAnsi="宋体" w:eastAsia="宋体" w:cs="宋体"/>
                <w:color w:val="auto"/>
                <w:sz w:val="24"/>
                <w:szCs w:val="24"/>
                <w:vertAlign w:val="superscript"/>
              </w:rPr>
              <w:t>3</w:t>
            </w:r>
            <w:r>
              <w:rPr>
                <w:rFonts w:ascii="宋体" w:hAnsi="宋体" w:eastAsia="宋体" w:cs="宋体"/>
                <w:color w:val="auto"/>
                <w:sz w:val="24"/>
                <w:szCs w:val="24"/>
              </w:rPr>
              <w:t>/d，尚余</w:t>
            </w:r>
            <w:r>
              <w:rPr>
                <w:rFonts w:hint="eastAsia" w:eastAsia="宋体" w:cs="宋体"/>
                <w:color w:val="auto"/>
                <w:sz w:val="24"/>
                <w:szCs w:val="24"/>
                <w:lang w:val="en-US" w:eastAsia="zh-CN"/>
              </w:rPr>
              <w:t>3</w:t>
            </w:r>
            <w:r>
              <w:rPr>
                <w:rFonts w:ascii="宋体" w:hAnsi="宋体" w:eastAsia="宋体" w:cs="宋体"/>
                <w:color w:val="auto"/>
                <w:sz w:val="24"/>
                <w:szCs w:val="24"/>
              </w:rPr>
              <w:t>0000m</w:t>
            </w:r>
            <w:r>
              <w:rPr>
                <w:rFonts w:ascii="宋体" w:hAnsi="宋体" w:eastAsia="宋体" w:cs="宋体"/>
                <w:color w:val="auto"/>
                <w:sz w:val="24"/>
                <w:szCs w:val="24"/>
                <w:vertAlign w:val="superscript"/>
              </w:rPr>
              <w:t>3</w:t>
            </w:r>
            <w:r>
              <w:rPr>
                <w:rFonts w:ascii="宋体" w:hAnsi="宋体" w:eastAsia="宋体" w:cs="宋体"/>
                <w:color w:val="auto"/>
                <w:sz w:val="24"/>
                <w:szCs w:val="24"/>
              </w:rPr>
              <w:t>/d的处理量。设计进水水质为COD：450mg/L、BOD</w:t>
            </w:r>
            <w:r>
              <w:rPr>
                <w:rFonts w:ascii="宋体" w:hAnsi="宋体" w:eastAsia="宋体" w:cs="宋体"/>
                <w:color w:val="auto"/>
                <w:sz w:val="24"/>
                <w:szCs w:val="24"/>
                <w:vertAlign w:val="subscript"/>
              </w:rPr>
              <w:t>5</w:t>
            </w:r>
            <w:r>
              <w:rPr>
                <w:rFonts w:ascii="宋体" w:hAnsi="宋体" w:eastAsia="宋体" w:cs="宋体"/>
                <w:color w:val="auto"/>
                <w:sz w:val="24"/>
                <w:szCs w:val="24"/>
              </w:rPr>
              <w:t>：200mg/L、SS：250mg/L、氨氮：45mg/L，出水水质达到《城镇污水处理厂污染物排放标准》中的一级A排放标准，开发区污水管线已经接入项目所在地。本项目排放污水水质满足</w:t>
            </w:r>
            <w:r>
              <w:rPr>
                <w:rFonts w:hint="eastAsia" w:eastAsia="宋体" w:cs="宋体"/>
                <w:color w:val="auto"/>
                <w:sz w:val="24"/>
                <w:szCs w:val="24"/>
                <w:lang w:eastAsia="zh-CN"/>
              </w:rPr>
              <w:t>北湖科技开发区污水处理厂</w:t>
            </w:r>
            <w:r>
              <w:rPr>
                <w:rFonts w:ascii="宋体" w:hAnsi="宋体" w:eastAsia="宋体" w:cs="宋体"/>
                <w:color w:val="auto"/>
                <w:sz w:val="24"/>
                <w:szCs w:val="24"/>
              </w:rPr>
              <w:t>进水水质指标，废水排放量占其污水处理余量的比例很小，本项目所在地位于其服务范围内，因此，本项目依托</w:t>
            </w:r>
            <w:r>
              <w:rPr>
                <w:rFonts w:hint="eastAsia" w:eastAsia="宋体" w:cs="宋体"/>
                <w:color w:val="auto"/>
                <w:sz w:val="24"/>
                <w:szCs w:val="24"/>
                <w:lang w:eastAsia="zh-CN"/>
              </w:rPr>
              <w:t>北湖科技开发区污水处理厂</w:t>
            </w:r>
            <w:r>
              <w:rPr>
                <w:rFonts w:ascii="宋体" w:hAnsi="宋体" w:eastAsia="宋体" w:cs="宋体"/>
                <w:color w:val="auto"/>
                <w:sz w:val="24"/>
                <w:szCs w:val="24"/>
              </w:rPr>
              <w:t>可行。</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⑷ 监测计划</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ascii="宋体" w:hAnsi="宋体" w:eastAsia="宋体" w:cs="宋体"/>
                <w:sz w:val="24"/>
                <w:szCs w:val="24"/>
              </w:rPr>
            </w:pPr>
            <w:r>
              <w:rPr>
                <w:rFonts w:hint="eastAsia" w:ascii="宋体" w:hAnsi="宋体" w:eastAsia="宋体" w:cs="宋体"/>
                <w:b w:val="0"/>
                <w:bCs w:val="0"/>
                <w:i w:val="0"/>
                <w:iCs w:val="0"/>
                <w:color w:val="auto"/>
                <w:kern w:val="0"/>
                <w:sz w:val="24"/>
                <w:szCs w:val="24"/>
                <w:u w:val="none"/>
                <w:lang w:val="en-US" w:eastAsia="zh-CN" w:bidi="ar"/>
              </w:rPr>
              <w:t>本项目车辆洗刷废水经污水处理设施处理后回用于货车清洗，生活污水排入污水管网经区域污水处理厂处理后排放，属于间接排放</w:t>
            </w:r>
            <w:r>
              <w:rPr>
                <w:rFonts w:ascii="宋体" w:hAnsi="宋体" w:eastAsia="宋体" w:cs="宋体"/>
                <w:sz w:val="24"/>
                <w:szCs w:val="24"/>
              </w:rPr>
              <w:t>。</w:t>
            </w:r>
            <w:r>
              <w:rPr>
                <w:rFonts w:hint="eastAsia" w:ascii="宋体" w:hAnsi="宋体" w:eastAsia="宋体" w:cs="宋体"/>
                <w:sz w:val="24"/>
                <w:szCs w:val="24"/>
                <w:lang w:eastAsia="zh-CN"/>
              </w:rPr>
              <w:t>根据</w:t>
            </w:r>
            <w:r>
              <w:rPr>
                <w:rFonts w:hint="eastAsia" w:ascii="宋体" w:hAnsi="宋体" w:eastAsia="宋体" w:cs="宋体"/>
                <w:b w:val="0"/>
                <w:bCs w:val="0"/>
                <w:i w:val="0"/>
                <w:iCs w:val="0"/>
                <w:color w:val="auto"/>
                <w:kern w:val="0"/>
                <w:sz w:val="24"/>
                <w:szCs w:val="24"/>
                <w:u w:val="none"/>
                <w:lang w:val="en-US" w:eastAsia="zh-CN" w:bidi="ar"/>
              </w:rPr>
              <w:t>《排污许可证申请与核发技术规范 水处理通用工序》（</w:t>
            </w:r>
            <w:r>
              <w:rPr>
                <w:rFonts w:hint="default" w:ascii="宋体" w:hAnsi="宋体" w:eastAsia="宋体" w:cs="宋体"/>
                <w:b w:val="0"/>
                <w:bCs w:val="0"/>
                <w:i w:val="0"/>
                <w:iCs w:val="0"/>
                <w:color w:val="auto"/>
                <w:kern w:val="0"/>
                <w:sz w:val="24"/>
                <w:szCs w:val="24"/>
                <w:u w:val="none"/>
                <w:lang w:val="en-US" w:eastAsia="zh-CN" w:bidi="ar"/>
              </w:rPr>
              <w:t>HJ1120</w:t>
            </w:r>
            <w:r>
              <w:rPr>
                <w:rFonts w:hint="eastAsia" w:ascii="宋体" w:hAnsi="宋体" w:eastAsia="宋体" w:cs="宋体"/>
                <w:b w:val="0"/>
                <w:bCs w:val="0"/>
                <w:i w:val="0"/>
                <w:iCs w:val="0"/>
                <w:color w:val="auto"/>
                <w:kern w:val="0"/>
                <w:sz w:val="24"/>
                <w:szCs w:val="24"/>
                <w:u w:val="none"/>
                <w:lang w:val="en-US" w:eastAsia="zh-CN" w:bidi="ar"/>
              </w:rPr>
              <w:t>-</w:t>
            </w:r>
            <w:r>
              <w:rPr>
                <w:rFonts w:hint="default" w:ascii="宋体" w:hAnsi="宋体" w:eastAsia="宋体" w:cs="宋体"/>
                <w:b w:val="0"/>
                <w:bCs w:val="0"/>
                <w:i w:val="0"/>
                <w:iCs w:val="0"/>
                <w:color w:val="auto"/>
                <w:kern w:val="0"/>
                <w:sz w:val="24"/>
                <w:szCs w:val="24"/>
                <w:u w:val="none"/>
                <w:lang w:val="en-US" w:eastAsia="zh-CN" w:bidi="ar"/>
              </w:rPr>
              <w:t>2020</w:t>
            </w:r>
            <w:r>
              <w:rPr>
                <w:rFonts w:hint="eastAsia" w:ascii="宋体" w:hAnsi="宋体" w:eastAsia="宋体" w:cs="宋体"/>
                <w:b w:val="0"/>
                <w:bCs w:val="0"/>
                <w:i w:val="0"/>
                <w:iCs w:val="0"/>
                <w:color w:val="auto"/>
                <w:kern w:val="0"/>
                <w:sz w:val="24"/>
                <w:szCs w:val="24"/>
                <w:u w:val="none"/>
                <w:lang w:val="en-US" w:eastAsia="zh-CN" w:bidi="ar"/>
              </w:rPr>
              <w:t>）表 15 服务类排污单位废水监测点位、监测指标及最低监测频次要求，本项目无需进行废水监测。</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US" w:eastAsia="zh-CN"/>
              </w:rPr>
            </w:pPr>
            <w:r>
              <w:rPr>
                <w:rFonts w:hint="eastAsia" w:ascii="宋体" w:hAnsi="宋体" w:eastAsia="宋体" w:cs="宋体"/>
                <w:u w:val="none"/>
                <w:lang w:val="en-US" w:eastAsia="zh-CN"/>
              </w:rPr>
              <w:t>3.声环境</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b w:val="0"/>
                <w:bCs w:val="0"/>
                <w:i w:val="0"/>
                <w:iCs w:val="0"/>
                <w:color w:val="auto"/>
                <w:kern w:val="2"/>
                <w:sz w:val="24"/>
                <w:szCs w:val="24"/>
                <w:lang w:val="en-US" w:eastAsia="zh-CN" w:bidi="ar-SA"/>
              </w:rPr>
            </w:pPr>
            <w:r>
              <w:rPr>
                <w:rFonts w:hint="eastAsia" w:ascii="宋体" w:hAnsi="宋体" w:eastAsia="宋体" w:cs="宋体"/>
                <w:b w:val="0"/>
                <w:bCs w:val="0"/>
                <w:i w:val="0"/>
                <w:iCs w:val="0"/>
                <w:color w:val="auto"/>
                <w:kern w:val="2"/>
                <w:sz w:val="24"/>
                <w:szCs w:val="24"/>
                <w:lang w:val="en-US" w:eastAsia="zh-CN" w:bidi="ar-SA"/>
              </w:rPr>
              <w:t>⑴ 污染源</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b w:val="0"/>
                <w:bCs w:val="0"/>
                <w:i w:val="0"/>
                <w:iCs w:val="0"/>
                <w:color w:val="auto"/>
                <w:kern w:val="2"/>
                <w:sz w:val="24"/>
                <w:szCs w:val="24"/>
                <w:lang w:val="en-US" w:eastAsia="zh-CN" w:bidi="ar-SA"/>
              </w:rPr>
            </w:pPr>
            <w:r>
              <w:rPr>
                <w:rFonts w:hint="eastAsia" w:ascii="宋体" w:hAnsi="宋体" w:eastAsia="宋体" w:cs="宋体"/>
                <w:u w:val="none"/>
                <w:lang w:val="en-US" w:eastAsia="zh-CN"/>
              </w:rPr>
              <w:t>本项目运营期</w:t>
            </w:r>
            <w:r>
              <w:rPr>
                <w:sz w:val="24"/>
                <w:szCs w:val="24"/>
                <w:u w:val="none"/>
              </w:rPr>
              <w:t>主要噪声源为</w:t>
            </w:r>
            <w:r>
              <w:rPr>
                <w:rFonts w:hint="eastAsia"/>
                <w:sz w:val="24"/>
                <w:szCs w:val="24"/>
                <w:u w:val="none"/>
                <w:lang w:eastAsia="zh-CN"/>
              </w:rPr>
              <w:t>进站进行清洗的货车进出时噪声、锅炉房</w:t>
            </w:r>
            <w:r>
              <w:rPr>
                <w:rFonts w:ascii="仿宋_GB2312" w:hAnsi="仿宋_GB2312" w:cs="宋体"/>
                <w:kern w:val="0"/>
                <w:sz w:val="24"/>
                <w:szCs w:val="24"/>
                <w:u w:val="none"/>
              </w:rPr>
              <w:t>、</w:t>
            </w:r>
            <w:r>
              <w:rPr>
                <w:rFonts w:hint="eastAsia" w:ascii="仿宋_GB2312" w:hAnsi="仿宋_GB2312" w:cs="宋体"/>
                <w:kern w:val="0"/>
                <w:sz w:val="24"/>
                <w:szCs w:val="24"/>
                <w:u w:val="none"/>
                <w:lang w:eastAsia="zh-CN"/>
              </w:rPr>
              <w:t>风机</w:t>
            </w:r>
            <w:r>
              <w:rPr>
                <w:rFonts w:hint="eastAsia" w:ascii="仿宋_GB2312" w:hAnsi="仿宋_GB2312" w:cs="宋体"/>
                <w:kern w:val="0"/>
                <w:sz w:val="24"/>
                <w:szCs w:val="24"/>
                <w:u w:val="none"/>
              </w:rPr>
              <w:t>等设备</w:t>
            </w:r>
            <w:r>
              <w:rPr>
                <w:rFonts w:ascii="仿宋_GB2312" w:hAnsi="仿宋_GB2312" w:cs="宋体"/>
                <w:kern w:val="0"/>
                <w:sz w:val="24"/>
                <w:szCs w:val="24"/>
                <w:u w:val="none"/>
              </w:rPr>
              <w:t>运行产生的噪声</w:t>
            </w:r>
            <w:r>
              <w:rPr>
                <w:rFonts w:hint="eastAsia" w:ascii="宋体" w:hAnsi="宋体" w:eastAsia="宋体" w:cs="宋体"/>
                <w:u w:val="none"/>
                <w:lang w:val="en-US" w:eastAsia="zh-CN"/>
              </w:rPr>
              <w:t>，车辆清洗作业噪声。</w:t>
            </w:r>
            <w:r>
              <w:rPr>
                <w:rFonts w:hint="eastAsia" w:ascii="宋体" w:hAnsi="宋体" w:eastAsia="宋体" w:cs="宋体"/>
                <w:b w:val="0"/>
                <w:bCs w:val="0"/>
                <w:i w:val="0"/>
                <w:iCs w:val="0"/>
                <w:color w:val="auto"/>
                <w:kern w:val="2"/>
                <w:sz w:val="24"/>
                <w:szCs w:val="24"/>
                <w:lang w:val="en-US" w:eastAsia="zh-CN" w:bidi="ar-SA"/>
              </w:rPr>
              <w:t>主要噪声源源强强见下表。</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color w:val="auto"/>
                <w:sz w:val="24"/>
                <w:szCs w:val="24"/>
                <w:lang w:val="zh-CN"/>
              </w:rPr>
              <w:t>表</w:t>
            </w:r>
            <w:r>
              <w:rPr>
                <w:rFonts w:hint="eastAsia" w:ascii="宋体" w:hAnsi="宋体" w:eastAsia="宋体" w:cs="宋体"/>
                <w:b/>
                <w:bCs/>
                <w:color w:val="auto"/>
                <w:sz w:val="24"/>
                <w:szCs w:val="24"/>
                <w:lang w:val="en-US" w:eastAsia="zh-CN"/>
              </w:rPr>
              <w:t>2</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i w:val="0"/>
                <w:iCs w:val="0"/>
                <w:color w:val="auto"/>
                <w:kern w:val="2"/>
                <w:sz w:val="24"/>
                <w:szCs w:val="24"/>
                <w:lang w:val="en-US" w:eastAsia="zh-CN" w:bidi="ar-SA"/>
              </w:rPr>
              <w:t>主要噪声源强一览表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3331"/>
              <w:gridCol w:w="1699"/>
              <w:gridCol w:w="18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6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序号</w:t>
                  </w:r>
                </w:p>
              </w:tc>
              <w:tc>
                <w:tcPr>
                  <w:tcW w:w="209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噪声源</w:t>
                  </w:r>
                  <w:r>
                    <w:rPr>
                      <w:rFonts w:hint="eastAsia" w:ascii="宋体" w:hAnsi="宋体" w:eastAsia="宋体" w:cs="宋体"/>
                      <w:b/>
                      <w:color w:val="auto"/>
                      <w:sz w:val="21"/>
                      <w:szCs w:val="21"/>
                    </w:rPr>
                    <w:t>名称</w:t>
                  </w:r>
                </w:p>
              </w:tc>
              <w:tc>
                <w:tcPr>
                  <w:tcW w:w="1069"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声源源强</w:t>
                  </w:r>
                </w:p>
              </w:tc>
              <w:tc>
                <w:tcPr>
                  <w:tcW w:w="116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排放特点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09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运输车辆</w:t>
                  </w:r>
                </w:p>
              </w:tc>
              <w:tc>
                <w:tcPr>
                  <w:tcW w:w="1069"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116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间歇排放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09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清洗作业</w:t>
                  </w:r>
                </w:p>
              </w:tc>
              <w:tc>
                <w:tcPr>
                  <w:tcW w:w="1069"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16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间歇排放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09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锅炉房</w:t>
                  </w:r>
                </w:p>
              </w:tc>
              <w:tc>
                <w:tcPr>
                  <w:tcW w:w="1069"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166" w:type="pct"/>
                  <w:tcBorders>
                    <w:tl2br w:val="nil"/>
                    <w:tr2bl w:val="nil"/>
                  </w:tcBorders>
                  <w:noWrap w:val="0"/>
                  <w:vAlign w:val="center"/>
                </w:tcPr>
                <w:p>
                  <w:pPr>
                    <w:pStyle w:val="74"/>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sz w:val="21"/>
                      <w:szCs w:val="21"/>
                      <w:lang w:eastAsia="zh-C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09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风机</w:t>
                  </w:r>
                </w:p>
              </w:tc>
              <w:tc>
                <w:tcPr>
                  <w:tcW w:w="1069"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1166" w:type="pct"/>
                  <w:tcBorders>
                    <w:tl2br w:val="nil"/>
                    <w:tr2bl w:val="nil"/>
                  </w:tcBorders>
                  <w:noWrap w:val="0"/>
                  <w:vAlign w:val="center"/>
                </w:tcPr>
                <w:p>
                  <w:pPr>
                    <w:pStyle w:val="74"/>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sz w:val="21"/>
                      <w:szCs w:val="21"/>
                      <w:lang w:eastAsia="zh-CN"/>
                    </w:rPr>
                    <w:t>连续排放</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ind w:firstLine="480" w:firstLineChars="200"/>
              <w:jc w:val="left"/>
              <w:textAlignment w:val="auto"/>
              <w:rPr>
                <w:rFonts w:hint="default" w:ascii="宋体" w:hAnsi="宋体" w:eastAsia="宋体" w:cs="宋体"/>
                <w:b w:val="0"/>
                <w:bCs w:val="0"/>
                <w:i w:val="0"/>
                <w:iCs w:val="0"/>
                <w:color w:val="auto"/>
                <w:kern w:val="2"/>
                <w:sz w:val="24"/>
                <w:szCs w:val="24"/>
                <w:lang w:val="en-US" w:eastAsia="zh-CN" w:bidi="ar-SA"/>
              </w:rPr>
            </w:pPr>
            <w:r>
              <w:rPr>
                <w:rFonts w:hint="eastAsia" w:ascii="宋体" w:hAnsi="宋体" w:eastAsia="宋体" w:cs="宋体"/>
                <w:b w:val="0"/>
                <w:bCs w:val="0"/>
                <w:i w:val="0"/>
                <w:iCs w:val="0"/>
                <w:color w:val="auto"/>
                <w:kern w:val="2"/>
                <w:sz w:val="24"/>
                <w:szCs w:val="24"/>
                <w:lang w:val="en-US" w:eastAsia="zh-CN" w:bidi="ar-SA"/>
              </w:rPr>
              <w:t>⑵ 预测情景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b w:val="0"/>
                <w:bCs w:val="0"/>
                <w:i w:val="0"/>
                <w:iCs w:val="0"/>
                <w:color w:val="auto"/>
                <w:kern w:val="2"/>
                <w:sz w:val="24"/>
                <w:szCs w:val="24"/>
                <w:lang w:val="en-US" w:eastAsia="zh-CN" w:bidi="ar-SA"/>
              </w:rPr>
            </w:pPr>
            <w:r>
              <w:rPr>
                <w:rFonts w:hint="eastAsia" w:ascii="宋体" w:hAnsi="宋体" w:eastAsia="宋体" w:cs="宋体"/>
                <w:b w:val="0"/>
                <w:bCs w:val="0"/>
                <w:i w:val="0"/>
                <w:iCs w:val="0"/>
                <w:color w:val="auto"/>
                <w:kern w:val="2"/>
                <w:sz w:val="24"/>
                <w:szCs w:val="24"/>
                <w:lang w:val="en-US" w:eastAsia="zh-CN" w:bidi="ar-SA"/>
              </w:rPr>
              <w:t>本次评价以最不利情况作为预测情景，即</w:t>
            </w:r>
            <w:r>
              <w:rPr>
                <w:rFonts w:ascii="宋体" w:hAnsi="宋体" w:eastAsia="宋体" w:cs="宋体"/>
                <w:b w:val="0"/>
                <w:bCs w:val="0"/>
                <w:i w:val="0"/>
                <w:iCs w:val="0"/>
                <w:color w:val="000000"/>
                <w:kern w:val="0"/>
                <w:sz w:val="24"/>
                <w:szCs w:val="24"/>
                <w:lang w:val="en-US" w:eastAsia="zh-CN" w:bidi="ar"/>
              </w:rPr>
              <w:t>噪声同时产生</w:t>
            </w:r>
            <w:r>
              <w:rPr>
                <w:rFonts w:hint="eastAsia" w:ascii="宋体" w:hAnsi="宋体" w:eastAsia="宋体" w:cs="宋体"/>
                <w:b w:val="0"/>
                <w:bCs w:val="0"/>
                <w:i w:val="0"/>
                <w:iCs w:val="0"/>
                <w:color w:val="000000"/>
                <w:kern w:val="0"/>
                <w:sz w:val="24"/>
                <w:szCs w:val="24"/>
                <w:lang w:val="en-US" w:eastAsia="zh-CN" w:bidi="ar"/>
              </w:rPr>
              <w:t>时</w:t>
            </w:r>
            <w:r>
              <w:rPr>
                <w:rFonts w:ascii="宋体" w:hAnsi="宋体" w:eastAsia="宋体" w:cs="宋体"/>
                <w:b w:val="0"/>
                <w:bCs w:val="0"/>
                <w:i w:val="0"/>
                <w:iCs w:val="0"/>
                <w:color w:val="000000"/>
                <w:kern w:val="0"/>
                <w:sz w:val="24"/>
                <w:szCs w:val="24"/>
                <w:lang w:val="en-US" w:eastAsia="zh-CN" w:bidi="ar"/>
              </w:rPr>
              <w:t>对周围环境造成的影响进行</w:t>
            </w:r>
            <w:r>
              <w:rPr>
                <w:rFonts w:hint="eastAsia" w:ascii="宋体" w:hAnsi="宋体" w:eastAsia="宋体" w:cs="宋体"/>
                <w:b w:val="0"/>
                <w:bCs w:val="0"/>
                <w:i w:val="0"/>
                <w:iCs w:val="0"/>
                <w:color w:val="000000"/>
                <w:kern w:val="0"/>
                <w:sz w:val="24"/>
                <w:szCs w:val="24"/>
                <w:lang w:val="en-US" w:eastAsia="zh-CN" w:bidi="ar"/>
              </w:rPr>
              <w:t>分析</w:t>
            </w:r>
            <w:r>
              <w:rPr>
                <w:rFonts w:ascii="宋体" w:hAnsi="宋体" w:eastAsia="宋体" w:cs="宋体"/>
                <w:b w:val="0"/>
                <w:bCs w:val="0"/>
                <w:i w:val="0"/>
                <w:iCs w:val="0"/>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b w:val="0"/>
                <w:bCs w:val="0"/>
                <w:i w:val="0"/>
                <w:iCs w:val="0"/>
                <w:color w:val="auto"/>
                <w:kern w:val="2"/>
                <w:sz w:val="24"/>
                <w:szCs w:val="24"/>
                <w:lang w:val="en-US" w:eastAsia="zh-CN" w:bidi="ar-SA"/>
              </w:rPr>
            </w:pPr>
            <w:r>
              <w:rPr>
                <w:rFonts w:hint="eastAsia" w:ascii="宋体" w:hAnsi="宋体" w:eastAsia="宋体" w:cs="宋体"/>
                <w:b w:val="0"/>
                <w:bCs w:val="0"/>
                <w:i w:val="0"/>
                <w:iCs w:val="0"/>
                <w:color w:val="auto"/>
                <w:kern w:val="2"/>
                <w:sz w:val="24"/>
                <w:szCs w:val="24"/>
                <w:lang w:val="en-US" w:eastAsia="zh-CN" w:bidi="ar-SA"/>
              </w:rPr>
              <w:t>⑶ 预测模式</w:t>
            </w:r>
          </w:p>
          <w:p>
            <w:pPr>
              <w:tabs>
                <w:tab w:val="left" w:pos="5550"/>
              </w:tabs>
              <w:spacing w:line="360" w:lineRule="auto"/>
              <w:ind w:firstLine="480" w:firstLineChars="200"/>
              <w:rPr>
                <w:rFonts w:hint="eastAsia" w:ascii="宋体" w:hAnsi="宋体" w:cs="宋体"/>
                <w:bCs/>
                <w:color w:val="auto"/>
                <w:sz w:val="24"/>
              </w:rPr>
            </w:pPr>
            <w:r>
              <w:rPr>
                <w:rFonts w:hint="eastAsia" w:ascii="宋体" w:hAnsi="宋体" w:cs="宋体"/>
                <w:bCs/>
                <w:snapToGrid w:val="0"/>
                <w:color w:val="auto"/>
                <w:sz w:val="24"/>
              </w:rPr>
              <w:t>预测选用噪声叠加模式和点声源随距离衰减模式。</w:t>
            </w:r>
          </w:p>
          <w:p>
            <w:pPr>
              <w:tabs>
                <w:tab w:val="left" w:pos="5550"/>
              </w:tabs>
              <w:spacing w:line="360" w:lineRule="auto"/>
              <w:ind w:firstLine="480" w:firstLineChars="200"/>
              <w:rPr>
                <w:rFonts w:hint="eastAsia" w:ascii="宋体" w:hAnsi="宋体" w:cs="宋体"/>
                <w:bCs/>
                <w:color w:val="auto"/>
                <w:sz w:val="24"/>
              </w:rPr>
            </w:pPr>
            <w:r>
              <w:rPr>
                <w:rFonts w:hint="eastAsia" w:ascii="宋体" w:hAnsi="宋体" w:cs="宋体"/>
                <w:bCs/>
                <w:snapToGrid w:val="0"/>
                <w:color w:val="auto"/>
                <w:sz w:val="24"/>
              </w:rPr>
              <w:t>点声源随距离衰减模式：</w:t>
            </w:r>
          </w:p>
          <w:p>
            <w:pPr>
              <w:tabs>
                <w:tab w:val="left" w:pos="5550"/>
              </w:tabs>
              <w:spacing w:line="360" w:lineRule="auto"/>
              <w:ind w:firstLine="480" w:firstLineChars="200"/>
              <w:rPr>
                <w:rFonts w:hint="eastAsia" w:ascii="宋体" w:hAnsi="宋体" w:cs="宋体"/>
                <w:bCs/>
                <w:snapToGrid w:val="0"/>
                <w:color w:val="auto"/>
                <w:sz w:val="24"/>
              </w:rPr>
            </w:pPr>
            <w:r>
              <w:rPr>
                <w:rFonts w:hint="eastAsia" w:ascii="宋体" w:hAnsi="宋体" w:cs="宋体"/>
                <w:bCs/>
                <w:snapToGrid w:val="0"/>
                <w:color w:val="auto"/>
                <w:sz w:val="24"/>
              </w:rPr>
              <w:object>
                <v:shape id="_x0000_i1030" o:spt="75" type="#_x0000_t75" style="height:18.8pt;width:142.75pt;" o:ole="t" filled="f" o:preferrelative="t" stroked="f" coordsize="21600,21600">
                  <v:path/>
                  <v:fill on="f" focussize="0,0"/>
                  <v:stroke on="f"/>
                  <v:imagedata r:id="rId20" o:title=""/>
                  <o:lock v:ext="edit" aspectratio="t"/>
                  <w10:wrap type="none"/>
                  <w10:anchorlock/>
                </v:shape>
                <o:OLEObject Type="Embed" ProgID="Equation.3" ShapeID="_x0000_i1030" DrawAspect="Content" ObjectID="_1468075730" r:id="rId19">
                  <o:LockedField>false</o:LockedField>
                </o:OLEObject>
              </w:object>
            </w:r>
          </w:p>
          <w:p>
            <w:pPr>
              <w:tabs>
                <w:tab w:val="left" w:pos="5550"/>
              </w:tabs>
              <w:spacing w:line="360" w:lineRule="auto"/>
              <w:ind w:firstLine="480" w:firstLineChars="200"/>
              <w:rPr>
                <w:rFonts w:hint="eastAsia" w:ascii="宋体" w:hAnsi="宋体" w:cs="宋体"/>
                <w:bCs/>
                <w:color w:val="auto"/>
                <w:sz w:val="24"/>
              </w:rPr>
            </w:pPr>
            <w:r>
              <w:rPr>
                <w:rFonts w:hint="eastAsia" w:ascii="宋体" w:hAnsi="宋体" w:cs="宋体"/>
                <w:bCs/>
                <w:snapToGrid w:val="0"/>
                <w:color w:val="auto"/>
                <w:sz w:val="24"/>
              </w:rPr>
              <w:t>式中：</w:t>
            </w:r>
            <w:r>
              <w:rPr>
                <w:rFonts w:hint="eastAsia" w:ascii="宋体" w:hAnsi="宋体" w:cs="宋体"/>
                <w:bCs/>
                <w:color w:val="auto"/>
                <w:sz w:val="24"/>
              </w:rPr>
              <w:t>L</w:t>
            </w:r>
            <w:r>
              <w:rPr>
                <w:rFonts w:hint="eastAsia" w:ascii="宋体" w:hAnsi="宋体" w:cs="宋体"/>
                <w:bCs/>
                <w:color w:val="auto"/>
                <w:sz w:val="24"/>
                <w:vertAlign w:val="subscript"/>
              </w:rPr>
              <w:t>r</w:t>
            </w:r>
            <w:r>
              <w:rPr>
                <w:rFonts w:hint="eastAsia" w:ascii="宋体" w:hAnsi="宋体" w:cs="宋体"/>
                <w:bCs/>
                <w:snapToGrid w:val="0"/>
                <w:color w:val="auto"/>
                <w:sz w:val="24"/>
              </w:rPr>
              <w:t>－距声源</w:t>
            </w:r>
            <w:r>
              <w:rPr>
                <w:rFonts w:hint="eastAsia" w:ascii="宋体" w:hAnsi="宋体" w:cs="宋体"/>
                <w:bCs/>
                <w:color w:val="auto"/>
                <w:sz w:val="24"/>
              </w:rPr>
              <w:t xml:space="preserve">r </w:t>
            </w:r>
            <w:r>
              <w:rPr>
                <w:rFonts w:hint="eastAsia" w:ascii="宋体" w:hAnsi="宋体" w:cs="宋体"/>
                <w:bCs/>
                <w:snapToGrid w:val="0"/>
                <w:color w:val="auto"/>
                <w:sz w:val="24"/>
              </w:rPr>
              <w:t>米处声压级，</w:t>
            </w:r>
            <w:r>
              <w:rPr>
                <w:rFonts w:hint="eastAsia" w:ascii="宋体" w:hAnsi="宋体" w:cs="宋体"/>
                <w:bCs/>
                <w:color w:val="auto"/>
                <w:sz w:val="24"/>
              </w:rPr>
              <w:t>dB</w:t>
            </w:r>
            <w:r>
              <w:rPr>
                <w:rFonts w:hint="eastAsia" w:ascii="宋体" w:hAnsi="宋体" w:cs="宋体"/>
                <w:bCs/>
                <w:snapToGrid w:val="0"/>
                <w:color w:val="auto"/>
                <w:sz w:val="24"/>
              </w:rPr>
              <w:t>（</w:t>
            </w:r>
            <w:r>
              <w:rPr>
                <w:rFonts w:hint="eastAsia" w:ascii="宋体" w:hAnsi="宋体" w:cs="宋体"/>
                <w:bCs/>
                <w:color w:val="auto"/>
                <w:sz w:val="24"/>
              </w:rPr>
              <w:t>A</w:t>
            </w:r>
            <w:r>
              <w:rPr>
                <w:rFonts w:hint="eastAsia" w:ascii="宋体" w:hAnsi="宋体" w:cs="宋体"/>
                <w:bCs/>
                <w:snapToGrid w:val="0"/>
                <w:color w:val="auto"/>
                <w:sz w:val="24"/>
              </w:rPr>
              <w:t>）；</w:t>
            </w:r>
          </w:p>
          <w:p>
            <w:pPr>
              <w:tabs>
                <w:tab w:val="left" w:pos="5550"/>
              </w:tabs>
              <w:spacing w:line="360" w:lineRule="auto"/>
              <w:ind w:firstLine="1200" w:firstLineChars="500"/>
              <w:rPr>
                <w:rFonts w:hint="eastAsia" w:ascii="宋体" w:hAnsi="宋体" w:cs="宋体"/>
                <w:bCs/>
                <w:color w:val="auto"/>
                <w:sz w:val="24"/>
              </w:rPr>
            </w:pPr>
            <w:r>
              <w:rPr>
                <w:rFonts w:hint="eastAsia" w:ascii="宋体" w:hAnsi="宋体" w:cs="宋体"/>
                <w:bCs/>
                <w:snapToGrid w:val="0"/>
                <w:color w:val="auto"/>
                <w:sz w:val="24"/>
              </w:rPr>
              <w:t>L</w:t>
            </w:r>
            <w:r>
              <w:rPr>
                <w:rFonts w:hint="eastAsia" w:ascii="宋体" w:hAnsi="宋体" w:cs="宋体"/>
                <w:bCs/>
                <w:snapToGrid w:val="0"/>
                <w:color w:val="auto"/>
                <w:sz w:val="24"/>
                <w:vertAlign w:val="subscript"/>
              </w:rPr>
              <w:t>r0</w:t>
            </w:r>
            <w:r>
              <w:rPr>
                <w:rFonts w:hint="eastAsia" w:ascii="宋体" w:hAnsi="宋体" w:cs="宋体"/>
                <w:bCs/>
                <w:snapToGrid w:val="0"/>
                <w:color w:val="auto"/>
                <w:sz w:val="24"/>
              </w:rPr>
              <w:t>－距声源</w:t>
            </w:r>
            <w:r>
              <w:rPr>
                <w:rFonts w:hint="eastAsia" w:ascii="宋体" w:hAnsi="宋体" w:cs="宋体"/>
                <w:bCs/>
                <w:color w:val="auto"/>
                <w:sz w:val="24"/>
              </w:rPr>
              <w:t>r</w:t>
            </w:r>
            <w:r>
              <w:rPr>
                <w:rFonts w:hint="eastAsia" w:ascii="宋体" w:hAnsi="宋体" w:cs="宋体"/>
                <w:bCs/>
                <w:color w:val="auto"/>
                <w:sz w:val="24"/>
                <w:vertAlign w:val="subscript"/>
              </w:rPr>
              <w:t>0</w:t>
            </w:r>
            <w:r>
              <w:rPr>
                <w:rFonts w:hint="eastAsia" w:ascii="宋体" w:hAnsi="宋体" w:cs="宋体"/>
                <w:bCs/>
                <w:snapToGrid w:val="0"/>
                <w:color w:val="auto"/>
                <w:sz w:val="24"/>
              </w:rPr>
              <w:t>米处声压级，</w:t>
            </w:r>
            <w:r>
              <w:rPr>
                <w:rFonts w:hint="eastAsia" w:ascii="宋体" w:hAnsi="宋体" w:cs="宋体"/>
                <w:bCs/>
                <w:color w:val="auto"/>
                <w:sz w:val="24"/>
              </w:rPr>
              <w:t>dB</w:t>
            </w:r>
            <w:r>
              <w:rPr>
                <w:rFonts w:hint="eastAsia" w:ascii="宋体" w:hAnsi="宋体" w:cs="宋体"/>
                <w:bCs/>
                <w:snapToGrid w:val="0"/>
                <w:color w:val="auto"/>
                <w:sz w:val="24"/>
              </w:rPr>
              <w:t>（</w:t>
            </w:r>
            <w:r>
              <w:rPr>
                <w:rFonts w:hint="eastAsia" w:ascii="宋体" w:hAnsi="宋体" w:cs="宋体"/>
                <w:bCs/>
                <w:color w:val="auto"/>
                <w:sz w:val="24"/>
              </w:rPr>
              <w:t>A</w:t>
            </w:r>
            <w:r>
              <w:rPr>
                <w:rFonts w:hint="eastAsia" w:ascii="宋体" w:hAnsi="宋体" w:cs="宋体"/>
                <w:bCs/>
                <w:snapToGrid w:val="0"/>
                <w:color w:val="auto"/>
                <w:sz w:val="24"/>
              </w:rPr>
              <w:t>）；</w:t>
            </w:r>
          </w:p>
          <w:p>
            <w:pPr>
              <w:tabs>
                <w:tab w:val="left" w:pos="5550"/>
              </w:tabs>
              <w:spacing w:line="360" w:lineRule="auto"/>
              <w:ind w:firstLine="1200" w:firstLineChars="500"/>
              <w:rPr>
                <w:rFonts w:hint="eastAsia" w:ascii="宋体" w:hAnsi="宋体" w:cs="宋体"/>
                <w:bCs/>
                <w:color w:val="auto"/>
                <w:sz w:val="24"/>
              </w:rPr>
            </w:pPr>
            <w:r>
              <w:rPr>
                <w:rFonts w:hint="eastAsia" w:ascii="宋体" w:hAnsi="宋体" w:cs="宋体"/>
                <w:bCs/>
                <w:snapToGrid w:val="0"/>
                <w:color w:val="auto"/>
                <w:sz w:val="24"/>
              </w:rPr>
              <w:t>r－预测点距声源的距离，</w:t>
            </w:r>
            <w:r>
              <w:rPr>
                <w:rFonts w:hint="eastAsia" w:ascii="宋体" w:hAnsi="宋体" w:cs="宋体"/>
                <w:bCs/>
                <w:color w:val="auto"/>
                <w:sz w:val="24"/>
              </w:rPr>
              <w:t>m</w:t>
            </w:r>
            <w:r>
              <w:rPr>
                <w:rFonts w:hint="eastAsia" w:ascii="宋体" w:hAnsi="宋体" w:cs="宋体"/>
                <w:bCs/>
                <w:snapToGrid w:val="0"/>
                <w:color w:val="auto"/>
                <w:sz w:val="24"/>
              </w:rPr>
              <w:t>；</w:t>
            </w:r>
          </w:p>
          <w:p>
            <w:pPr>
              <w:tabs>
                <w:tab w:val="left" w:pos="5550"/>
              </w:tabs>
              <w:spacing w:line="360" w:lineRule="auto"/>
              <w:ind w:firstLine="1200" w:firstLineChars="500"/>
              <w:rPr>
                <w:rFonts w:hint="eastAsia" w:ascii="宋体" w:hAnsi="宋体" w:cs="宋体"/>
                <w:bCs/>
                <w:color w:val="auto"/>
                <w:sz w:val="24"/>
              </w:rPr>
            </w:pPr>
            <w:r>
              <w:rPr>
                <w:rFonts w:hint="eastAsia" w:ascii="宋体" w:hAnsi="宋体" w:cs="宋体"/>
                <w:bCs/>
                <w:snapToGrid w:val="0"/>
                <w:color w:val="auto"/>
                <w:sz w:val="24"/>
              </w:rPr>
              <w:t>r</w:t>
            </w:r>
            <w:r>
              <w:rPr>
                <w:rFonts w:hint="eastAsia" w:ascii="宋体" w:hAnsi="宋体" w:cs="宋体"/>
                <w:bCs/>
                <w:snapToGrid w:val="0"/>
                <w:color w:val="auto"/>
                <w:sz w:val="24"/>
                <w:vertAlign w:val="subscript"/>
              </w:rPr>
              <w:t>0</w:t>
            </w:r>
            <w:r>
              <w:rPr>
                <w:rFonts w:hint="eastAsia" w:ascii="宋体" w:hAnsi="宋体" w:cs="宋体"/>
                <w:bCs/>
                <w:snapToGrid w:val="0"/>
                <w:color w:val="auto"/>
                <w:sz w:val="24"/>
              </w:rPr>
              <w:t>－监测点距声源的距离，</w:t>
            </w:r>
            <w:r>
              <w:rPr>
                <w:rFonts w:hint="eastAsia" w:ascii="宋体" w:hAnsi="宋体" w:cs="宋体"/>
                <w:bCs/>
                <w:color w:val="auto"/>
                <w:sz w:val="24"/>
              </w:rPr>
              <w:t>m</w:t>
            </w:r>
            <w:r>
              <w:rPr>
                <w:rFonts w:hint="eastAsia" w:ascii="宋体" w:hAnsi="宋体" w:cs="宋体"/>
                <w:bCs/>
                <w:snapToGrid w:val="0"/>
                <w:color w:val="auto"/>
                <w:sz w:val="24"/>
              </w:rPr>
              <w:t>；</w:t>
            </w:r>
          </w:p>
          <w:p>
            <w:pPr>
              <w:tabs>
                <w:tab w:val="left" w:pos="5550"/>
              </w:tabs>
              <w:spacing w:line="360" w:lineRule="auto"/>
              <w:ind w:firstLine="1200" w:firstLineChars="500"/>
              <w:rPr>
                <w:rFonts w:hint="eastAsia" w:ascii="宋体" w:hAnsi="宋体" w:cs="宋体"/>
                <w:bCs/>
                <w:color w:val="auto"/>
                <w:sz w:val="24"/>
              </w:rPr>
            </w:pPr>
            <w:r>
              <w:rPr>
                <w:rFonts w:hint="eastAsia" w:ascii="宋体" w:hAnsi="宋体" w:cs="宋体"/>
                <w:bCs/>
                <w:snapToGrid w:val="0"/>
                <w:color w:val="auto"/>
                <w:sz w:val="24"/>
              </w:rPr>
              <w:t>ΔL－各种衰减量（发散衰减除外），</w:t>
            </w:r>
            <w:r>
              <w:rPr>
                <w:rFonts w:hint="eastAsia" w:ascii="宋体" w:hAnsi="宋体" w:cs="宋体"/>
                <w:bCs/>
                <w:color w:val="auto"/>
                <w:sz w:val="24"/>
              </w:rPr>
              <w:t>dB</w:t>
            </w:r>
            <w:r>
              <w:rPr>
                <w:rFonts w:hint="eastAsia" w:ascii="宋体" w:hAnsi="宋体" w:cs="宋体"/>
                <w:bCs/>
                <w:snapToGrid w:val="0"/>
                <w:color w:val="auto"/>
                <w:sz w:val="24"/>
              </w:rPr>
              <w:t>（</w:t>
            </w:r>
            <w:r>
              <w:rPr>
                <w:rFonts w:hint="eastAsia" w:ascii="宋体" w:hAnsi="宋体" w:cs="宋体"/>
                <w:bCs/>
                <w:color w:val="auto"/>
                <w:sz w:val="24"/>
              </w:rPr>
              <w:t>A</w:t>
            </w:r>
            <w:r>
              <w:rPr>
                <w:rFonts w:hint="eastAsia" w:ascii="宋体" w:hAnsi="宋体" w:cs="宋体"/>
                <w:bCs/>
                <w:snapToGrid w:val="0"/>
                <w:color w:val="auto"/>
                <w:sz w:val="24"/>
              </w:rPr>
              <w:t>）。</w:t>
            </w:r>
          </w:p>
          <w:p>
            <w:pPr>
              <w:spacing w:line="360" w:lineRule="auto"/>
              <w:ind w:firstLine="480" w:firstLineChars="200"/>
              <w:rPr>
                <w:rFonts w:hint="eastAsia" w:ascii="宋体" w:hAnsi="宋体" w:cs="宋体"/>
                <w:bCs/>
                <w:color w:val="auto"/>
                <w:sz w:val="24"/>
              </w:rPr>
            </w:pPr>
            <w:r>
              <w:rPr>
                <w:rFonts w:hint="eastAsia" w:ascii="宋体" w:hAnsi="宋体" w:cs="宋体"/>
                <w:bCs/>
                <w:snapToGrid w:val="0"/>
                <w:color w:val="auto"/>
                <w:sz w:val="24"/>
              </w:rPr>
              <w:t>⑷</w:t>
            </w:r>
            <w:r>
              <w:rPr>
                <w:rFonts w:hint="eastAsia" w:ascii="宋体" w:hAnsi="宋体" w:cs="宋体"/>
                <w:bCs/>
                <w:snapToGrid w:val="0"/>
                <w:color w:val="auto"/>
                <w:sz w:val="24"/>
                <w:lang w:val="en-US" w:eastAsia="zh-CN"/>
              </w:rPr>
              <w:t xml:space="preserve"> </w:t>
            </w:r>
            <w:r>
              <w:rPr>
                <w:rFonts w:hint="eastAsia" w:ascii="宋体" w:hAnsi="宋体" w:cs="宋体"/>
                <w:bCs/>
                <w:snapToGrid w:val="0"/>
                <w:color w:val="auto"/>
                <w:sz w:val="24"/>
              </w:rPr>
              <w:t>预测范围</w:t>
            </w:r>
          </w:p>
          <w:p>
            <w:pPr>
              <w:spacing w:line="360" w:lineRule="auto"/>
              <w:ind w:firstLine="480" w:firstLineChars="200"/>
              <w:rPr>
                <w:rFonts w:hint="eastAsia" w:ascii="宋体" w:hAnsi="宋体" w:cs="宋体"/>
                <w:bCs/>
                <w:color w:val="auto"/>
                <w:sz w:val="24"/>
              </w:rPr>
            </w:pPr>
            <w:r>
              <w:rPr>
                <w:rFonts w:hint="eastAsia" w:ascii="宋体" w:hAnsi="宋体" w:cs="宋体"/>
                <w:bCs/>
                <w:snapToGrid w:val="0"/>
                <w:color w:val="auto"/>
                <w:sz w:val="24"/>
              </w:rPr>
              <w:t>噪声评价主要预测</w:t>
            </w:r>
            <w:r>
              <w:rPr>
                <w:rFonts w:hint="eastAsia" w:ascii="宋体" w:hAnsi="宋体" w:cs="宋体"/>
                <w:bCs/>
                <w:snapToGrid w:val="0"/>
                <w:color w:val="auto"/>
                <w:sz w:val="24"/>
                <w:lang w:eastAsia="zh-CN"/>
              </w:rPr>
              <w:t>产生噪声的噪声源</w:t>
            </w:r>
            <w:r>
              <w:rPr>
                <w:rFonts w:hint="eastAsia" w:ascii="宋体" w:hAnsi="宋体" w:cs="宋体"/>
                <w:bCs/>
                <w:snapToGrid w:val="0"/>
                <w:color w:val="auto"/>
                <w:sz w:val="24"/>
              </w:rPr>
              <w:t>对厂界</w:t>
            </w:r>
            <w:r>
              <w:rPr>
                <w:rFonts w:hint="eastAsia" w:ascii="宋体" w:hAnsi="宋体" w:cs="宋体"/>
                <w:bCs/>
                <w:snapToGrid w:val="0"/>
                <w:color w:val="auto"/>
                <w:sz w:val="24"/>
                <w:lang w:eastAsia="zh-CN"/>
              </w:rPr>
              <w:t>声环境</w:t>
            </w:r>
            <w:r>
              <w:rPr>
                <w:rFonts w:hint="eastAsia" w:ascii="宋体" w:hAnsi="宋体" w:cs="宋体"/>
                <w:bCs/>
                <w:snapToGrid w:val="0"/>
                <w:color w:val="auto"/>
                <w:sz w:val="24"/>
              </w:rPr>
              <w:t>影响，并对该影响做出评价。</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⑸</w:t>
            </w:r>
            <w:r>
              <w:rPr>
                <w:rFonts w:hint="eastAsia" w:ascii="宋体" w:hAnsi="宋体" w:cs="宋体"/>
                <w:bCs/>
                <w:color w:val="auto"/>
                <w:sz w:val="24"/>
                <w:lang w:val="en-US" w:eastAsia="zh-CN"/>
              </w:rPr>
              <w:t xml:space="preserve"> </w:t>
            </w:r>
            <w:r>
              <w:rPr>
                <w:rFonts w:hint="eastAsia" w:ascii="宋体" w:hAnsi="宋体" w:cs="宋体"/>
                <w:bCs/>
                <w:color w:val="auto"/>
                <w:sz w:val="24"/>
              </w:rPr>
              <w:t>预测参数</w:t>
            </w:r>
          </w:p>
          <w:p>
            <w:pPr>
              <w:spacing w:line="360" w:lineRule="auto"/>
              <w:ind w:firstLine="480" w:firstLineChars="200"/>
              <w:rPr>
                <w:rFonts w:hint="eastAsia" w:ascii="宋体" w:hAnsi="宋体" w:cs="宋体"/>
                <w:bCs/>
                <w:color w:val="auto"/>
                <w:sz w:val="24"/>
              </w:rPr>
            </w:pPr>
            <w:r>
              <w:rPr>
                <w:rFonts w:hint="eastAsia" w:ascii="宋体" w:hAnsi="宋体" w:cs="宋体"/>
                <w:color w:val="auto"/>
                <w:sz w:val="24"/>
              </w:rPr>
              <w:t>本项目主要采取消声、基础减振</w:t>
            </w:r>
            <w:r>
              <w:rPr>
                <w:rFonts w:hint="eastAsia" w:ascii="宋体" w:hAnsi="宋体" w:cs="宋体"/>
                <w:color w:val="auto"/>
                <w:sz w:val="24"/>
                <w:lang w:eastAsia="zh-CN"/>
              </w:rPr>
              <w:t>、厂房隔音</w:t>
            </w:r>
            <w:r>
              <w:rPr>
                <w:rFonts w:hint="eastAsia" w:ascii="宋体" w:hAnsi="宋体" w:cs="宋体"/>
                <w:color w:val="auto"/>
                <w:sz w:val="24"/>
              </w:rPr>
              <w:t>等措施予以防治。</w:t>
            </w:r>
            <w:r>
              <w:rPr>
                <w:rFonts w:hint="eastAsia" w:ascii="宋体" w:hAnsi="宋体"/>
                <w:color w:val="auto"/>
                <w:sz w:val="24"/>
              </w:rPr>
              <w:t>根据经验估算，消声减震等措施隔声量一般在15～20dB(A)间，本项目取15dB(A)作为消声减震等措施隔声量。</w:t>
            </w:r>
            <w:r>
              <w:rPr>
                <w:rFonts w:hint="eastAsia" w:ascii="宋体" w:hAnsi="宋体" w:cs="宋体"/>
                <w:bCs/>
                <w:color w:val="auto"/>
                <w:sz w:val="24"/>
              </w:rPr>
              <w:t>噪声叠加后，噪声值取</w:t>
            </w:r>
            <w:r>
              <w:rPr>
                <w:rFonts w:hint="eastAsia" w:ascii="宋体" w:hAnsi="宋体" w:eastAsia="宋体" w:cs="宋体"/>
                <w:bCs/>
                <w:color w:val="auto"/>
                <w:sz w:val="24"/>
                <w:lang w:val="en-US" w:eastAsia="zh-CN"/>
              </w:rPr>
              <w:t>85.2</w:t>
            </w:r>
            <w:r>
              <w:rPr>
                <w:rFonts w:hint="eastAsia" w:ascii="宋体" w:hAnsi="宋体" w:eastAsia="宋体" w:cs="宋体"/>
                <w:bCs/>
                <w:color w:val="auto"/>
                <w:sz w:val="24"/>
              </w:rPr>
              <w:t>d</w:t>
            </w:r>
            <w:r>
              <w:rPr>
                <w:rFonts w:hint="eastAsia" w:ascii="宋体" w:hAnsi="宋体" w:cs="宋体"/>
                <w:bCs/>
                <w:color w:val="auto"/>
                <w:sz w:val="24"/>
              </w:rPr>
              <w:t>B(A)。</w:t>
            </w:r>
          </w:p>
          <w:p>
            <w:pPr>
              <w:spacing w:line="360" w:lineRule="auto"/>
              <w:ind w:firstLine="480" w:firstLineChars="200"/>
              <w:rPr>
                <w:rFonts w:hint="eastAsia" w:ascii="宋体" w:hAnsi="宋体" w:eastAsia="宋体" w:cs="宋体"/>
                <w:bCs/>
                <w:color w:val="auto"/>
                <w:sz w:val="24"/>
                <w:lang w:val="en-US" w:eastAsia="zh-CN"/>
              </w:rPr>
            </w:pPr>
            <w:r>
              <w:rPr>
                <w:rFonts w:hint="eastAsia" w:ascii="宋体" w:hAnsi="宋体" w:cs="宋体"/>
                <w:bCs/>
                <w:color w:val="auto"/>
                <w:sz w:val="24"/>
              </w:rPr>
              <w:t>⑹</w:t>
            </w:r>
            <w:r>
              <w:rPr>
                <w:rFonts w:hint="eastAsia" w:ascii="宋体" w:hAnsi="宋体" w:cs="宋体"/>
                <w:bCs/>
                <w:color w:val="auto"/>
                <w:sz w:val="24"/>
                <w:lang w:val="en-US" w:eastAsia="zh-CN"/>
              </w:rPr>
              <w:t xml:space="preserve"> 预测结果</w:t>
            </w:r>
          </w:p>
          <w:p>
            <w:pPr>
              <w:spacing w:line="360" w:lineRule="auto"/>
              <w:ind w:firstLine="480" w:firstLineChars="200"/>
              <w:rPr>
                <w:rFonts w:hint="eastAsia" w:ascii="宋体" w:hAnsi="宋体" w:cs="宋体"/>
                <w:bCs/>
                <w:color w:val="auto"/>
                <w:sz w:val="24"/>
                <w:lang w:eastAsia="zh-CN"/>
              </w:rPr>
            </w:pPr>
            <w:r>
              <w:rPr>
                <w:rFonts w:hint="eastAsia" w:ascii="宋体" w:hAnsi="宋体" w:cs="宋体"/>
                <w:bCs/>
                <w:color w:val="auto"/>
                <w:sz w:val="24"/>
                <w:lang w:eastAsia="zh-CN"/>
              </w:rPr>
              <w:t>本项目噪声预测结果见下表。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宋体" w:hAnsi="宋体" w:eastAsia="宋体" w:cs="宋体"/>
                <w:b/>
                <w:bCs w:val="0"/>
                <w:color w:val="auto"/>
                <w:sz w:val="24"/>
                <w:lang w:eastAsia="zh-CN"/>
              </w:rPr>
            </w:pPr>
            <w:r>
              <w:rPr>
                <w:rFonts w:hint="eastAsia" w:ascii="宋体" w:hAnsi="宋体" w:cs="宋体"/>
                <w:b/>
                <w:bCs w:val="0"/>
                <w:color w:val="auto"/>
                <w:sz w:val="24"/>
                <w:lang w:eastAsia="zh-CN"/>
              </w:rPr>
              <w:t>表</w:t>
            </w:r>
            <w:r>
              <w:rPr>
                <w:rFonts w:hint="eastAsia" w:ascii="宋体" w:hAnsi="宋体" w:cs="宋体"/>
                <w:b/>
                <w:bCs w:val="0"/>
                <w:color w:val="auto"/>
                <w:sz w:val="24"/>
                <w:lang w:val="en-US" w:eastAsia="zh-CN"/>
              </w:rPr>
              <w:t>26   噪声</w:t>
            </w:r>
            <w:r>
              <w:rPr>
                <w:rFonts w:hint="eastAsia" w:ascii="宋体" w:hAnsi="宋体" w:cs="宋体"/>
                <w:b/>
                <w:bCs w:val="0"/>
                <w:color w:val="auto"/>
                <w:sz w:val="24"/>
                <w:lang w:eastAsia="zh-CN"/>
              </w:rPr>
              <w:t>衰减结果</w:t>
            </w:r>
          </w:p>
          <w:tbl>
            <w:tblPr>
              <w:tblStyle w:val="25"/>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988"/>
              <w:gridCol w:w="985"/>
              <w:gridCol w:w="926"/>
              <w:gridCol w:w="1047"/>
              <w:gridCol w:w="985"/>
              <w:gridCol w:w="983"/>
              <w:gridCol w:w="10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auto"/>
                      <w:sz w:val="21"/>
                      <w:szCs w:val="21"/>
                      <w:vertAlign w:val="baseline"/>
                      <w:lang w:eastAsia="zh-CN"/>
                    </w:rPr>
                  </w:pPr>
                  <w:r>
                    <w:rPr>
                      <w:rFonts w:hint="eastAsia" w:ascii="宋体" w:hAnsi="宋体" w:cs="宋体"/>
                      <w:bCs/>
                      <w:color w:val="auto"/>
                      <w:sz w:val="21"/>
                      <w:szCs w:val="21"/>
                      <w:vertAlign w:val="baseline"/>
                      <w:lang w:eastAsia="zh-CN"/>
                    </w:rPr>
                    <w:t>东侧厂界</w:t>
                  </w:r>
                </w:p>
              </w:tc>
              <w:tc>
                <w:tcPr>
                  <w:tcW w:w="120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auto"/>
                      <w:sz w:val="21"/>
                      <w:szCs w:val="21"/>
                      <w:vertAlign w:val="baseline"/>
                      <w:lang w:eastAsia="zh-CN"/>
                    </w:rPr>
                  </w:pPr>
                  <w:r>
                    <w:rPr>
                      <w:rFonts w:hint="eastAsia" w:ascii="宋体" w:hAnsi="宋体" w:cs="宋体"/>
                      <w:bCs/>
                      <w:color w:val="auto"/>
                      <w:sz w:val="21"/>
                      <w:szCs w:val="21"/>
                      <w:vertAlign w:val="baseline"/>
                      <w:lang w:eastAsia="zh-CN"/>
                    </w:rPr>
                    <w:t>南侧厂界</w:t>
                  </w:r>
                </w:p>
              </w:tc>
              <w:tc>
                <w:tcPr>
                  <w:tcW w:w="127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auto"/>
                      <w:sz w:val="21"/>
                      <w:szCs w:val="21"/>
                      <w:vertAlign w:val="baseline"/>
                      <w:lang w:eastAsia="zh-CN"/>
                    </w:rPr>
                  </w:pPr>
                  <w:r>
                    <w:rPr>
                      <w:rFonts w:hint="eastAsia" w:ascii="宋体" w:hAnsi="宋体" w:cs="宋体"/>
                      <w:bCs/>
                      <w:color w:val="auto"/>
                      <w:sz w:val="21"/>
                      <w:szCs w:val="21"/>
                      <w:vertAlign w:val="baseline"/>
                      <w:lang w:eastAsia="zh-CN"/>
                    </w:rPr>
                    <w:t>西侧厂界</w:t>
                  </w:r>
                </w:p>
              </w:tc>
              <w:tc>
                <w:tcPr>
                  <w:tcW w:w="126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auto"/>
                      <w:sz w:val="21"/>
                      <w:szCs w:val="21"/>
                      <w:vertAlign w:val="baseline"/>
                      <w:lang w:eastAsia="zh-CN"/>
                    </w:rPr>
                  </w:pPr>
                  <w:r>
                    <w:rPr>
                      <w:rFonts w:hint="eastAsia" w:ascii="宋体" w:hAnsi="宋体" w:cs="宋体"/>
                      <w:bCs/>
                      <w:color w:val="auto"/>
                      <w:sz w:val="21"/>
                      <w:szCs w:val="21"/>
                      <w:vertAlign w:val="baseline"/>
                      <w:lang w:eastAsia="zh-CN"/>
                    </w:rPr>
                    <w:t>北侧厂界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color w:val="auto"/>
                      <w:kern w:val="2"/>
                      <w:sz w:val="21"/>
                      <w:szCs w:val="21"/>
                      <w:vertAlign w:val="baseline"/>
                      <w:lang w:val="en-US" w:eastAsia="zh-CN" w:bidi="ar-SA"/>
                    </w:rPr>
                  </w:pPr>
                  <w:r>
                    <w:rPr>
                      <w:rFonts w:hint="eastAsia" w:ascii="宋体" w:hAnsi="宋体" w:cs="宋体"/>
                      <w:bCs/>
                      <w:color w:val="auto"/>
                      <w:kern w:val="2"/>
                      <w:sz w:val="21"/>
                      <w:szCs w:val="21"/>
                      <w:vertAlign w:val="baseline"/>
                      <w:lang w:val="en-US" w:eastAsia="zh-CN" w:bidi="ar-SA"/>
                    </w:rPr>
                    <w:t>厂界距离/m</w:t>
                  </w:r>
                </w:p>
              </w:tc>
              <w:tc>
                <w:tcPr>
                  <w:tcW w:w="6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auto"/>
                      <w:kern w:val="2"/>
                      <w:sz w:val="21"/>
                      <w:szCs w:val="21"/>
                      <w:vertAlign w:val="baseline"/>
                      <w:lang w:val="en-US" w:eastAsia="zh-CN" w:bidi="ar-SA"/>
                    </w:rPr>
                  </w:pPr>
                  <w:r>
                    <w:rPr>
                      <w:rFonts w:hint="eastAsia" w:ascii="宋体" w:hAnsi="宋体" w:cs="宋体"/>
                      <w:bCs/>
                      <w:color w:val="auto"/>
                      <w:kern w:val="2"/>
                      <w:sz w:val="21"/>
                      <w:szCs w:val="21"/>
                      <w:vertAlign w:val="baseline"/>
                      <w:lang w:val="en-US" w:eastAsia="zh-CN" w:bidi="ar-SA"/>
                    </w:rPr>
                    <w:t>预测值</w:t>
                  </w:r>
                </w:p>
              </w:tc>
              <w:tc>
                <w:tcPr>
                  <w:tcW w:w="6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color w:val="auto"/>
                      <w:kern w:val="2"/>
                      <w:sz w:val="21"/>
                      <w:szCs w:val="21"/>
                      <w:vertAlign w:val="baseline"/>
                      <w:lang w:val="en-US" w:eastAsia="zh-CN" w:bidi="ar-SA"/>
                    </w:rPr>
                  </w:pPr>
                  <w:r>
                    <w:rPr>
                      <w:rFonts w:hint="eastAsia" w:ascii="宋体" w:hAnsi="宋体" w:cs="宋体"/>
                      <w:bCs/>
                      <w:color w:val="auto"/>
                      <w:kern w:val="2"/>
                      <w:sz w:val="21"/>
                      <w:szCs w:val="21"/>
                      <w:vertAlign w:val="baseline"/>
                      <w:lang w:val="en-US" w:eastAsia="zh-CN" w:bidi="ar-SA"/>
                    </w:rPr>
                    <w:t>厂界距离/m</w:t>
                  </w:r>
                </w:p>
              </w:tc>
              <w:tc>
                <w:tcPr>
                  <w:tcW w:w="5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color w:val="auto"/>
                      <w:kern w:val="2"/>
                      <w:sz w:val="21"/>
                      <w:szCs w:val="21"/>
                      <w:vertAlign w:val="baseline"/>
                      <w:lang w:val="en-US" w:eastAsia="zh-CN" w:bidi="ar-SA"/>
                    </w:rPr>
                  </w:pPr>
                  <w:r>
                    <w:rPr>
                      <w:rFonts w:hint="eastAsia" w:ascii="宋体" w:hAnsi="宋体" w:cs="宋体"/>
                      <w:bCs/>
                      <w:color w:val="auto"/>
                      <w:kern w:val="2"/>
                      <w:sz w:val="21"/>
                      <w:szCs w:val="21"/>
                      <w:vertAlign w:val="baseline"/>
                      <w:lang w:val="en-US" w:eastAsia="zh-CN" w:bidi="ar-SA"/>
                    </w:rPr>
                    <w:t>预测值</w:t>
                  </w: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color w:val="auto"/>
                      <w:kern w:val="2"/>
                      <w:sz w:val="21"/>
                      <w:szCs w:val="21"/>
                      <w:vertAlign w:val="baseline"/>
                      <w:lang w:val="en-US" w:eastAsia="zh-CN" w:bidi="ar-SA"/>
                    </w:rPr>
                  </w:pPr>
                  <w:r>
                    <w:rPr>
                      <w:rFonts w:hint="eastAsia" w:ascii="宋体" w:hAnsi="宋体" w:cs="宋体"/>
                      <w:bCs/>
                      <w:color w:val="auto"/>
                      <w:kern w:val="2"/>
                      <w:sz w:val="21"/>
                      <w:szCs w:val="21"/>
                      <w:vertAlign w:val="baseline"/>
                      <w:lang w:val="en-US" w:eastAsia="zh-CN" w:bidi="ar-SA"/>
                    </w:rPr>
                    <w:t>厂界距离/m</w:t>
                  </w:r>
                </w:p>
              </w:tc>
              <w:tc>
                <w:tcPr>
                  <w:tcW w:w="6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color w:val="auto"/>
                      <w:kern w:val="2"/>
                      <w:sz w:val="21"/>
                      <w:szCs w:val="21"/>
                      <w:vertAlign w:val="baseline"/>
                      <w:lang w:val="en-US" w:eastAsia="zh-CN" w:bidi="ar-SA"/>
                    </w:rPr>
                  </w:pPr>
                  <w:r>
                    <w:rPr>
                      <w:rFonts w:hint="eastAsia" w:ascii="宋体" w:hAnsi="宋体" w:cs="宋体"/>
                      <w:bCs/>
                      <w:color w:val="auto"/>
                      <w:kern w:val="2"/>
                      <w:sz w:val="21"/>
                      <w:szCs w:val="21"/>
                      <w:vertAlign w:val="baseline"/>
                      <w:lang w:val="en-US" w:eastAsia="zh-CN" w:bidi="ar-SA"/>
                    </w:rPr>
                    <w:t>预测值</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color w:val="auto"/>
                      <w:kern w:val="2"/>
                      <w:sz w:val="21"/>
                      <w:szCs w:val="21"/>
                      <w:vertAlign w:val="baseline"/>
                      <w:lang w:val="en-US" w:eastAsia="zh-CN" w:bidi="ar-SA"/>
                    </w:rPr>
                  </w:pPr>
                  <w:r>
                    <w:rPr>
                      <w:rFonts w:hint="eastAsia" w:ascii="宋体" w:hAnsi="宋体" w:cs="宋体"/>
                      <w:bCs/>
                      <w:color w:val="auto"/>
                      <w:kern w:val="2"/>
                      <w:sz w:val="21"/>
                      <w:szCs w:val="21"/>
                      <w:vertAlign w:val="baseline"/>
                      <w:lang w:val="en-US" w:eastAsia="zh-CN" w:bidi="ar-SA"/>
                    </w:rPr>
                    <w:t>厂界距离/m</w:t>
                  </w:r>
                </w:p>
              </w:tc>
              <w:tc>
                <w:tcPr>
                  <w:tcW w:w="6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color w:val="auto"/>
                      <w:kern w:val="2"/>
                      <w:sz w:val="21"/>
                      <w:szCs w:val="21"/>
                      <w:vertAlign w:val="baseline"/>
                      <w:lang w:val="en-US" w:eastAsia="zh-CN" w:bidi="ar-SA"/>
                    </w:rPr>
                  </w:pPr>
                  <w:r>
                    <w:rPr>
                      <w:rFonts w:hint="eastAsia" w:ascii="宋体" w:hAnsi="宋体" w:cs="宋体"/>
                      <w:bCs/>
                      <w:color w:val="auto"/>
                      <w:kern w:val="2"/>
                      <w:sz w:val="21"/>
                      <w:szCs w:val="21"/>
                      <w:vertAlign w:val="baseline"/>
                      <w:lang w:val="en-US" w:eastAsia="zh-CN" w:bidi="ar-SA"/>
                    </w:rPr>
                    <w:t>预测值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kern w:val="2"/>
                      <w:sz w:val="21"/>
                      <w:szCs w:val="21"/>
                      <w:vertAlign w:val="baseline"/>
                      <w:lang w:val="en-US" w:eastAsia="zh-CN" w:bidi="ar-SA"/>
                    </w:rPr>
                  </w:pPr>
                  <w:r>
                    <w:rPr>
                      <w:rFonts w:hint="eastAsia" w:ascii="宋体" w:hAnsi="宋体" w:eastAsia="宋体" w:cs="宋体"/>
                      <w:bCs/>
                      <w:color w:val="auto"/>
                      <w:kern w:val="2"/>
                      <w:sz w:val="21"/>
                      <w:szCs w:val="21"/>
                      <w:vertAlign w:val="baseline"/>
                      <w:lang w:val="en-US" w:eastAsia="zh-CN" w:bidi="ar-SA"/>
                    </w:rPr>
                    <w:t>93</w:t>
                  </w:r>
                </w:p>
              </w:tc>
              <w:tc>
                <w:tcPr>
                  <w:tcW w:w="6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kern w:val="2"/>
                      <w:sz w:val="21"/>
                      <w:szCs w:val="21"/>
                      <w:vertAlign w:val="baseline"/>
                      <w:lang w:val="en-US" w:eastAsia="zh-CN" w:bidi="ar-SA"/>
                    </w:rPr>
                  </w:pPr>
                  <w:r>
                    <w:rPr>
                      <w:rFonts w:hint="eastAsia" w:ascii="宋体" w:hAnsi="宋体" w:eastAsia="宋体" w:cs="宋体"/>
                      <w:bCs/>
                      <w:color w:val="auto"/>
                      <w:kern w:val="2"/>
                      <w:sz w:val="21"/>
                      <w:szCs w:val="21"/>
                      <w:vertAlign w:val="baseline"/>
                      <w:lang w:val="en-US" w:eastAsia="zh-CN" w:bidi="ar-SA"/>
                    </w:rPr>
                    <w:t>30.8</w:t>
                  </w:r>
                </w:p>
              </w:tc>
              <w:tc>
                <w:tcPr>
                  <w:tcW w:w="6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kern w:val="2"/>
                      <w:sz w:val="21"/>
                      <w:szCs w:val="21"/>
                      <w:vertAlign w:val="baseline"/>
                      <w:lang w:val="en-US" w:eastAsia="zh-CN" w:bidi="ar-SA"/>
                    </w:rPr>
                  </w:pPr>
                  <w:r>
                    <w:rPr>
                      <w:rFonts w:hint="eastAsia" w:ascii="宋体" w:hAnsi="宋体" w:eastAsia="宋体" w:cs="宋体"/>
                      <w:bCs/>
                      <w:color w:val="auto"/>
                      <w:kern w:val="2"/>
                      <w:sz w:val="21"/>
                      <w:szCs w:val="21"/>
                      <w:vertAlign w:val="baseline"/>
                      <w:lang w:val="en-US" w:eastAsia="zh-CN" w:bidi="ar-SA"/>
                    </w:rPr>
                    <w:t>17</w:t>
                  </w:r>
                </w:p>
              </w:tc>
              <w:tc>
                <w:tcPr>
                  <w:tcW w:w="5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kern w:val="2"/>
                      <w:sz w:val="21"/>
                      <w:szCs w:val="21"/>
                      <w:vertAlign w:val="baseline"/>
                      <w:lang w:val="en-US" w:eastAsia="zh-CN" w:bidi="ar-SA"/>
                    </w:rPr>
                  </w:pPr>
                  <w:r>
                    <w:rPr>
                      <w:rFonts w:hint="eastAsia" w:ascii="宋体" w:hAnsi="宋体" w:cs="宋体"/>
                      <w:bCs/>
                      <w:color w:val="auto"/>
                      <w:kern w:val="2"/>
                      <w:sz w:val="21"/>
                      <w:szCs w:val="21"/>
                      <w:vertAlign w:val="baseline"/>
                      <w:lang w:val="en-US" w:eastAsia="zh-CN" w:bidi="ar-SA"/>
                    </w:rPr>
                    <w:t>45.6</w:t>
                  </w: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kern w:val="2"/>
                      <w:sz w:val="21"/>
                      <w:szCs w:val="21"/>
                      <w:vertAlign w:val="baseline"/>
                      <w:lang w:val="en-US" w:eastAsia="zh-CN" w:bidi="ar-SA"/>
                    </w:rPr>
                  </w:pPr>
                  <w:r>
                    <w:rPr>
                      <w:rFonts w:hint="eastAsia" w:ascii="宋体" w:hAnsi="宋体" w:eastAsia="宋体" w:cs="宋体"/>
                      <w:bCs/>
                      <w:color w:val="auto"/>
                      <w:kern w:val="2"/>
                      <w:sz w:val="21"/>
                      <w:szCs w:val="21"/>
                      <w:vertAlign w:val="baseline"/>
                      <w:lang w:val="en-US" w:eastAsia="zh-CN" w:bidi="ar-SA"/>
                    </w:rPr>
                    <w:t>93</w:t>
                  </w:r>
                </w:p>
              </w:tc>
              <w:tc>
                <w:tcPr>
                  <w:tcW w:w="6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kern w:val="2"/>
                      <w:sz w:val="21"/>
                      <w:szCs w:val="21"/>
                      <w:vertAlign w:val="baseline"/>
                      <w:lang w:val="en-US" w:eastAsia="zh-CN" w:bidi="ar-SA"/>
                    </w:rPr>
                  </w:pPr>
                  <w:r>
                    <w:rPr>
                      <w:rFonts w:hint="eastAsia" w:ascii="宋体" w:hAnsi="宋体" w:eastAsia="宋体" w:cs="宋体"/>
                      <w:bCs/>
                      <w:color w:val="auto"/>
                      <w:kern w:val="2"/>
                      <w:sz w:val="21"/>
                      <w:szCs w:val="21"/>
                      <w:vertAlign w:val="baseline"/>
                      <w:lang w:val="en-US" w:eastAsia="zh-CN" w:bidi="ar-SA"/>
                    </w:rPr>
                    <w:t>30.8</w:t>
                  </w:r>
                </w:p>
              </w:tc>
              <w:tc>
                <w:tcPr>
                  <w:tcW w:w="6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17</w:t>
                  </w:r>
                </w:p>
              </w:tc>
              <w:tc>
                <w:tcPr>
                  <w:tcW w:w="6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45.6</w:t>
                  </w:r>
                </w:p>
              </w:tc>
            </w:tr>
          </w:tbl>
          <w:p>
            <w:pPr>
              <w:pStyle w:val="20"/>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0" w:firstLineChars="200"/>
              <w:textAlignment w:val="auto"/>
              <w:outlineLvl w:val="9"/>
              <w:rPr>
                <w:rFonts w:hint="eastAsia" w:ascii="宋体" w:hAnsi="宋体" w:eastAsia="宋体" w:cs="宋体"/>
                <w:u w:val="none"/>
                <w:lang w:val="en-US" w:eastAsia="zh-CN"/>
              </w:rPr>
            </w:pPr>
            <w:r>
              <w:rPr>
                <w:rFonts w:hint="eastAsia" w:ascii="宋体" w:hAnsi="宋体" w:eastAsia="宋体" w:cs="宋体"/>
                <w:sz w:val="24"/>
                <w:szCs w:val="24"/>
                <w:u w:val="none"/>
                <w:lang w:val="en-US" w:eastAsia="zh-CN"/>
              </w:rPr>
              <w:t>经以上预测结果可知，项目运营产生的噪声衰减至厂界时可满足</w:t>
            </w:r>
            <w:r>
              <w:rPr>
                <w:rFonts w:hint="eastAsia" w:ascii="宋体" w:hAnsi="宋体" w:eastAsia="宋体" w:cs="宋体"/>
                <w:sz w:val="24"/>
                <w:szCs w:val="24"/>
                <w:lang w:eastAsia="zh-CN"/>
              </w:rPr>
              <w:t>《工业企业厂界环境噪声排放标准》（GB12348-2008）中</w:t>
            </w:r>
            <w:r>
              <w:rPr>
                <w:rFonts w:hint="eastAsia" w:ascii="宋体" w:hAnsi="宋体" w:cs="宋体"/>
                <w:sz w:val="24"/>
                <w:szCs w:val="24"/>
                <w:lang w:val="en-US" w:eastAsia="zh-CN"/>
              </w:rPr>
              <w:t>4</w:t>
            </w:r>
            <w:r>
              <w:rPr>
                <w:rFonts w:hint="eastAsia" w:ascii="宋体" w:hAnsi="宋体" w:eastAsia="宋体" w:cs="宋体"/>
                <w:sz w:val="24"/>
                <w:szCs w:val="24"/>
                <w:lang w:eastAsia="zh-CN"/>
              </w:rPr>
              <w:t>类排放限值要求。项目运行对外界声环境影响可接受。</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US" w:eastAsia="zh-CN"/>
              </w:rPr>
            </w:pPr>
            <w:r>
              <w:rPr>
                <w:rFonts w:hint="eastAsia" w:ascii="宋体" w:hAnsi="宋体" w:eastAsia="宋体" w:cs="宋体"/>
                <w:u w:val="none"/>
                <w:lang w:val="en-US" w:eastAsia="zh-CN"/>
              </w:rPr>
              <w:t>⑺ 声环境保护措施</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US" w:eastAsia="zh-CN"/>
              </w:rPr>
            </w:pPr>
            <w:r>
              <w:rPr>
                <w:rFonts w:hint="eastAsia" w:ascii="宋体" w:hAnsi="宋体" w:eastAsia="宋体" w:cs="宋体"/>
                <w:u w:val="none"/>
                <w:lang w:val="en-US" w:eastAsia="zh-CN"/>
              </w:rPr>
              <w:t>为最大限度降低项目运营噪声对区域声环境影响，本项目拟采取的环保措施如下：</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US" w:eastAsia="zh-CN"/>
              </w:rPr>
            </w:pPr>
            <w:r>
              <w:rPr>
                <w:rFonts w:hint="eastAsia" w:ascii="宋体" w:hAnsi="宋体" w:eastAsia="宋体" w:cs="宋体"/>
                <w:u w:val="none"/>
                <w:lang w:val="en-US" w:eastAsia="zh-CN"/>
              </w:rPr>
              <w:t>① 选用低噪声的先进设备，从源头上控制噪声的产生；</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US" w:eastAsia="zh-CN"/>
              </w:rPr>
            </w:pPr>
            <w:r>
              <w:rPr>
                <w:rFonts w:hint="eastAsia" w:ascii="宋体" w:hAnsi="宋体" w:eastAsia="宋体" w:cs="宋体"/>
                <w:u w:val="none"/>
                <w:lang w:val="en-US" w:eastAsia="zh-CN"/>
              </w:rPr>
              <w:t>② 合理布局，噪声源布置在车间中部，远离厂界，安装减振基础、采取隔声、消声等措施；</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GB" w:eastAsia="zh-CN"/>
              </w:rPr>
            </w:pPr>
            <w:r>
              <w:rPr>
                <w:rFonts w:hint="eastAsia" w:ascii="宋体" w:hAnsi="宋体" w:eastAsia="宋体" w:cs="宋体"/>
                <w:u w:val="none"/>
                <w:lang w:val="en-US" w:eastAsia="zh-CN"/>
              </w:rPr>
              <w:t>③ 加强高噪声设备的管理和维护，对产噪设备采取加设减振垫等措施，并定期检查、检查，发现噪声超标要及时治理并增加相关操作岗位工人的个体防护。</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US" w:eastAsia="zh-CN"/>
              </w:rPr>
            </w:pPr>
            <w:r>
              <w:rPr>
                <w:rFonts w:hint="eastAsia" w:ascii="宋体" w:hAnsi="宋体" w:eastAsia="宋体" w:cs="宋体"/>
                <w:u w:val="none"/>
                <w:lang w:val="en-US" w:eastAsia="zh-CN"/>
              </w:rPr>
              <w:t>⑻ 监测计划</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US" w:eastAsia="zh-CN"/>
              </w:rPr>
            </w:pPr>
            <w:r>
              <w:rPr>
                <w:rFonts w:hint="eastAsia" w:ascii="宋体" w:hAnsi="宋体" w:eastAsia="宋体" w:cs="宋体"/>
                <w:u w:val="none"/>
                <w:lang w:val="en-US" w:eastAsia="zh-CN"/>
              </w:rPr>
              <w:t>监测项目：噪声（等效声级）；</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US" w:eastAsia="zh-CN"/>
              </w:rPr>
            </w:pPr>
            <w:r>
              <w:rPr>
                <w:rFonts w:hint="eastAsia" w:ascii="宋体" w:hAnsi="宋体" w:eastAsia="宋体" w:cs="宋体"/>
                <w:u w:val="none"/>
                <w:lang w:val="en-US" w:eastAsia="zh-CN"/>
              </w:rPr>
              <w:t>监测点：厂界四周外1m处；</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u w:val="none"/>
                <w:lang w:val="en-US" w:eastAsia="zh-CN"/>
              </w:rPr>
            </w:pPr>
            <w:r>
              <w:rPr>
                <w:rFonts w:hint="eastAsia" w:ascii="宋体" w:hAnsi="宋体" w:eastAsia="宋体" w:cs="宋体"/>
                <w:u w:val="none"/>
                <w:lang w:val="en-US" w:eastAsia="zh-CN"/>
              </w:rPr>
              <w:t>监测频次：建议每年监测一次。</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4.固体废物</w:t>
            </w:r>
          </w:p>
          <w:p>
            <w:pPr>
              <w:spacing w:line="360" w:lineRule="auto"/>
              <w:ind w:firstLine="480" w:firstLineChars="200"/>
              <w:rPr>
                <w:rFonts w:hint="eastAsia" w:ascii="仿宋_GB2312" w:hAnsi="仿宋_GB2312" w:eastAsia="宋体" w:cs="宋体"/>
                <w:kern w:val="0"/>
                <w:sz w:val="24"/>
                <w:szCs w:val="24"/>
                <w:u w:val="none"/>
                <w:lang w:val="en-US" w:eastAsia="zh-CN"/>
              </w:rPr>
            </w:pPr>
            <w:r>
              <w:rPr>
                <w:rFonts w:hint="eastAsia" w:ascii="仿宋_GB2312" w:hAnsi="仿宋_GB2312" w:cs="宋体"/>
                <w:kern w:val="0"/>
                <w:sz w:val="24"/>
                <w:szCs w:val="24"/>
                <w:u w:val="none"/>
              </w:rPr>
              <w:t>⑴</w:t>
            </w:r>
            <w:r>
              <w:rPr>
                <w:rFonts w:hint="eastAsia" w:ascii="仿宋_GB2312" w:hAnsi="仿宋_GB2312" w:cs="宋体"/>
                <w:kern w:val="0"/>
                <w:sz w:val="24"/>
                <w:szCs w:val="24"/>
                <w:u w:val="none"/>
                <w:lang w:val="en-US" w:eastAsia="zh-CN"/>
              </w:rPr>
              <w:t xml:space="preserve"> 废物类别</w:t>
            </w:r>
          </w:p>
          <w:p>
            <w:pPr>
              <w:spacing w:line="360" w:lineRule="auto"/>
              <w:ind w:firstLine="480" w:firstLineChars="200"/>
              <w:rPr>
                <w:rFonts w:hint="eastAsia" w:ascii="仿宋_GB2312" w:hAnsi="仿宋_GB2312" w:eastAsia="宋体" w:cs="宋体"/>
                <w:kern w:val="0"/>
                <w:sz w:val="24"/>
                <w:szCs w:val="24"/>
                <w:u w:val="none"/>
                <w:lang w:eastAsia="zh-CN"/>
              </w:rPr>
            </w:pPr>
            <w:r>
              <w:rPr>
                <w:rFonts w:hint="eastAsia" w:ascii="仿宋_GB2312" w:hAnsi="仿宋_GB2312" w:cs="宋体"/>
                <w:kern w:val="0"/>
                <w:sz w:val="24"/>
                <w:szCs w:val="24"/>
                <w:u w:val="none"/>
              </w:rPr>
              <w:t>本项目固体废物</w:t>
            </w:r>
            <w:r>
              <w:rPr>
                <w:rFonts w:ascii="仿宋_GB2312" w:hAnsi="仿宋_GB2312" w:cs="宋体"/>
                <w:kern w:val="0"/>
                <w:sz w:val="24"/>
                <w:szCs w:val="24"/>
                <w:u w:val="none"/>
              </w:rPr>
              <w:t>主要包括员工生活垃圾、</w:t>
            </w:r>
            <w:r>
              <w:rPr>
                <w:rFonts w:hint="eastAsia" w:ascii="仿宋_GB2312" w:hAnsi="仿宋_GB2312" w:cs="宋体"/>
                <w:kern w:val="0"/>
                <w:sz w:val="24"/>
                <w:szCs w:val="24"/>
                <w:u w:val="none"/>
                <w:lang w:eastAsia="zh-CN"/>
              </w:rPr>
              <w:t>化验室废液及过期药品、一体化污水处理设施污泥、锅炉房废弃离子交换树脂。</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①</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员工生活垃圾：本项目员工</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0人，生活垃圾按照职工每人每天0.5kg，年运行</w:t>
            </w:r>
            <w:r>
              <w:rPr>
                <w:rFonts w:hint="eastAsia" w:ascii="宋体" w:hAnsi="宋体" w:eastAsia="宋体" w:cs="宋体"/>
                <w:kern w:val="0"/>
                <w:sz w:val="24"/>
                <w:szCs w:val="24"/>
                <w:lang w:val="en-US" w:eastAsia="zh-CN"/>
              </w:rPr>
              <w:t>300</w:t>
            </w:r>
            <w:r>
              <w:rPr>
                <w:rFonts w:hint="eastAsia" w:ascii="宋体" w:hAnsi="宋体" w:eastAsia="宋体" w:cs="宋体"/>
                <w:kern w:val="0"/>
                <w:sz w:val="24"/>
                <w:szCs w:val="24"/>
              </w:rPr>
              <w:t>天计算，年产生量约</w:t>
            </w:r>
            <w:r>
              <w:rPr>
                <w:rFonts w:hint="eastAsia" w:ascii="宋体" w:hAnsi="宋体" w:eastAsia="宋体" w:cs="宋体"/>
                <w:kern w:val="0"/>
                <w:sz w:val="24"/>
                <w:szCs w:val="24"/>
                <w:lang w:val="en-US" w:eastAsia="zh-CN"/>
              </w:rPr>
              <w:t>7.5</w:t>
            </w:r>
            <w:r>
              <w:rPr>
                <w:rFonts w:hint="eastAsia" w:ascii="宋体" w:hAnsi="宋体" w:eastAsia="宋体" w:cs="宋体"/>
                <w:kern w:val="0"/>
                <w:sz w:val="24"/>
                <w:szCs w:val="24"/>
              </w:rPr>
              <w:t>t/a。</w:t>
            </w:r>
            <w:r>
              <w:rPr>
                <w:rFonts w:hint="eastAsia" w:ascii="宋体" w:hAnsi="宋体" w:eastAsia="宋体" w:cs="宋体"/>
                <w:kern w:val="0"/>
                <w:sz w:val="24"/>
                <w:szCs w:val="24"/>
                <w:lang w:eastAsia="zh-CN"/>
              </w:rPr>
              <w:t>集中收集，委托环卫部门处理。</w:t>
            </w:r>
          </w:p>
          <w:p>
            <w:pPr>
              <w:spacing w:line="360" w:lineRule="auto"/>
              <w:ind w:firstLine="480" w:firstLineChars="200"/>
              <w:rPr>
                <w:rFonts w:hint="eastAsia"/>
                <w:kern w:val="0"/>
                <w:sz w:val="24"/>
                <w:szCs w:val="24"/>
              </w:rPr>
            </w:pPr>
            <w:r>
              <w:rPr>
                <w:rFonts w:hint="eastAsia" w:ascii="宋体" w:hAnsi="宋体" w:eastAsia="宋体" w:cs="宋体"/>
                <w:kern w:val="0"/>
                <w:sz w:val="24"/>
                <w:szCs w:val="24"/>
              </w:rPr>
              <w:t>②</w:t>
            </w:r>
            <w:r>
              <w:rPr>
                <w:rFonts w:hint="eastAsia" w:ascii="宋体" w:hAnsi="宋体" w:eastAsia="宋体" w:cs="宋体"/>
                <w:kern w:val="0"/>
                <w:sz w:val="24"/>
                <w:szCs w:val="24"/>
                <w:lang w:val="en-US" w:eastAsia="zh-CN"/>
              </w:rPr>
              <w:t xml:space="preserve"> </w:t>
            </w:r>
            <w:r>
              <w:rPr>
                <w:rFonts w:hint="eastAsia" w:ascii="仿宋_GB2312" w:hAnsi="仿宋_GB2312" w:cs="宋体"/>
                <w:kern w:val="0"/>
                <w:sz w:val="24"/>
                <w:szCs w:val="24"/>
                <w:u w:val="none"/>
                <w:lang w:eastAsia="zh-CN"/>
              </w:rPr>
              <w:t>化验室废液及过期药品</w:t>
            </w:r>
            <w:r>
              <w:rPr>
                <w:rFonts w:hint="eastAsia" w:ascii="宋体" w:hAnsi="宋体" w:eastAsia="宋体" w:cs="宋体"/>
                <w:kern w:val="0"/>
                <w:sz w:val="24"/>
                <w:szCs w:val="24"/>
                <w:u w:val="none"/>
              </w:rPr>
              <w:t>：</w:t>
            </w:r>
            <w:r>
              <w:rPr>
                <w:rFonts w:hint="eastAsia" w:ascii="宋体" w:hAnsi="宋体" w:eastAsia="宋体" w:cs="宋体"/>
                <w:kern w:val="0"/>
                <w:sz w:val="24"/>
                <w:szCs w:val="24"/>
              </w:rPr>
              <w:t>产生量约为</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.5t/a，属于</w:t>
            </w:r>
            <w:r>
              <w:rPr>
                <w:rFonts w:hint="eastAsia" w:ascii="宋体" w:hAnsi="宋体" w:eastAsia="宋体" w:cs="宋体"/>
                <w:kern w:val="0"/>
                <w:sz w:val="24"/>
                <w:szCs w:val="24"/>
                <w:lang w:eastAsia="zh-CN"/>
              </w:rPr>
              <w:t>危险废物</w:t>
            </w:r>
            <w:r>
              <w:rPr>
                <w:rFonts w:hint="eastAsia"/>
                <w:kern w:val="0"/>
                <w:sz w:val="24"/>
                <w:szCs w:val="24"/>
                <w:lang w:eastAsia="zh-CN"/>
              </w:rPr>
              <w:t>，暂存于危险废物暂存间实验室，定期委托有资质单位处理。</w:t>
            </w:r>
          </w:p>
          <w:p>
            <w:pPr>
              <w:spacing w:line="360" w:lineRule="auto"/>
              <w:ind w:firstLine="480" w:firstLineChars="200"/>
              <w:rPr>
                <w:rFonts w:hint="eastAsia"/>
                <w:kern w:val="0"/>
                <w:sz w:val="24"/>
                <w:szCs w:val="24"/>
              </w:rPr>
            </w:pPr>
            <w:r>
              <w:rPr>
                <w:rFonts w:hint="eastAsia"/>
                <w:kern w:val="0"/>
                <w:sz w:val="24"/>
                <w:szCs w:val="24"/>
              </w:rPr>
              <w:t>③</w:t>
            </w:r>
            <w:r>
              <w:rPr>
                <w:rFonts w:hint="eastAsia"/>
                <w:kern w:val="0"/>
                <w:sz w:val="24"/>
                <w:szCs w:val="24"/>
                <w:lang w:val="en-US" w:eastAsia="zh-CN"/>
              </w:rPr>
              <w:t xml:space="preserve"> </w:t>
            </w:r>
            <w:r>
              <w:rPr>
                <w:rFonts w:hint="eastAsia"/>
                <w:kern w:val="0"/>
                <w:sz w:val="24"/>
                <w:szCs w:val="24"/>
                <w:lang w:eastAsia="zh-CN"/>
              </w:rPr>
              <w:t>一体化污水处理设施污泥</w:t>
            </w:r>
            <w:r>
              <w:rPr>
                <w:rFonts w:hint="eastAsia"/>
                <w:kern w:val="0"/>
                <w:sz w:val="24"/>
                <w:szCs w:val="24"/>
              </w:rPr>
              <w:t>：产生量约</w:t>
            </w:r>
            <w:r>
              <w:rPr>
                <w:rFonts w:hint="eastAsia"/>
                <w:kern w:val="0"/>
                <w:sz w:val="24"/>
                <w:szCs w:val="24"/>
                <w:lang w:val="en-US" w:eastAsia="zh-CN"/>
              </w:rPr>
              <w:t>5.0</w:t>
            </w:r>
            <w:r>
              <w:rPr>
                <w:rFonts w:hint="eastAsia"/>
                <w:kern w:val="0"/>
                <w:sz w:val="24"/>
                <w:szCs w:val="24"/>
              </w:rPr>
              <w:t>t/a</w:t>
            </w:r>
            <w:r>
              <w:rPr>
                <w:rFonts w:hint="eastAsia"/>
                <w:kern w:val="0"/>
                <w:sz w:val="24"/>
                <w:szCs w:val="24"/>
                <w:lang w:eastAsia="zh-CN"/>
              </w:rPr>
              <w:t>，委托有资质单位</w:t>
            </w:r>
            <w:r>
              <w:rPr>
                <w:rFonts w:hint="eastAsia"/>
                <w:kern w:val="0"/>
                <w:sz w:val="24"/>
                <w:szCs w:val="24"/>
                <w:lang w:val="en-US" w:eastAsia="zh-CN"/>
              </w:rPr>
              <w:t>进行属性鉴定，若属于危险废物，暂存于危险废物暂存间，定期委托有资质单位处理，若属于一般固体废物，交由环卫部门处理。鉴定结果出具之前暂按危险废物管理</w:t>
            </w:r>
            <w:r>
              <w:rPr>
                <w:rFonts w:hint="eastAsia"/>
                <w:bCs/>
                <w:sz w:val="24"/>
                <w:szCs w:val="24"/>
                <w:lang w:eastAsia="zh-CN"/>
              </w:rPr>
              <w:t>。</w:t>
            </w:r>
          </w:p>
          <w:p>
            <w:pPr>
              <w:spacing w:line="360" w:lineRule="auto"/>
              <w:ind w:firstLine="480" w:firstLineChars="200"/>
              <w:rPr>
                <w:rFonts w:hint="eastAsia" w:ascii="宋体" w:hAnsi="宋体" w:eastAsia="宋体" w:cs="宋体"/>
                <w:kern w:val="0"/>
                <w:sz w:val="24"/>
                <w:szCs w:val="24"/>
              </w:rPr>
            </w:pPr>
            <w:r>
              <w:rPr>
                <w:rFonts w:hint="eastAsia"/>
                <w:kern w:val="0"/>
                <w:sz w:val="24"/>
                <w:szCs w:val="24"/>
              </w:rPr>
              <w:t>④</w:t>
            </w:r>
            <w:r>
              <w:rPr>
                <w:rFonts w:hint="eastAsia"/>
                <w:kern w:val="0"/>
                <w:sz w:val="24"/>
                <w:szCs w:val="24"/>
                <w:lang w:val="en-US" w:eastAsia="zh-CN"/>
              </w:rPr>
              <w:t xml:space="preserve"> 锅炉软化水装置废离子交换树脂</w:t>
            </w:r>
            <w:r>
              <w:rPr>
                <w:rFonts w:hint="eastAsia" w:ascii="宋体" w:hAnsi="宋体" w:eastAsia="宋体" w:cs="宋体"/>
                <w:kern w:val="0"/>
                <w:sz w:val="24"/>
                <w:szCs w:val="24"/>
              </w:rPr>
              <w:t>：</w:t>
            </w:r>
            <w:r>
              <w:rPr>
                <w:rStyle w:val="73"/>
                <w:rFonts w:hint="eastAsia"/>
                <w:lang w:val="en-US" w:eastAsia="zh-CN" w:bidi="ar"/>
              </w:rPr>
              <w:t>离子交换树脂</w:t>
            </w:r>
            <w:r>
              <w:rPr>
                <w:rFonts w:ascii="TimesNewRomanPSMT" w:hAnsi="TimesNewRomanPSMT" w:eastAsia="TimesNewRomanPSMT" w:cs="TimesNewRomanPSMT"/>
                <w:b w:val="0"/>
                <w:bCs w:val="0"/>
                <w:i w:val="0"/>
                <w:iCs w:val="0"/>
                <w:color w:val="000000"/>
                <w:kern w:val="0"/>
                <w:sz w:val="24"/>
                <w:szCs w:val="24"/>
                <w:lang w:val="en-US" w:eastAsia="zh-CN" w:bidi="ar"/>
              </w:rPr>
              <w:t>2-3</w:t>
            </w:r>
            <w:r>
              <w:rPr>
                <w:rStyle w:val="73"/>
                <w:lang w:val="en-US" w:eastAsia="zh-CN" w:bidi="ar"/>
              </w:rPr>
              <w:t>年更换一次</w:t>
            </w:r>
            <w:r>
              <w:rPr>
                <w:rStyle w:val="73"/>
                <w:rFonts w:hint="eastAsia"/>
                <w:lang w:val="en-US" w:eastAsia="zh-CN" w:bidi="ar"/>
              </w:rPr>
              <w:t>，</w:t>
            </w:r>
            <w:r>
              <w:rPr>
                <w:rFonts w:ascii="TimesNewRomanPSMT" w:hAnsi="TimesNewRomanPSMT" w:eastAsia="TimesNewRomanPSMT" w:cs="TimesNewRomanPSMT"/>
                <w:b w:val="0"/>
                <w:bCs w:val="0"/>
                <w:i w:val="0"/>
                <w:iCs w:val="0"/>
                <w:color w:val="000000"/>
                <w:kern w:val="0"/>
                <w:sz w:val="24"/>
                <w:szCs w:val="24"/>
                <w:lang w:val="en-US" w:eastAsia="zh-CN" w:bidi="ar"/>
              </w:rPr>
              <w:t>70kg/</w:t>
            </w:r>
            <w:r>
              <w:rPr>
                <w:rStyle w:val="73"/>
                <w:lang w:val="en-US" w:eastAsia="zh-CN" w:bidi="ar"/>
              </w:rPr>
              <w:t>次</w:t>
            </w:r>
            <w:r>
              <w:rPr>
                <w:rStyle w:val="73"/>
                <w:rFonts w:hint="eastAsia"/>
                <w:lang w:val="en-US" w:eastAsia="zh-CN" w:bidi="ar"/>
              </w:rPr>
              <w:t>。属于一般固体废物，交由环卫部门处理。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rPr>
            </w:pPr>
            <w:r>
              <w:rPr>
                <w:rFonts w:hint="eastAsia" w:ascii="宋体" w:hAnsi="宋体" w:eastAsia="宋体" w:cs="宋体"/>
                <w:b/>
                <w:bCs/>
                <w:sz w:val="24"/>
                <w:szCs w:val="24"/>
              </w:rPr>
              <w:t>表</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7</w:t>
            </w:r>
            <w:r>
              <w:rPr>
                <w:rFonts w:hint="eastAsia" w:ascii="宋体" w:hAnsi="宋体" w:eastAsia="宋体" w:cs="宋体"/>
                <w:b/>
                <w:bCs/>
                <w:sz w:val="24"/>
                <w:szCs w:val="24"/>
              </w:rPr>
              <w:t xml:space="preserve">  本项目</w:t>
            </w:r>
            <w:r>
              <w:rPr>
                <w:rFonts w:hint="eastAsia" w:ascii="宋体" w:hAnsi="宋体" w:eastAsia="宋体" w:cs="宋体"/>
                <w:b/>
                <w:bCs/>
                <w:sz w:val="24"/>
                <w:szCs w:val="24"/>
                <w:lang w:eastAsia="zh-CN"/>
              </w:rPr>
              <w:t>固体</w:t>
            </w:r>
            <w:r>
              <w:rPr>
                <w:rFonts w:hint="eastAsia" w:ascii="宋体" w:hAnsi="宋体" w:eastAsia="宋体" w:cs="宋体"/>
                <w:b/>
                <w:bCs/>
                <w:sz w:val="24"/>
                <w:szCs w:val="24"/>
              </w:rPr>
              <w:t>废物产生情况汇总表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677"/>
              <w:gridCol w:w="2160"/>
              <w:gridCol w:w="1334"/>
              <w:gridCol w:w="1005"/>
              <w:gridCol w:w="21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序号</w:t>
                  </w:r>
                </w:p>
              </w:tc>
              <w:tc>
                <w:tcPr>
                  <w:tcW w:w="426"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种类</w:t>
                  </w:r>
                </w:p>
              </w:tc>
              <w:tc>
                <w:tcPr>
                  <w:tcW w:w="135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名称</w:t>
                  </w:r>
                </w:p>
              </w:tc>
              <w:tc>
                <w:tcPr>
                  <w:tcW w:w="83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废物代码</w:t>
                  </w:r>
                </w:p>
              </w:tc>
              <w:tc>
                <w:tcPr>
                  <w:tcW w:w="632"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数量</w:t>
                  </w:r>
                </w:p>
              </w:tc>
              <w:tc>
                <w:tcPr>
                  <w:tcW w:w="135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w:t>
                  </w:r>
                </w:p>
              </w:tc>
              <w:tc>
                <w:tcPr>
                  <w:tcW w:w="426"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一般废物</w:t>
                  </w:r>
                </w:p>
              </w:tc>
              <w:tc>
                <w:tcPr>
                  <w:tcW w:w="135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lang w:eastAsia="zh-CN"/>
                    </w:rPr>
                  </w:pPr>
                  <w:r>
                    <w:rPr>
                      <w:rFonts w:hint="eastAsia" w:ascii="宋体" w:hAnsi="宋体" w:eastAsia="宋体" w:cs="宋体"/>
                      <w:kern w:val="0"/>
                      <w:sz w:val="21"/>
                      <w:szCs w:val="21"/>
                      <w:u w:val="none"/>
                      <w:lang w:val="zh-CN"/>
                    </w:rPr>
                    <w:t>生活垃圾</w:t>
                  </w:r>
                </w:p>
              </w:tc>
              <w:tc>
                <w:tcPr>
                  <w:tcW w:w="83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99</w:t>
                  </w:r>
                </w:p>
              </w:tc>
              <w:tc>
                <w:tcPr>
                  <w:tcW w:w="632" w:type="pc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kern w:val="0"/>
                      <w:sz w:val="21"/>
                      <w:szCs w:val="21"/>
                      <w:u w:val="none"/>
                      <w:lang w:val="en-US" w:eastAsia="zh-CN" w:bidi="ar-SA"/>
                    </w:rPr>
                  </w:pPr>
                  <w:r>
                    <w:rPr>
                      <w:rFonts w:hint="eastAsia" w:ascii="宋体" w:hAnsi="宋体" w:eastAsia="宋体" w:cs="宋体"/>
                      <w:kern w:val="0"/>
                      <w:sz w:val="21"/>
                      <w:szCs w:val="21"/>
                      <w:u w:val="none"/>
                      <w:lang w:val="en-US" w:eastAsia="zh-CN"/>
                    </w:rPr>
                    <w:t>7.5</w:t>
                  </w:r>
                  <w:r>
                    <w:rPr>
                      <w:rFonts w:hint="eastAsia" w:ascii="宋体" w:hAnsi="宋体" w:eastAsia="宋体" w:cs="宋体"/>
                      <w:sz w:val="21"/>
                      <w:szCs w:val="21"/>
                      <w:u w:val="none"/>
                      <w:lang w:val="en-US" w:eastAsia="zh-CN"/>
                    </w:rPr>
                    <w:t>t/a</w:t>
                  </w:r>
                </w:p>
              </w:tc>
              <w:tc>
                <w:tcPr>
                  <w:tcW w:w="1359" w:type="pct"/>
                  <w:vMerge w:val="restart"/>
                  <w:noWrap w:val="0"/>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w:t>
                  </w:r>
                </w:p>
              </w:tc>
              <w:tc>
                <w:tcPr>
                  <w:tcW w:w="426"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rPr>
                  </w:pPr>
                </w:p>
              </w:tc>
              <w:tc>
                <w:tcPr>
                  <w:tcW w:w="135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1"/>
                      <w:szCs w:val="21"/>
                      <w:u w:val="none"/>
                      <w:lang w:val="zh-CN"/>
                    </w:rPr>
                  </w:pPr>
                  <w:r>
                    <w:rPr>
                      <w:rFonts w:hint="eastAsia" w:ascii="宋体" w:hAnsi="宋体" w:eastAsia="宋体" w:cs="宋体"/>
                      <w:kern w:val="0"/>
                      <w:sz w:val="21"/>
                      <w:szCs w:val="21"/>
                      <w:u w:val="none"/>
                      <w:lang w:val="zh-CN" w:eastAsia="zh-CN"/>
                    </w:rPr>
                    <w:t xml:space="preserve"> 锅炉软化水装置废离子交换树脂</w:t>
                  </w:r>
                </w:p>
              </w:tc>
              <w:tc>
                <w:tcPr>
                  <w:tcW w:w="83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99</w:t>
                  </w:r>
                </w:p>
              </w:tc>
              <w:tc>
                <w:tcPr>
                  <w:tcW w:w="632" w:type="pc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kern w:val="0"/>
                      <w:sz w:val="21"/>
                      <w:szCs w:val="21"/>
                      <w:u w:val="none"/>
                      <w:lang w:val="en-US" w:eastAsia="zh-CN"/>
                    </w:rPr>
                  </w:pPr>
                  <w:r>
                    <w:rPr>
                      <w:rFonts w:hint="eastAsia" w:ascii="宋体" w:hAnsi="宋体" w:eastAsia="宋体" w:cs="宋体"/>
                      <w:kern w:val="0"/>
                      <w:sz w:val="21"/>
                      <w:szCs w:val="21"/>
                      <w:u w:val="none"/>
                      <w:lang w:val="en-US" w:eastAsia="zh-CN"/>
                    </w:rPr>
                    <w:t>70kg/次</w:t>
                  </w:r>
                </w:p>
              </w:tc>
              <w:tc>
                <w:tcPr>
                  <w:tcW w:w="1359" w:type="pct"/>
                  <w:vMerge w:val="continue"/>
                  <w:noWrap w:val="0"/>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sz w:val="21"/>
                      <w:szCs w:val="21"/>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w:t>
                  </w:r>
                </w:p>
              </w:tc>
              <w:tc>
                <w:tcPr>
                  <w:tcW w:w="426"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危险废物</w:t>
                  </w:r>
                </w:p>
              </w:tc>
              <w:tc>
                <w:tcPr>
                  <w:tcW w:w="135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1"/>
                      <w:szCs w:val="21"/>
                      <w:u w:val="none"/>
                      <w:lang w:val="zh-CN"/>
                    </w:rPr>
                  </w:pPr>
                  <w:r>
                    <w:rPr>
                      <w:rFonts w:hint="eastAsia" w:ascii="宋体" w:hAnsi="宋体" w:eastAsia="宋体" w:cs="宋体"/>
                      <w:sz w:val="21"/>
                      <w:szCs w:val="21"/>
                      <w:u w:val="none"/>
                      <w:lang w:eastAsia="zh-CN"/>
                    </w:rPr>
                    <w:t>化验室废液及过期药品</w:t>
                  </w:r>
                </w:p>
              </w:tc>
              <w:tc>
                <w:tcPr>
                  <w:tcW w:w="83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HW49，900-047-49</w:t>
                  </w:r>
                </w:p>
              </w:tc>
              <w:tc>
                <w:tcPr>
                  <w:tcW w:w="632" w:type="pc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kern w:val="0"/>
                      <w:sz w:val="21"/>
                      <w:szCs w:val="21"/>
                      <w:u w:val="none"/>
                      <w:lang w:val="en-US" w:eastAsia="zh-CN"/>
                    </w:rPr>
                  </w:pPr>
                  <w:r>
                    <w:rPr>
                      <w:rFonts w:hint="eastAsia" w:ascii="宋体" w:hAnsi="宋体" w:eastAsia="宋体" w:cs="宋体"/>
                      <w:kern w:val="0"/>
                      <w:sz w:val="21"/>
                      <w:szCs w:val="21"/>
                      <w:u w:val="none"/>
                      <w:lang w:val="en-US" w:eastAsia="zh-CN"/>
                    </w:rPr>
                    <w:t>0.5t/a</w:t>
                  </w:r>
                </w:p>
              </w:tc>
              <w:tc>
                <w:tcPr>
                  <w:tcW w:w="1359" w:type="pct"/>
                  <w:noWrap w:val="0"/>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暂存于危险废物暂存间，定期委托有资质单位处理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trPr>
              <w:tc>
                <w:tcPr>
                  <w:tcW w:w="382"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4</w:t>
                  </w:r>
                </w:p>
              </w:tc>
              <w:tc>
                <w:tcPr>
                  <w:tcW w:w="426"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w:t>
                  </w:r>
                </w:p>
              </w:tc>
              <w:tc>
                <w:tcPr>
                  <w:tcW w:w="1359" w:type="pc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1"/>
                      <w:szCs w:val="21"/>
                      <w:u w:val="none"/>
                      <w:lang w:val="en-US" w:eastAsia="zh-CN" w:bidi="ar-SA"/>
                    </w:rPr>
                  </w:pPr>
                  <w:r>
                    <w:rPr>
                      <w:rFonts w:hint="eastAsia" w:ascii="宋体" w:hAnsi="宋体" w:eastAsia="宋体" w:cs="宋体"/>
                      <w:kern w:val="0"/>
                      <w:sz w:val="21"/>
                      <w:szCs w:val="21"/>
                      <w:u w:val="none"/>
                    </w:rPr>
                    <w:t>污水处理站</w:t>
                  </w:r>
                  <w:r>
                    <w:rPr>
                      <w:rFonts w:hint="eastAsia" w:ascii="宋体" w:hAnsi="宋体" w:eastAsia="宋体" w:cs="宋体"/>
                      <w:kern w:val="0"/>
                      <w:sz w:val="21"/>
                      <w:szCs w:val="21"/>
                      <w:u w:val="none"/>
                      <w:lang w:eastAsia="zh-CN"/>
                    </w:rPr>
                    <w:t>沉淀物</w:t>
                  </w:r>
                </w:p>
              </w:tc>
              <w:tc>
                <w:tcPr>
                  <w:tcW w:w="839"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w:t>
                  </w:r>
                </w:p>
              </w:tc>
              <w:tc>
                <w:tcPr>
                  <w:tcW w:w="632" w:type="pct"/>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5.0</w:t>
                  </w:r>
                  <w:r>
                    <w:rPr>
                      <w:rFonts w:hint="eastAsia" w:ascii="宋体" w:hAnsi="宋体" w:eastAsia="宋体" w:cs="宋体"/>
                      <w:kern w:val="0"/>
                      <w:sz w:val="21"/>
                      <w:szCs w:val="21"/>
                      <w:u w:val="none"/>
                      <w:lang w:val="en-US" w:eastAsia="zh-CN"/>
                    </w:rPr>
                    <w:t>t/a</w:t>
                  </w:r>
                </w:p>
              </w:tc>
              <w:tc>
                <w:tcPr>
                  <w:tcW w:w="1359" w:type="pct"/>
                  <w:noWrap w:val="0"/>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委托有资质单位进行属性鉴定</w:t>
                  </w:r>
                </w:p>
              </w:tc>
            </w:tr>
          </w:tbl>
          <w:p>
            <w:pPr>
              <w:pStyle w:val="20"/>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拟采取的治理措施：本项目产生的生活垃圾</w:t>
            </w:r>
            <w:r>
              <w:rPr>
                <w:rFonts w:hint="eastAsia" w:ascii="宋体" w:hAnsi="宋体" w:eastAsia="宋体" w:cs="宋体"/>
                <w:sz w:val="24"/>
                <w:szCs w:val="24"/>
                <w:lang w:eastAsia="zh-CN"/>
              </w:rPr>
              <w:t>、锅炉软化水装置废离子交换树脂</w:t>
            </w:r>
            <w:r>
              <w:rPr>
                <w:rFonts w:ascii="宋体" w:hAnsi="宋体" w:eastAsia="宋体" w:cs="宋体"/>
                <w:sz w:val="24"/>
                <w:szCs w:val="24"/>
              </w:rPr>
              <w:t>集中收集，</w:t>
            </w:r>
            <w:r>
              <w:rPr>
                <w:rFonts w:hint="eastAsia" w:ascii="宋体" w:hAnsi="宋体" w:eastAsia="宋体" w:cs="宋体"/>
                <w:sz w:val="24"/>
                <w:szCs w:val="24"/>
                <w:lang w:eastAsia="zh-CN"/>
              </w:rPr>
              <w:t>交由环卫部门处理。</w:t>
            </w:r>
            <w:r>
              <w:rPr>
                <w:rFonts w:ascii="宋体" w:hAnsi="宋体" w:eastAsia="宋体" w:cs="宋体"/>
                <w:sz w:val="24"/>
                <w:szCs w:val="24"/>
              </w:rPr>
              <w:t>危险废物</w:t>
            </w:r>
            <w:r>
              <w:rPr>
                <w:rFonts w:hint="eastAsia" w:ascii="宋体" w:hAnsi="宋体" w:eastAsia="宋体" w:cs="宋体"/>
                <w:sz w:val="24"/>
                <w:szCs w:val="24"/>
                <w:lang w:eastAsia="zh-CN"/>
              </w:rPr>
              <w:t>妥善暂存</w:t>
            </w:r>
            <w:r>
              <w:rPr>
                <w:rFonts w:hint="eastAsia" w:ascii="宋体" w:hAnsi="宋体" w:cs="宋体"/>
                <w:sz w:val="24"/>
                <w:szCs w:val="24"/>
                <w:lang w:eastAsia="zh-CN"/>
              </w:rPr>
              <w:t>，</w:t>
            </w:r>
            <w:r>
              <w:rPr>
                <w:rFonts w:hint="eastAsia" w:ascii="宋体" w:hAnsi="宋体" w:eastAsia="宋体" w:cs="宋体"/>
                <w:sz w:val="24"/>
                <w:szCs w:val="24"/>
                <w:lang w:eastAsia="zh-CN"/>
              </w:rPr>
              <w:t>定期委托</w:t>
            </w:r>
            <w:r>
              <w:rPr>
                <w:rFonts w:ascii="宋体" w:hAnsi="宋体" w:eastAsia="宋体" w:cs="宋体"/>
                <w:sz w:val="24"/>
                <w:szCs w:val="24"/>
              </w:rPr>
              <w:t>由有资质单位负责回收处置</w:t>
            </w:r>
            <w:r>
              <w:rPr>
                <w:rFonts w:hint="eastAsia" w:ascii="宋体" w:hAnsi="宋体" w:eastAsia="宋体" w:cs="宋体"/>
                <w:sz w:val="24"/>
                <w:szCs w:val="24"/>
                <w:lang w:eastAsia="zh-CN"/>
              </w:rPr>
              <w:t>。污水处理站污泥委托有资质单位</w:t>
            </w:r>
            <w:r>
              <w:rPr>
                <w:rFonts w:hint="eastAsia" w:ascii="宋体" w:hAnsi="宋体" w:eastAsia="宋体" w:cs="宋体"/>
                <w:sz w:val="24"/>
                <w:szCs w:val="24"/>
                <w:lang w:val="en-US" w:eastAsia="zh-CN"/>
              </w:rPr>
              <w:t>进行属性鉴定，若属于危险废物，暂存于危险废物暂存间，</w:t>
            </w:r>
            <w:r>
              <w:rPr>
                <w:rFonts w:hint="eastAsia" w:ascii="宋体" w:hAnsi="宋体" w:cs="宋体"/>
                <w:sz w:val="24"/>
                <w:szCs w:val="24"/>
                <w:lang w:val="en-US" w:eastAsia="zh-CN"/>
              </w:rPr>
              <w:t>定期</w:t>
            </w:r>
            <w:r>
              <w:rPr>
                <w:rFonts w:hint="eastAsia" w:ascii="宋体" w:hAnsi="宋体" w:eastAsia="宋体" w:cs="宋体"/>
                <w:sz w:val="24"/>
                <w:szCs w:val="24"/>
                <w:lang w:val="en-US" w:eastAsia="zh-CN"/>
              </w:rPr>
              <w:t>委托有资质单位处理，若属于一般固体废物，交由环卫部门处理；鉴定结果出具之前暂按危险废物管理。</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u w:val="none"/>
              </w:rPr>
            </w:pPr>
            <w:r>
              <w:rPr>
                <w:rFonts w:hint="eastAsia" w:ascii="宋体" w:hAnsi="宋体" w:eastAsia="宋体" w:cs="宋体"/>
                <w:sz w:val="24"/>
                <w:szCs w:val="24"/>
                <w:u w:val="none"/>
              </w:rPr>
              <w:t>⑵</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固体废物环境管理要求：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 xml:space="preserve">① 一般固废污染防治措施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color w:val="000000"/>
                <w:kern w:val="0"/>
                <w:sz w:val="24"/>
                <w:szCs w:val="24"/>
                <w:u w:val="none"/>
                <w:lang w:val="en-US" w:eastAsia="zh-CN" w:bidi="ar"/>
              </w:rPr>
              <w:t xml:space="preserve">本项目一般固废主要为生活垃圾、锅炉软化水装置废离子交换树脂，集中收集后由环卫部门统一处理、处置。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② 危险废物污染防治措施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a）化验废液、过期药品禁止直接倒进水槽及排水管道；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b）实验废液须分类安全存放，并填写《实验室废液、废弃物转移申请表》。经环境保护行政主管部门认可、持有危险废物经营许可证的单位到化验室收集；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c）实验室盛装废液的容器应不易破损、变形、老化，密封完好，废液盛装容器必须贴有标签，标明废液的名称、成分、时间等。严禁将不相容的废液混装在同一废液桶内，以防发生化学反应产生新的有毒、有害物质或造成安全事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d）废液的贮存应避光，远离火源、水源，不能随意搬动；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③ 存储过程风险防范措施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cs="宋体"/>
                <w:color w:val="000000"/>
                <w:kern w:val="0"/>
                <w:sz w:val="24"/>
                <w:szCs w:val="24"/>
                <w:u w:val="single"/>
                <w:lang w:val="en-US" w:eastAsia="zh-CN" w:bidi="ar"/>
              </w:rPr>
              <w:t>本项目设置约15m</w:t>
            </w:r>
            <w:r>
              <w:rPr>
                <w:rFonts w:hint="eastAsia" w:ascii="宋体" w:hAnsi="宋体" w:cs="宋体"/>
                <w:color w:val="000000"/>
                <w:kern w:val="0"/>
                <w:sz w:val="24"/>
                <w:szCs w:val="24"/>
                <w:u w:val="single"/>
                <w:vertAlign w:val="superscript"/>
                <w:lang w:val="en-US" w:eastAsia="zh-CN" w:bidi="ar"/>
              </w:rPr>
              <w:t>2</w:t>
            </w:r>
            <w:r>
              <w:rPr>
                <w:rFonts w:hint="eastAsia" w:ascii="宋体" w:hAnsi="宋体" w:cs="宋体"/>
                <w:color w:val="000000"/>
                <w:kern w:val="0"/>
                <w:sz w:val="24"/>
                <w:szCs w:val="24"/>
                <w:u w:val="single"/>
                <w:lang w:val="en-US" w:eastAsia="zh-CN" w:bidi="ar"/>
              </w:rPr>
              <w:t>的危险废物暂存间，</w:t>
            </w:r>
            <w:r>
              <w:rPr>
                <w:rFonts w:hint="eastAsia" w:ascii="宋体" w:hAnsi="宋体" w:eastAsia="宋体" w:cs="宋体"/>
                <w:color w:val="000000"/>
                <w:kern w:val="0"/>
                <w:sz w:val="24"/>
                <w:szCs w:val="24"/>
                <w:u w:val="single"/>
                <w:lang w:val="en-US" w:eastAsia="zh-CN" w:bidi="ar"/>
              </w:rPr>
              <w:t>危险废物暂存间按照《危险废物贮存控制污染控制标准》（GB18597-2001，2013修订）相关要求设置。地面防渗采用高聚乙烯（HDPE）膜处理+抗渗混凝土结构，土工膜厚度不应小于1.5mm，抗渗混凝土厚度不小于250mm，防渗系数不大于1.0×10</w:t>
            </w:r>
            <w:r>
              <w:rPr>
                <w:rFonts w:hint="eastAsia" w:ascii="宋体" w:hAnsi="宋体" w:eastAsia="宋体" w:cs="宋体"/>
                <w:color w:val="000000"/>
                <w:kern w:val="0"/>
                <w:sz w:val="24"/>
                <w:szCs w:val="24"/>
                <w:u w:val="single"/>
                <w:vertAlign w:val="superscript"/>
                <w:lang w:val="en-US" w:eastAsia="zh-CN" w:bidi="ar"/>
              </w:rPr>
              <w:t>-11</w:t>
            </w:r>
            <w:r>
              <w:rPr>
                <w:rFonts w:hint="eastAsia" w:ascii="宋体" w:hAnsi="宋体" w:eastAsia="宋体" w:cs="宋体"/>
                <w:color w:val="000000"/>
                <w:kern w:val="0"/>
                <w:sz w:val="24"/>
                <w:szCs w:val="24"/>
                <w:u w:val="single"/>
                <w:lang w:val="en-US" w:eastAsia="zh-CN" w:bidi="ar"/>
              </w:rPr>
              <w:t xml:space="preserve">cm/s。周围设防护栅栏，并设置警示标志。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严格按贮存要求设计。应严格按照《建筑设计防火规范（GB50016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-2006）等标准规范执行。各类危险废物分区存放，贮存容器要与危险废物相容，可选用不锈钢、铝或者塑料容器；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b）堆放场所应防风、防雨、防晒，地面应防渗、防腐；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c）危险废物贮存容器上必须粘贴相应危险废物标志。危险废物贮存设施都必须按环境保护图形标志《固体废物贮存（处置）场》（GB15562.2-1995）的规定设置警示标志。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d）记载每批危险废物名称、来源、数量、特性和包装容器的类别、入库日期、存放库位、废物出库日期及接收单位名称。该记录在危险废物转运后应继续保留三年。出入库必须检查验收登记。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e）必须定期对所贮存的危险废物包装容器及贮存设施进行检查，发现破损，应及时采取措施清理更换。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④ 运输过程风险防范措施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 xml:space="preserve">a）危险废物的运输转移应按《道路危险货物运输管理规定》的规定执行：专用车辆技术性能符合国家标准《营运车辆综合性能要求和化验方法》（GB18565）的要求；技术等级达到行业标准《营运车辆技术等级划分和评定要求》（JT/T198）规定的一级技术等级；配备与运输的危险货物性质相适应的安全防护、环境保护和消防设施设备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b）运输转移过程控制应按《危险废物转移管理办法》（部令第23号）的规定</w:t>
            </w:r>
            <w:r>
              <w:rPr>
                <w:rFonts w:ascii="宋体" w:hAnsi="宋体" w:eastAsia="宋体" w:cs="宋体"/>
                <w:b w:val="0"/>
                <w:bCs w:val="0"/>
                <w:i w:val="0"/>
                <w:iCs w:val="0"/>
                <w:color w:val="000000"/>
                <w:sz w:val="24"/>
                <w:szCs w:val="24"/>
                <w:u w:val="single"/>
              </w:rPr>
              <w:t>执行危险废物转移联单制度，通过国家危险废物信息管理系统（以下简称信息系统）填写、运行危险废物电子转移联单，并依照国家有关规定公开危险废物转移相关污染环境防治信息。</w:t>
            </w:r>
            <w:r>
              <w:rPr>
                <w:rFonts w:ascii="宋体" w:hAnsi="宋体" w:eastAsia="宋体" w:cs="宋体"/>
                <w:sz w:val="24"/>
                <w:szCs w:val="24"/>
                <w:u w:val="single"/>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危险废物移出人、危险废物承运人、危险废物接受人（以下分别简称移出人、承运人和接受人）在危险废物转移过程中应当采取防扬散、防流失、</w:t>
            </w:r>
            <w:r>
              <w:rPr>
                <w:rFonts w:hint="eastAsia" w:ascii="宋体" w:hAnsi="宋体" w:eastAsia="宋体" w:cs="宋体"/>
                <w:color w:val="000000"/>
                <w:kern w:val="0"/>
                <w:sz w:val="24"/>
                <w:szCs w:val="24"/>
                <w:u w:val="single"/>
                <w:lang w:val="en-US" w:eastAsia="zh-CN" w:bidi="ar"/>
              </w:rPr>
              <w:br w:type="textWrapping"/>
            </w:r>
            <w:r>
              <w:rPr>
                <w:rFonts w:hint="eastAsia" w:ascii="宋体" w:hAnsi="宋体" w:eastAsia="宋体" w:cs="宋体"/>
                <w:color w:val="000000"/>
                <w:kern w:val="0"/>
                <w:sz w:val="24"/>
                <w:szCs w:val="24"/>
                <w:u w:val="single"/>
                <w:lang w:val="en-US" w:eastAsia="zh-CN" w:bidi="ar"/>
              </w:rPr>
              <w:t>防渗漏或者其他防止污染环境的措施，不得擅自倾倒、堆放、丢弃、遗撒危险废物，并对所造成的环境污染及生态破坏依法承担责任。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u w:val="single"/>
                <w:lang w:val="en-US" w:eastAsia="zh-CN" w:bidi="ar"/>
              </w:rPr>
              <w:t>移出人、承运人、接受人应当依法制定突发环境事件的防范措施和应急预案，并报有关部门备案；发生危险废物突发环境事件时，应当立即采取有效措施消除或者减轻对环境的污染危害，并按相关规定向事故发生地有关部门报告，接受调查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综上所述，通过采取以上措施后，项目营运期间产生的固体废弃物均可得到妥善处置，不会产生二次污染。</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5.地下水</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污染源</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本项目可能对地下水环境可能造成影响的污染源主要是一体化污水处理设施。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污染类型</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本项目对地下水的污染类型主要为污水泄漏对地下水的污染。</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污染途径</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污水泄漏对地下水产生污染的途径主要为渗透污染。渗透污染是导致地下水污染的普遍和主要方式。</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防控措施</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地下水潜在影响主要为一体化污水处理设施事故泄漏。事故状态下对地下水影响较大，应采取合理的防治措施，降低对地下水的影响。本项目地下水污染防治措施按照“源头控制、分区防治、污染监控、应急响应”相结合的原则进行控制。</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源头控制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本项目采用一体化污水处理设施，一体化污水处理设施基础进行防渗。</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分区防控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对一体化污水处理基础进行防渗处理，可有效防止污染物渗入地下，并及时地将渗漏的污染物收集并进行集中处理。参照《环境影响评价技术导则 地下水环境》（HJ610-2016），将工程各功能单元可能产生污染的地区，划分为重点防渗区、一般防渗区。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重点防渗区：本项目重点防渗区为一体化污水处理设施基础、危险废物暂存间，等效黏土防渗层M</w:t>
            </w:r>
            <w:r>
              <w:rPr>
                <w:rFonts w:hint="eastAsia" w:ascii="宋体" w:hAnsi="宋体" w:eastAsia="宋体" w:cs="宋体"/>
                <w:sz w:val="24"/>
                <w:szCs w:val="24"/>
                <w:vertAlign w:val="subscript"/>
                <w:lang w:eastAsia="zh-CN"/>
              </w:rPr>
              <w:t>b</w:t>
            </w:r>
            <w:r>
              <w:rPr>
                <w:rFonts w:hint="eastAsia" w:ascii="宋体" w:hAnsi="宋体" w:eastAsia="宋体" w:cs="宋体"/>
                <w:sz w:val="24"/>
                <w:szCs w:val="24"/>
                <w:lang w:eastAsia="zh-CN"/>
              </w:rPr>
              <w:t>大于等于6.0m，渗透系数≤1.0×10</w:t>
            </w:r>
            <w:r>
              <w:rPr>
                <w:rFonts w:hint="eastAsia" w:ascii="宋体" w:hAnsi="宋体" w:eastAsia="宋体" w:cs="宋体"/>
                <w:sz w:val="24"/>
                <w:szCs w:val="24"/>
                <w:vertAlign w:val="superscript"/>
                <w:lang w:eastAsia="zh-CN"/>
              </w:rPr>
              <w:t>-7</w:t>
            </w:r>
            <w:r>
              <w:rPr>
                <w:rFonts w:hint="eastAsia" w:ascii="宋体" w:hAnsi="宋体" w:eastAsia="宋体" w:cs="宋体"/>
                <w:sz w:val="24"/>
                <w:szCs w:val="24"/>
                <w:lang w:eastAsia="zh-CN"/>
              </w:rPr>
              <w:t>cm/s；</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一般防渗区：洗刷所、化验室、药品间，等效黏土防渗层M</w:t>
            </w:r>
            <w:r>
              <w:rPr>
                <w:rFonts w:hint="eastAsia" w:ascii="宋体" w:hAnsi="宋体" w:eastAsia="宋体" w:cs="宋体"/>
                <w:sz w:val="24"/>
                <w:szCs w:val="24"/>
                <w:vertAlign w:val="subscript"/>
                <w:lang w:eastAsia="zh-CN"/>
              </w:rPr>
              <w:t>b</w:t>
            </w:r>
            <w:r>
              <w:rPr>
                <w:rFonts w:hint="eastAsia" w:ascii="宋体" w:hAnsi="宋体" w:eastAsia="宋体" w:cs="宋体"/>
                <w:sz w:val="24"/>
                <w:szCs w:val="24"/>
                <w:lang w:eastAsia="zh-CN"/>
              </w:rPr>
              <w:t>大于等于</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m，渗透系数≤1.0×10</w:t>
            </w:r>
            <w:r>
              <w:rPr>
                <w:rFonts w:hint="eastAsia" w:ascii="宋体" w:hAnsi="宋体" w:eastAsia="宋体" w:cs="宋体"/>
                <w:sz w:val="24"/>
                <w:szCs w:val="24"/>
                <w:vertAlign w:val="superscript"/>
                <w:lang w:eastAsia="zh-CN"/>
              </w:rPr>
              <w:t>-7</w:t>
            </w:r>
            <w:r>
              <w:rPr>
                <w:rFonts w:hint="eastAsia" w:ascii="宋体" w:hAnsi="宋体" w:eastAsia="宋体" w:cs="宋体"/>
                <w:sz w:val="24"/>
                <w:szCs w:val="24"/>
                <w:lang w:eastAsia="zh-CN"/>
              </w:rPr>
              <w:t>cm/s。</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污染监控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定期对一体化污水处理设施进行检查，制定地下水监测计划并设置地下水水质监控井，定期进行监测，如发现下游地下水受到污染，及时采取补救措施，保护下游地下水水质。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应急响应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旦发现地下水发生异常情况，必须按照应急预案马上采取紧急措施。确定发生地下水异常情况时，在第一时间内尽快上报主管领导，通知当地生态环境局，密切关注地下水水质变化情况。组织专业队伍对事故现场进行调查、监测，切断污染源，尽量将紧急事件局部化。对已经渗入地下的污染物，可通过设置截获井的方式将污染物抽出并进行处理。对事故后果进行评估，并制定防止类似事件发生的措施。 如果自身力量无法应对污染事故，应立即请求社会应急力量协助处理</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⑸ 跟踪监测</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本次评价建议建设单位对地下水进行跟踪监测。</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监测项目：pH、耗氧量（COD</w:t>
            </w:r>
            <w:r>
              <w:rPr>
                <w:rFonts w:hint="eastAsia" w:ascii="宋体" w:hAnsi="宋体" w:eastAsia="宋体" w:cs="宋体"/>
                <w:sz w:val="24"/>
                <w:szCs w:val="24"/>
                <w:vertAlign w:val="subscript"/>
                <w:lang w:val="en-US" w:eastAsia="zh-CN"/>
              </w:rPr>
              <w:t>Mn</w:t>
            </w:r>
            <w:r>
              <w:rPr>
                <w:rFonts w:hint="eastAsia" w:ascii="宋体" w:hAnsi="宋体" w:eastAsia="宋体" w:cs="宋体"/>
                <w:sz w:val="24"/>
                <w:szCs w:val="24"/>
                <w:lang w:val="en-US" w:eastAsia="zh-CN"/>
              </w:rPr>
              <w:t>，以O</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lang w:val="en-US" w:eastAsia="zh-CN"/>
              </w:rPr>
              <w:t>计）、溶解性总固体、氨氮、硝酸盐氮、亚硝酸盐氮、总硬度、氯化物、阴离子表面活性剂、石油类；</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监测点：下游水井；</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监测频次：建议每年监测一次。</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6.土壤</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zh-CN"/>
              </w:rPr>
              <w:t>污染源</w:t>
            </w:r>
          </w:p>
          <w:p>
            <w:pPr>
              <w:pStyle w:val="20"/>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本项目对土壤造成影响的污染源主要是一体化污水处理设施。</w:t>
            </w:r>
          </w:p>
          <w:p>
            <w:pPr>
              <w:pStyle w:val="20"/>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⑵</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zh-CN"/>
              </w:rPr>
              <w:t>污染类型</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本项目对土壤的污染类型主要为污水泄露对土壤的污染。</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⑶</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zh-CN"/>
              </w:rPr>
              <w:t>污染途径</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本项目建筑物已建设完成，地面均进行硬化处理，污水对土壤污染的垂直入渗发生概率较低。</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⑷</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zh-CN"/>
              </w:rPr>
              <w:t>防控措施</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本项目设置地埋式一体化污水处理设施，基础进行混凝土硬底处理，参照重点防渗区防渗标准；洗刷所、化验室、药品间进行一般防渗区。定期对进行检查，并加强维护，可有效控制污染物下渗现象，避免污染周围土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7.环境风险分析</w:t>
            </w:r>
          </w:p>
          <w:p>
            <w:pPr>
              <w:spacing w:line="360" w:lineRule="auto"/>
              <w:ind w:firstLine="480" w:firstLineChars="200"/>
            </w:pPr>
            <w:r>
              <w:rPr>
                <w:rFonts w:ascii="宋体" w:hAnsi="宋体" w:eastAsia="宋体" w:cs="宋体"/>
                <w:sz w:val="24"/>
                <w:szCs w:val="24"/>
                <w:u w:val="none"/>
              </w:rPr>
              <w:t>⑴ 危险物质识别</w:t>
            </w:r>
          </w:p>
          <w:p>
            <w:pPr>
              <w:spacing w:line="360" w:lineRule="auto"/>
              <w:ind w:firstLine="480" w:firstLineChars="200"/>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根据《建设项目环境风险评价技术导则》（</w:t>
            </w:r>
            <w:r>
              <w:rPr>
                <w:rFonts w:hint="eastAsia" w:ascii="宋体" w:hAnsi="宋体" w:eastAsia="宋体" w:cs="宋体"/>
                <w:sz w:val="24"/>
                <w:szCs w:val="24"/>
                <w:u w:val="none"/>
                <w:lang w:val="en-US" w:eastAsia="zh-CN"/>
              </w:rPr>
              <w:t>HJ169-2018</w:t>
            </w:r>
            <w:r>
              <w:rPr>
                <w:rFonts w:hint="eastAsia" w:ascii="宋体" w:hAnsi="宋体" w:eastAsia="宋体" w:cs="宋体"/>
                <w:sz w:val="24"/>
                <w:szCs w:val="24"/>
                <w:u w:val="none"/>
                <w:lang w:eastAsia="zh-CN"/>
              </w:rPr>
              <w:t>）“附录</w:t>
            </w:r>
            <w:r>
              <w:rPr>
                <w:rFonts w:hint="eastAsia" w:ascii="宋体" w:hAnsi="宋体" w:eastAsia="宋体" w:cs="宋体"/>
                <w:sz w:val="24"/>
                <w:szCs w:val="24"/>
                <w:u w:val="none"/>
                <w:lang w:val="en-US" w:eastAsia="zh-CN"/>
              </w:rPr>
              <w:t>B 重点关注的危险物质及临界量</w:t>
            </w:r>
            <w:r>
              <w:rPr>
                <w:rFonts w:hint="eastAsia" w:ascii="宋体" w:hAnsi="宋体" w:eastAsia="宋体" w:cs="宋体"/>
                <w:sz w:val="24"/>
                <w:szCs w:val="24"/>
                <w:u w:val="none"/>
                <w:lang w:eastAsia="zh-CN"/>
              </w:rPr>
              <w:t>”，本项目涉及的环境风险物质为主要为天然气、化验室用硫酸、</w:t>
            </w:r>
            <w:r>
              <w:rPr>
                <w:rFonts w:hint="eastAsia" w:ascii="宋体" w:hAnsi="宋体" w:cs="宋体"/>
                <w:sz w:val="24"/>
                <w:szCs w:val="24"/>
                <w:u w:val="none"/>
                <w:lang w:eastAsia="zh-CN"/>
              </w:rPr>
              <w:t>盐酸、硝酸</w:t>
            </w:r>
            <w:r>
              <w:rPr>
                <w:rFonts w:hint="eastAsia" w:ascii="宋体" w:hAnsi="宋体" w:eastAsia="宋体" w:cs="宋体"/>
                <w:sz w:val="24"/>
                <w:szCs w:val="24"/>
                <w:u w:val="none"/>
                <w:lang w:eastAsia="zh-CN"/>
              </w:rPr>
              <w:t>。</w:t>
            </w:r>
          </w:p>
          <w:p>
            <w:pPr>
              <w:spacing w:line="360" w:lineRule="auto"/>
              <w:ind w:firstLine="480" w:firstLineChars="200"/>
              <w:rPr>
                <w:rFonts w:ascii="宋体" w:hAnsi="宋体" w:eastAsia="宋体" w:cs="宋体"/>
                <w:sz w:val="24"/>
                <w:szCs w:val="24"/>
                <w:u w:val="none"/>
              </w:rPr>
            </w:pPr>
            <w:r>
              <w:rPr>
                <w:rFonts w:ascii="宋体" w:hAnsi="宋体" w:eastAsia="宋体" w:cs="宋体"/>
                <w:sz w:val="24"/>
                <w:szCs w:val="24"/>
                <w:u w:val="none"/>
              </w:rPr>
              <w:t xml:space="preserve">⑵ 风险源分布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天然气存储于洗刷库东北侧气站内，气站内设置液化天气燃罐，最大容积为</w:t>
            </w:r>
            <w:r>
              <w:rPr>
                <w:rFonts w:hint="eastAsia" w:ascii="宋体" w:hAnsi="宋体" w:eastAsia="宋体" w:cs="宋体"/>
                <w:sz w:val="24"/>
                <w:szCs w:val="24"/>
                <w:u w:val="none"/>
                <w:lang w:val="en-US" w:eastAsia="zh-CN"/>
              </w:rPr>
              <w:t>20m</w:t>
            </w:r>
            <w:r>
              <w:rPr>
                <w:rFonts w:hint="eastAsia" w:ascii="宋体" w:hAnsi="宋体" w:eastAsia="宋体" w:cs="宋体"/>
                <w:sz w:val="24"/>
                <w:szCs w:val="24"/>
                <w:u w:val="none"/>
                <w:vertAlign w:val="superscript"/>
                <w:lang w:val="en-US" w:eastAsia="zh-CN"/>
              </w:rPr>
              <w:t>3</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eastAsia="zh-CN"/>
              </w:rPr>
              <w:t>实验用药品存储于化验室专用药品柜中，天然气、硫酸、</w:t>
            </w:r>
            <w:r>
              <w:rPr>
                <w:rFonts w:hint="eastAsia" w:ascii="宋体" w:hAnsi="宋体" w:cs="宋体"/>
                <w:sz w:val="24"/>
                <w:szCs w:val="24"/>
                <w:u w:val="none"/>
                <w:lang w:eastAsia="zh-CN"/>
              </w:rPr>
              <w:t>盐酸、</w:t>
            </w:r>
            <w:r>
              <w:rPr>
                <w:rFonts w:hint="eastAsia" w:ascii="宋体" w:hAnsi="宋体" w:eastAsia="宋体" w:cs="宋体"/>
                <w:sz w:val="24"/>
                <w:szCs w:val="24"/>
                <w:u w:val="none"/>
                <w:lang w:eastAsia="zh-CN"/>
              </w:rPr>
              <w:t>硝酸最大存在量分别为</w:t>
            </w:r>
            <w:r>
              <w:rPr>
                <w:rFonts w:hint="eastAsia" w:ascii="宋体" w:hAnsi="宋体" w:eastAsia="宋体" w:cs="宋体"/>
                <w:sz w:val="24"/>
                <w:szCs w:val="24"/>
                <w:u w:val="none"/>
                <w:lang w:val="en-US" w:eastAsia="zh-CN"/>
              </w:rPr>
              <w:t>9t、</w:t>
            </w:r>
            <w:r>
              <w:rPr>
                <w:rFonts w:hint="eastAsia" w:ascii="宋体" w:hAnsi="宋体" w:cs="宋体"/>
                <w:sz w:val="24"/>
                <w:szCs w:val="24"/>
                <w:u w:val="none"/>
                <w:lang w:val="en-US" w:eastAsia="zh-CN"/>
              </w:rPr>
              <w:t>0.918kg</w:t>
            </w:r>
            <w:r>
              <w:rPr>
                <w:rFonts w:hint="eastAsia" w:ascii="宋体" w:hAnsi="宋体" w:eastAsia="宋体" w:cs="宋体"/>
                <w:sz w:val="24"/>
                <w:szCs w:val="24"/>
                <w:u w:val="none"/>
                <w:lang w:val="en-US" w:eastAsia="zh-CN"/>
              </w:rPr>
              <w:t>、</w:t>
            </w:r>
            <w:r>
              <w:rPr>
                <w:rFonts w:hint="eastAsia" w:ascii="宋体" w:hAnsi="宋体" w:cs="宋体"/>
                <w:sz w:val="24"/>
                <w:szCs w:val="24"/>
                <w:u w:val="none"/>
                <w:lang w:val="en-US" w:eastAsia="zh-CN"/>
              </w:rPr>
              <w:t>0.595kg、</w:t>
            </w:r>
            <w:r>
              <w:rPr>
                <w:rFonts w:hint="eastAsia" w:ascii="宋体" w:hAnsi="宋体" w:eastAsia="宋体" w:cs="宋体"/>
                <w:sz w:val="24"/>
                <w:szCs w:val="24"/>
                <w:u w:val="none"/>
                <w:lang w:val="en-US" w:eastAsia="zh-CN"/>
              </w:rPr>
              <w:t>0.</w:t>
            </w:r>
            <w:r>
              <w:rPr>
                <w:rFonts w:hint="eastAsia" w:ascii="宋体" w:hAnsi="宋体" w:cs="宋体"/>
                <w:sz w:val="24"/>
                <w:szCs w:val="24"/>
                <w:u w:val="none"/>
                <w:lang w:val="en-US" w:eastAsia="zh-CN"/>
              </w:rPr>
              <w:t>65kg、</w:t>
            </w:r>
            <w:r>
              <w:rPr>
                <w:rFonts w:hint="eastAsia" w:ascii="宋体" w:hAnsi="宋体" w:eastAsia="宋体" w:cs="宋体"/>
                <w:sz w:val="24"/>
                <w:szCs w:val="24"/>
                <w:u w:val="none"/>
                <w:lang w:val="en-US" w:eastAsia="zh-CN"/>
              </w:rPr>
              <w:t>，临界量分别为10t、10t、7.5t</w:t>
            </w:r>
            <w:r>
              <w:rPr>
                <w:rFonts w:hint="eastAsia" w:ascii="宋体" w:hAnsi="宋体" w:cs="宋体"/>
                <w:sz w:val="24"/>
                <w:szCs w:val="24"/>
                <w:u w:val="none"/>
                <w:lang w:val="en-US" w:eastAsia="zh-CN"/>
              </w:rPr>
              <w:t>、</w:t>
            </w:r>
            <w:r>
              <w:rPr>
                <w:rFonts w:hint="eastAsia" w:ascii="宋体" w:hAnsi="宋体" w:eastAsia="宋体" w:cs="宋体"/>
                <w:sz w:val="24"/>
                <w:szCs w:val="24"/>
                <w:u w:val="none"/>
                <w:lang w:val="en-US" w:eastAsia="zh-CN"/>
              </w:rPr>
              <w:t>7.5t，</w:t>
            </w:r>
            <w:r>
              <w:rPr>
                <w:rFonts w:hint="eastAsia" w:ascii="宋体" w:hAnsi="宋体" w:eastAsia="宋体" w:cs="宋体"/>
                <w:sz w:val="24"/>
                <w:szCs w:val="24"/>
                <w:u w:val="none"/>
                <w:lang w:eastAsia="zh-CN"/>
              </w:rPr>
              <w:t>临界量比值计算如下：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position w:val="-24"/>
                <w:sz w:val="24"/>
                <w:szCs w:val="24"/>
                <w:u w:val="none"/>
                <w:lang w:eastAsia="zh-CN"/>
              </w:rPr>
              <w:object>
                <v:shape id="_x0000_i1031" o:spt="75" type="#_x0000_t75" style="height:31pt;width:243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1" r:id="rId21">
                  <o:LockedField>false</o:LockedField>
                </o:OLEObject>
              </w:object>
            </w:r>
          </w:p>
          <w:p>
            <w:pPr>
              <w:spacing w:line="360" w:lineRule="auto"/>
              <w:ind w:left="479" w:leftChars="228" w:firstLine="0" w:firstLineChars="0"/>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因此，本项目无需进行专项评价，仅进行简单分析。</w:t>
            </w:r>
          </w:p>
          <w:p>
            <w:pPr>
              <w:spacing w:line="360" w:lineRule="auto"/>
              <w:ind w:left="479" w:leftChars="228" w:firstLine="0" w:firstLineChars="0"/>
              <w:rPr>
                <w:rFonts w:ascii="宋体" w:hAnsi="宋体" w:eastAsia="宋体" w:cs="宋体"/>
                <w:sz w:val="24"/>
                <w:szCs w:val="24"/>
                <w:u w:val="none"/>
              </w:rPr>
            </w:pPr>
            <w:r>
              <w:rPr>
                <w:rFonts w:ascii="宋体" w:hAnsi="宋体" w:eastAsia="宋体" w:cs="宋体"/>
                <w:sz w:val="24"/>
                <w:szCs w:val="24"/>
                <w:u w:val="none"/>
              </w:rPr>
              <w:t>⑶ 潜在事故类型</w:t>
            </w:r>
          </w:p>
          <w:p>
            <w:pPr>
              <w:spacing w:line="360" w:lineRule="auto"/>
              <w:ind w:left="479" w:leftChars="228" w:firstLine="0" w:firstLineChars="0"/>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本项目可能发生的事故类型为贮存环节风险物质泄露</w:t>
            </w:r>
            <w:r>
              <w:rPr>
                <w:rFonts w:ascii="宋体" w:hAnsi="宋体" w:eastAsia="宋体" w:cs="宋体"/>
                <w:sz w:val="24"/>
                <w:szCs w:val="24"/>
                <w:u w:val="none"/>
              </w:rPr>
              <w:t>事故</w:t>
            </w:r>
            <w:r>
              <w:rPr>
                <w:rFonts w:hint="eastAsia" w:ascii="宋体" w:hAnsi="宋体" w:eastAsia="宋体" w:cs="宋体"/>
                <w:sz w:val="24"/>
                <w:szCs w:val="24"/>
                <w:u w:val="none"/>
                <w:lang w:eastAsia="zh-CN"/>
              </w:rPr>
              <w:t>，天然气泄漏、</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火灾、爆炸事故引发的次生</w:t>
            </w:r>
            <w:r>
              <w:rPr>
                <w:rFonts w:hint="eastAsia" w:ascii="宋体" w:hAnsi="宋体" w:eastAsia="宋体" w:cs="宋体"/>
                <w:sz w:val="24"/>
                <w:szCs w:val="24"/>
                <w:u w:val="none"/>
                <w:lang w:val="en-US" w:eastAsia="zh-CN"/>
              </w:rPr>
              <w:t>/再生污染物排放造成的环境风险。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u w:val="none"/>
              </w:rPr>
            </w:pPr>
            <w:r>
              <w:rPr>
                <w:rFonts w:ascii="宋体" w:hAnsi="宋体" w:eastAsia="宋体" w:cs="宋体"/>
                <w:sz w:val="24"/>
                <w:szCs w:val="24"/>
                <w:u w:val="none"/>
              </w:rPr>
              <w:t xml:space="preserve">⑷ 环境影响途径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u w:val="none"/>
              </w:rPr>
            </w:pPr>
            <w:r>
              <w:rPr>
                <w:rFonts w:hint="eastAsia" w:ascii="宋体" w:hAnsi="宋体" w:eastAsia="宋体" w:cs="宋体"/>
                <w:sz w:val="24"/>
                <w:szCs w:val="24"/>
                <w:u w:val="none"/>
                <w:lang w:eastAsia="zh-CN"/>
              </w:rPr>
              <w:t>本项目环境风险</w:t>
            </w:r>
            <w:r>
              <w:rPr>
                <w:rFonts w:ascii="宋体" w:hAnsi="宋体" w:eastAsia="宋体" w:cs="宋体"/>
                <w:sz w:val="24"/>
                <w:szCs w:val="24"/>
                <w:u w:val="none"/>
              </w:rPr>
              <w:t>主要原因是操作失误和管理不到位造成的</w:t>
            </w:r>
            <w:r>
              <w:rPr>
                <w:rFonts w:hint="eastAsia" w:ascii="宋体" w:hAnsi="宋体" w:eastAsia="宋体" w:cs="宋体"/>
                <w:sz w:val="24"/>
                <w:szCs w:val="24"/>
                <w:u w:val="none"/>
                <w:lang w:eastAsia="zh-CN"/>
              </w:rPr>
              <w:t>，可能</w:t>
            </w:r>
            <w:r>
              <w:rPr>
                <w:rFonts w:ascii="宋体" w:hAnsi="宋体" w:eastAsia="宋体" w:cs="宋体"/>
                <w:sz w:val="24"/>
                <w:szCs w:val="24"/>
                <w:u w:val="none"/>
              </w:rPr>
              <w:t>对环境空气</w:t>
            </w:r>
            <w:r>
              <w:rPr>
                <w:rFonts w:hint="eastAsia" w:ascii="宋体" w:hAnsi="宋体" w:eastAsia="宋体" w:cs="宋体"/>
                <w:sz w:val="24"/>
                <w:szCs w:val="24"/>
                <w:u w:val="none"/>
                <w:lang w:eastAsia="zh-CN"/>
              </w:rPr>
              <w:t>、</w:t>
            </w:r>
            <w:r>
              <w:rPr>
                <w:rFonts w:ascii="宋体" w:hAnsi="宋体" w:eastAsia="宋体" w:cs="宋体"/>
                <w:sz w:val="24"/>
                <w:szCs w:val="24"/>
                <w:u w:val="none"/>
              </w:rPr>
              <w:t>土壤</w:t>
            </w:r>
            <w:r>
              <w:rPr>
                <w:rFonts w:hint="eastAsia" w:ascii="宋体" w:hAnsi="宋体" w:eastAsia="宋体" w:cs="宋体"/>
                <w:sz w:val="24"/>
                <w:szCs w:val="24"/>
                <w:u w:val="none"/>
                <w:lang w:eastAsia="zh-CN"/>
              </w:rPr>
              <w:t>、地下水造成</w:t>
            </w:r>
            <w:r>
              <w:rPr>
                <w:rFonts w:ascii="宋体" w:hAnsi="宋体" w:eastAsia="宋体" w:cs="宋体"/>
                <w:sz w:val="24"/>
                <w:szCs w:val="24"/>
                <w:u w:val="none"/>
              </w:rPr>
              <w:t>影响。</w:t>
            </w:r>
          </w:p>
          <w:p>
            <w:pPr>
              <w:pStyle w:val="1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rPr>
              <w:t>⑸</w:t>
            </w:r>
            <w:r>
              <w:rPr>
                <w:rFonts w:hint="eastAsia" w:ascii="宋体" w:hAnsi="宋体" w:eastAsia="宋体" w:cs="宋体"/>
                <w:sz w:val="24"/>
                <w:szCs w:val="24"/>
                <w:u w:val="single"/>
                <w:lang w:val="en-US" w:eastAsia="zh-CN"/>
              </w:rPr>
              <w:t xml:space="preserve"> 环境风险防范措施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 xml:space="preserve">① 严格按照工业安全生产规定，设置安全监控点；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 xml:space="preserve">② 化学药品应储存在化验室专门的储存柜，货运货车清洗用原料存储于专用药品间，做到专人管理，加强溶剂入库、贮存、出库管理，确保贮存容器、设备的材质和加工质量；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 xml:space="preserve">③ 加强职工安全环保教育，防止和减少因人为因素造成的事故，同时加强防火安全教育；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④ 天然气气站安装泄漏自动报警系统，</w:t>
            </w:r>
            <w:r>
              <w:rPr>
                <w:rFonts w:hint="eastAsia" w:ascii="宋体" w:hAnsi="宋体" w:eastAsia="宋体" w:cs="宋体"/>
                <w:b w:val="0"/>
                <w:bCs w:val="0"/>
                <w:i w:val="0"/>
                <w:iCs w:val="0"/>
                <w:color w:val="auto"/>
                <w:sz w:val="24"/>
                <w:szCs w:val="24"/>
                <w:u w:val="single"/>
                <w:lang w:val="en-US" w:eastAsia="zh-CN"/>
              </w:rPr>
              <w:t>定期对气站与锅炉连接管线进行检查，禁止明火</w:t>
            </w:r>
            <w:r>
              <w:rPr>
                <w:rFonts w:hint="eastAsia" w:ascii="宋体" w:hAnsi="宋体" w:eastAsia="宋体" w:cs="宋体"/>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⑤ </w:t>
            </w:r>
            <w:r>
              <w:rPr>
                <w:rFonts w:hint="eastAsia" w:ascii="宋体" w:hAnsi="宋体" w:cs="宋体"/>
                <w:sz w:val="24"/>
                <w:szCs w:val="24"/>
                <w:u w:val="single"/>
                <w:lang w:val="en-US" w:eastAsia="zh-CN"/>
              </w:rPr>
              <w:t>天然气储罐区设置防护堤，配置消防灭火设施；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⑥</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实验室废液及过期药品妥善暂存，定期交由有资质单位处理；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eastAsia="zh-CN"/>
              </w:rPr>
            </w:pPr>
            <w:r>
              <w:rPr>
                <w:rFonts w:hint="eastAsia" w:ascii="Times New Roman" w:hAnsi="Times New Roman" w:eastAsia="宋体" w:cs="Times New Roman"/>
                <w:sz w:val="24"/>
                <w:szCs w:val="24"/>
                <w:u w:val="single"/>
                <w:lang w:val="en-US" w:eastAsia="zh-CN"/>
              </w:rPr>
              <w:t>⑦</w:t>
            </w:r>
            <w:r>
              <w:rPr>
                <w:rFonts w:hint="eastAsia" w:cs="Times New Roman"/>
                <w:sz w:val="24"/>
                <w:szCs w:val="24"/>
                <w:u w:val="single"/>
                <w:lang w:val="en-US" w:eastAsia="zh-CN"/>
              </w:rPr>
              <w:t xml:space="preserve"> </w:t>
            </w:r>
            <w:r>
              <w:rPr>
                <w:rFonts w:hint="eastAsia" w:ascii="宋体" w:hAnsi="宋体" w:eastAsia="宋体" w:cs="宋体"/>
                <w:sz w:val="24"/>
                <w:szCs w:val="24"/>
                <w:u w:val="single"/>
                <w:lang w:eastAsia="zh-CN"/>
              </w:rPr>
              <w:t>一体化污水处理设施基础、危险废物暂存间进行重点防渗，洗刷所、化验室、药品间进行一般防渗区，药品间设置围堰及泄漏收集装置；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⑧</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污水处理设施故障时可将调节池、回用水池作为应急池进行废水暂存，及时检修，同时暂停车辆清洗作业，待污水处理设施正常运行时正常作业；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⑨</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编制突发环境事件应急预案并进行备案，配置必要的应急物资，定期组织演练并存档演练记录。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8.环保投资 </w:t>
            </w:r>
          </w:p>
          <w:p>
            <w:pPr>
              <w:pStyle w:val="20"/>
              <w:rPr>
                <w:rFonts w:hint="eastAsia"/>
                <w:lang w:val="en-US" w:eastAsia="zh-CN"/>
              </w:rPr>
            </w:pPr>
            <w:r>
              <w:rPr>
                <w:rFonts w:hint="eastAsia" w:ascii="宋体" w:hAnsi="宋体" w:eastAsia="宋体" w:cs="宋体"/>
                <w:sz w:val="24"/>
                <w:szCs w:val="24"/>
                <w:u w:val="none"/>
                <w:lang w:val="en-US" w:eastAsia="zh-CN"/>
              </w:rPr>
              <w:t>本项目环保投资及要求见下表。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eastAsia="宋体"/>
                <w:b/>
                <w:bCs w:val="0"/>
                <w:sz w:val="24"/>
                <w:szCs w:val="24"/>
                <w:u w:val="none"/>
                <w:lang w:val="en-US" w:eastAsia="zh-CN"/>
              </w:rPr>
            </w:pPr>
            <w:r>
              <w:rPr>
                <w:rFonts w:hint="eastAsia" w:ascii="宋体" w:hAnsi="宋体" w:eastAsia="宋体" w:cs="宋体"/>
                <w:b/>
                <w:bCs w:val="0"/>
                <w:sz w:val="24"/>
                <w:szCs w:val="24"/>
                <w:highlight w:val="none"/>
                <w:u w:val="none"/>
                <w:lang w:val="en-US" w:eastAsia="zh-CN"/>
              </w:rPr>
              <w:t xml:space="preserve">                    </w:t>
            </w:r>
            <w:r>
              <w:rPr>
                <w:rFonts w:hint="eastAsia" w:ascii="宋体" w:hAnsi="宋体" w:eastAsia="宋体" w:cs="宋体"/>
                <w:b/>
                <w:bCs w:val="0"/>
                <w:sz w:val="24"/>
                <w:szCs w:val="24"/>
                <w:highlight w:val="none"/>
                <w:u w:val="none"/>
              </w:rPr>
              <w:t>表</w:t>
            </w:r>
            <w:r>
              <w:rPr>
                <w:rFonts w:hint="eastAsia" w:ascii="宋体" w:hAnsi="宋体" w:eastAsia="宋体" w:cs="宋体"/>
                <w:b/>
                <w:bCs w:val="0"/>
                <w:sz w:val="24"/>
                <w:szCs w:val="24"/>
                <w:highlight w:val="none"/>
                <w:u w:val="none"/>
                <w:lang w:val="en-US" w:eastAsia="zh-CN"/>
              </w:rPr>
              <w:t>2</w:t>
            </w:r>
            <w:r>
              <w:rPr>
                <w:rFonts w:hint="eastAsia" w:ascii="宋体" w:hAnsi="宋体" w:cs="宋体"/>
                <w:b/>
                <w:bCs w:val="0"/>
                <w:sz w:val="24"/>
                <w:szCs w:val="24"/>
                <w:highlight w:val="none"/>
                <w:u w:val="none"/>
                <w:lang w:val="en-US" w:eastAsia="zh-CN"/>
              </w:rPr>
              <w:t>8</w:t>
            </w:r>
            <w:r>
              <w:rPr>
                <w:rFonts w:hint="eastAsia" w:ascii="宋体" w:hAnsi="宋体" w:eastAsia="宋体" w:cs="宋体"/>
                <w:b/>
                <w:bCs w:val="0"/>
                <w:sz w:val="24"/>
                <w:szCs w:val="24"/>
                <w:highlight w:val="none"/>
                <w:u w:val="none"/>
              </w:rPr>
              <w:t xml:space="preserve">   环保投资</w:t>
            </w:r>
            <w:r>
              <w:rPr>
                <w:rFonts w:hint="eastAsia" w:ascii="宋体" w:hAnsi="宋体" w:eastAsia="宋体" w:cs="宋体"/>
                <w:b/>
                <w:bCs w:val="0"/>
                <w:sz w:val="24"/>
                <w:szCs w:val="24"/>
                <w:highlight w:val="none"/>
                <w:u w:val="none"/>
                <w:lang w:eastAsia="zh-CN"/>
              </w:rPr>
              <w:t>及要求</w:t>
            </w:r>
            <w:r>
              <w:rPr>
                <w:rFonts w:hint="eastAsia" w:ascii="宋体" w:hAnsi="宋体" w:eastAsia="宋体" w:cs="宋体"/>
                <w:b/>
                <w:bCs w:val="0"/>
                <w:sz w:val="24"/>
                <w:szCs w:val="24"/>
                <w:highlight w:val="none"/>
                <w:u w:val="none"/>
              </w:rPr>
              <w:t>一览表</w:t>
            </w:r>
            <w:r>
              <w:rPr>
                <w:rFonts w:hint="eastAsia" w:ascii="宋体" w:hAnsi="宋体" w:cs="宋体"/>
                <w:b/>
                <w:bCs w:val="0"/>
                <w:sz w:val="24"/>
                <w:szCs w:val="24"/>
                <w:highlight w:val="none"/>
                <w:u w:val="none"/>
                <w:lang w:val="en-US" w:eastAsia="zh-CN"/>
              </w:rPr>
              <w:t xml:space="preserve">         </w:t>
            </w:r>
            <w:r>
              <w:rPr>
                <w:rFonts w:hint="eastAsia" w:ascii="宋体" w:hAnsi="宋体" w:cs="宋体"/>
                <w:b/>
                <w:bCs w:val="0"/>
                <w:sz w:val="21"/>
                <w:szCs w:val="21"/>
                <w:highlight w:val="none"/>
                <w:u w:val="none"/>
                <w:lang w:val="en-US" w:eastAsia="zh-CN"/>
              </w:rPr>
              <w:t>单位：万元</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2869"/>
              <w:gridCol w:w="758"/>
              <w:gridCol w:w="2106"/>
              <w:gridCol w:w="13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6" w:type="pct"/>
                  <w:gridSpan w:val="2"/>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治理项目</w:t>
                  </w:r>
                </w:p>
              </w:tc>
              <w:tc>
                <w:tcPr>
                  <w:tcW w:w="1806"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防治措施</w:t>
                  </w:r>
                </w:p>
              </w:tc>
              <w:tc>
                <w:tcPr>
                  <w:tcW w:w="477"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投资</w:t>
                  </w:r>
                </w:p>
              </w:tc>
              <w:tc>
                <w:tcPr>
                  <w:tcW w:w="1326" w:type="pct"/>
                  <w:noWrap w:val="0"/>
                  <w:vAlign w:val="center"/>
                </w:tcPr>
                <w:p>
                  <w:pPr>
                    <w:pStyle w:val="63"/>
                    <w:spacing w:line="240" w:lineRule="auto"/>
                    <w:ind w:firstLine="0" w:firstLineChars="0"/>
                    <w:jc w:val="center"/>
                    <w:rPr>
                      <w:rFonts w:hint="eastAsia" w:ascii="宋体" w:hAnsi="宋体" w:eastAsia="宋体" w:cs="宋体"/>
                      <w:bCs/>
                      <w:iCs/>
                      <w:color w:val="auto"/>
                      <w:sz w:val="21"/>
                      <w:szCs w:val="21"/>
                      <w:lang w:eastAsia="zh-CN"/>
                    </w:rPr>
                  </w:pPr>
                  <w:r>
                    <w:rPr>
                      <w:rFonts w:hint="eastAsia" w:ascii="宋体" w:hAnsi="宋体" w:eastAsia="宋体" w:cs="宋体"/>
                      <w:bCs/>
                      <w:iCs/>
                      <w:color w:val="auto"/>
                      <w:sz w:val="21"/>
                      <w:szCs w:val="21"/>
                      <w:lang w:eastAsia="zh-CN"/>
                    </w:rPr>
                    <w:t>执行标准</w:t>
                  </w:r>
                </w:p>
              </w:tc>
              <w:tc>
                <w:tcPr>
                  <w:tcW w:w="853" w:type="pct"/>
                  <w:noWrap w:val="0"/>
                  <w:vAlign w:val="center"/>
                </w:tcPr>
                <w:p>
                  <w:pPr>
                    <w:pStyle w:val="63"/>
                    <w:spacing w:line="240" w:lineRule="auto"/>
                    <w:ind w:firstLine="0" w:firstLineChars="0"/>
                    <w:jc w:val="center"/>
                    <w:rPr>
                      <w:rFonts w:hint="eastAsia" w:ascii="宋体" w:hAnsi="宋体" w:eastAsia="宋体" w:cs="宋体"/>
                      <w:bCs/>
                      <w:iCs/>
                      <w:color w:val="auto"/>
                      <w:sz w:val="21"/>
                      <w:szCs w:val="21"/>
                      <w:lang w:eastAsia="zh-CN"/>
                    </w:rPr>
                  </w:pPr>
                  <w:r>
                    <w:rPr>
                      <w:rFonts w:hint="eastAsia" w:ascii="宋体" w:hAnsi="宋体" w:eastAsia="宋体" w:cs="宋体"/>
                      <w:bCs/>
                      <w:iCs/>
                      <w:color w:val="auto"/>
                      <w:sz w:val="21"/>
                      <w:szCs w:val="21"/>
                      <w:lang w:eastAsia="zh-CN"/>
                    </w:rPr>
                    <w:t>验收要求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restar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施工期</w:t>
                  </w:r>
                </w:p>
              </w:tc>
              <w:tc>
                <w:tcPr>
                  <w:tcW w:w="268" w:type="pct"/>
                  <w:vMerge w:val="restar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废水</w:t>
                  </w:r>
                </w:p>
              </w:tc>
              <w:tc>
                <w:tcPr>
                  <w:tcW w:w="1806" w:type="pct"/>
                  <w:noWrap w:val="0"/>
                  <w:vAlign w:val="center"/>
                </w:tcPr>
                <w:p>
                  <w:pPr>
                    <w:tabs>
                      <w:tab w:val="left" w:pos="10260"/>
                    </w:tabs>
                    <w:autoSpaceDE w:val="0"/>
                    <w:autoSpaceDN w:val="0"/>
                    <w:adjustRightInd w:val="0"/>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lang w:val="zh-CN"/>
                    </w:rPr>
                    <w:t>施工人员生活污水排入厂区污水管网</w:t>
                  </w:r>
                </w:p>
              </w:tc>
              <w:tc>
                <w:tcPr>
                  <w:tcW w:w="477"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1326" w:type="pct"/>
                  <w:noWrap w:val="0"/>
                  <w:vAlign w:val="center"/>
                </w:tcPr>
                <w:p>
                  <w:pPr>
                    <w:pStyle w:val="63"/>
                    <w:spacing w:line="240" w:lineRule="auto"/>
                    <w:ind w:firstLine="0" w:firstLineChars="0"/>
                    <w:jc w:val="center"/>
                    <w:rPr>
                      <w:rFonts w:hint="default" w:ascii="宋体" w:hAnsi="宋体" w:eastAsia="宋体" w:cs="宋体"/>
                      <w:bCs/>
                      <w:iCs/>
                      <w:color w:val="auto"/>
                      <w:sz w:val="21"/>
                      <w:szCs w:val="21"/>
                      <w:lang w:val="en-US" w:eastAsia="zh-CN"/>
                    </w:rPr>
                  </w:pPr>
                  <w:r>
                    <w:rPr>
                      <w:rFonts w:hint="eastAsia" w:ascii="宋体" w:hAnsi="宋体" w:eastAsia="宋体" w:cs="宋体"/>
                      <w:bCs/>
                      <w:iCs/>
                      <w:color w:val="auto"/>
                      <w:sz w:val="21"/>
                      <w:szCs w:val="21"/>
                      <w:lang w:val="en-US" w:eastAsia="zh-CN"/>
                    </w:rPr>
                    <w:t>/</w:t>
                  </w:r>
                </w:p>
              </w:tc>
              <w:tc>
                <w:tcPr>
                  <w:tcW w:w="853" w:type="pct"/>
                  <w:vMerge w:val="restart"/>
                  <w:noWrap w:val="0"/>
                  <w:vAlign w:val="center"/>
                </w:tcPr>
                <w:p>
                  <w:pPr>
                    <w:pStyle w:val="63"/>
                    <w:spacing w:line="240" w:lineRule="auto"/>
                    <w:ind w:firstLine="0" w:firstLineChars="0"/>
                    <w:jc w:val="center"/>
                    <w:rPr>
                      <w:rFonts w:hint="eastAsia" w:ascii="宋体" w:hAnsi="宋体" w:eastAsia="宋体" w:cs="宋体"/>
                      <w:bCs/>
                      <w:iCs/>
                      <w:color w:val="auto"/>
                      <w:sz w:val="21"/>
                      <w:szCs w:val="21"/>
                      <w:lang w:eastAsia="zh-CN"/>
                    </w:rPr>
                  </w:pPr>
                  <w:r>
                    <w:rPr>
                      <w:rFonts w:hint="eastAsia" w:ascii="宋体" w:hAnsi="宋体" w:eastAsia="宋体" w:cs="宋体"/>
                      <w:bCs/>
                      <w:iCs/>
                      <w:color w:val="auto"/>
                      <w:sz w:val="21"/>
                      <w:szCs w:val="21"/>
                      <w:lang w:eastAsia="zh-CN"/>
                    </w:rPr>
                    <w:t>不对地表水环境产生影响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p>
              </w:tc>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p>
              </w:tc>
              <w:tc>
                <w:tcPr>
                  <w:tcW w:w="1806" w:type="pct"/>
                  <w:noWrap w:val="0"/>
                  <w:vAlign w:val="center"/>
                </w:tcPr>
                <w:p>
                  <w:pPr>
                    <w:tabs>
                      <w:tab w:val="left" w:pos="10260"/>
                    </w:tabs>
                    <w:autoSpaceDE w:val="0"/>
                    <w:autoSpaceDN w:val="0"/>
                    <w:adjustRightInd w:val="0"/>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lang w:val="zh-CN"/>
                    </w:rPr>
                    <w:t>施工废水设置沉淀池沉淀后回用</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3.0</w:t>
                  </w:r>
                </w:p>
              </w:tc>
              <w:tc>
                <w:tcPr>
                  <w:tcW w:w="1326" w:type="pct"/>
                  <w:noWrap w:val="0"/>
                  <w:vAlign w:val="center"/>
                </w:tcPr>
                <w:p>
                  <w:pPr>
                    <w:pStyle w:val="63"/>
                    <w:spacing w:line="240" w:lineRule="auto"/>
                    <w:ind w:firstLine="0" w:firstLineChars="0"/>
                    <w:jc w:val="center"/>
                    <w:rPr>
                      <w:rFonts w:hint="default" w:ascii="宋体" w:hAnsi="宋体" w:eastAsia="宋体" w:cs="宋体"/>
                      <w:bCs/>
                      <w:iCs/>
                      <w:color w:val="auto"/>
                      <w:sz w:val="21"/>
                      <w:szCs w:val="21"/>
                      <w:lang w:val="en-US" w:eastAsia="zh-CN"/>
                    </w:rPr>
                  </w:pPr>
                  <w:r>
                    <w:rPr>
                      <w:rFonts w:hint="eastAsia" w:ascii="宋体" w:hAnsi="宋体" w:eastAsia="宋体" w:cs="宋体"/>
                      <w:bCs/>
                      <w:iCs/>
                      <w:color w:val="auto"/>
                      <w:sz w:val="21"/>
                      <w:szCs w:val="21"/>
                      <w:lang w:val="en-US" w:eastAsia="zh-CN"/>
                    </w:rPr>
                    <w:t>/</w:t>
                  </w:r>
                </w:p>
              </w:tc>
              <w:tc>
                <w:tcPr>
                  <w:tcW w:w="853" w:type="pct"/>
                  <w:vMerge w:val="continue"/>
                  <w:noWrap w:val="0"/>
                  <w:vAlign w:val="center"/>
                </w:tcPr>
                <w:p>
                  <w:pPr>
                    <w:pStyle w:val="63"/>
                    <w:spacing w:line="240" w:lineRule="auto"/>
                    <w:ind w:firstLine="0" w:firstLineChars="0"/>
                    <w:jc w:val="center"/>
                    <w:rPr>
                      <w:rFonts w:hint="eastAsia" w:ascii="宋体" w:hAnsi="宋体" w:eastAsia="宋体" w:cs="宋体"/>
                      <w:bCs/>
                      <w:iCs/>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p>
              </w:tc>
              <w:tc>
                <w:tcPr>
                  <w:tcW w:w="268"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废气</w:t>
                  </w:r>
                </w:p>
              </w:tc>
              <w:tc>
                <w:tcPr>
                  <w:tcW w:w="1806" w:type="pct"/>
                  <w:noWrap w:val="0"/>
                  <w:vAlign w:val="center"/>
                </w:tcPr>
                <w:p>
                  <w:pPr>
                    <w:tabs>
                      <w:tab w:val="left" w:pos="10260"/>
                    </w:tabs>
                    <w:autoSpaceDE w:val="0"/>
                    <w:autoSpaceDN w:val="0"/>
                    <w:adjustRightInd w:val="0"/>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lang w:val="zh-CN"/>
                    </w:rPr>
                    <w:t>建筑材料扬尘采用苫布苫盖</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2.0</w:t>
                  </w:r>
                </w:p>
              </w:tc>
              <w:tc>
                <w:tcPr>
                  <w:tcW w:w="1326" w:type="pct"/>
                  <w:noWrap w:val="0"/>
                  <w:vAlign w:val="center"/>
                </w:tcPr>
                <w:p>
                  <w:pPr>
                    <w:pStyle w:val="63"/>
                    <w:spacing w:line="240" w:lineRule="auto"/>
                    <w:ind w:firstLine="0" w:firstLineChars="0"/>
                    <w:jc w:val="center"/>
                    <w:rPr>
                      <w:rFonts w:hint="default" w:ascii="宋体" w:hAnsi="宋体" w:eastAsia="宋体" w:cs="宋体"/>
                      <w:bCs/>
                      <w:iCs/>
                      <w:color w:val="auto"/>
                      <w:sz w:val="21"/>
                      <w:szCs w:val="21"/>
                      <w:lang w:val="en-US" w:eastAsia="zh-CN"/>
                    </w:rPr>
                  </w:pPr>
                  <w:r>
                    <w:rPr>
                      <w:rFonts w:hint="eastAsia" w:ascii="宋体" w:hAnsi="宋体" w:eastAsia="宋体" w:cs="宋体"/>
                      <w:bCs/>
                      <w:iCs/>
                      <w:color w:val="auto"/>
                      <w:sz w:val="21"/>
                      <w:szCs w:val="21"/>
                      <w:lang w:val="en-US" w:eastAsia="zh-CN"/>
                    </w:rPr>
                    <w:t>/</w:t>
                  </w:r>
                </w:p>
              </w:tc>
              <w:tc>
                <w:tcPr>
                  <w:tcW w:w="853" w:type="pct"/>
                  <w:noWrap w:val="0"/>
                  <w:vAlign w:val="center"/>
                </w:tcPr>
                <w:p>
                  <w:pPr>
                    <w:pStyle w:val="63"/>
                    <w:spacing w:line="240" w:lineRule="auto"/>
                    <w:ind w:firstLine="0" w:firstLineChars="0"/>
                    <w:jc w:val="both"/>
                    <w:rPr>
                      <w:rFonts w:hint="default" w:ascii="宋体" w:hAnsi="宋体" w:eastAsia="宋体" w:cs="宋体"/>
                      <w:bCs/>
                      <w:iCs/>
                      <w:color w:val="auto"/>
                      <w:sz w:val="21"/>
                      <w:szCs w:val="21"/>
                      <w:lang w:val="en-US" w:eastAsia="zh-CN"/>
                    </w:rPr>
                  </w:pPr>
                  <w:r>
                    <w:rPr>
                      <w:rFonts w:hint="eastAsia" w:ascii="宋体" w:hAnsi="宋体" w:eastAsia="宋体" w:cs="宋体"/>
                      <w:bCs/>
                      <w:iCs/>
                      <w:color w:val="auto"/>
                      <w:sz w:val="21"/>
                      <w:szCs w:val="21"/>
                      <w:lang w:val="en-US" w:eastAsia="zh-CN"/>
                    </w:rPr>
                    <w:t>对环境空气影响可接受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p>
              </w:tc>
              <w:tc>
                <w:tcPr>
                  <w:tcW w:w="268"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噪声</w:t>
                  </w:r>
                </w:p>
              </w:tc>
              <w:tc>
                <w:tcPr>
                  <w:tcW w:w="1806" w:type="pct"/>
                  <w:noWrap w:val="0"/>
                  <w:vAlign w:val="center"/>
                </w:tcPr>
                <w:p>
                  <w:pPr>
                    <w:tabs>
                      <w:tab w:val="left" w:pos="10260"/>
                    </w:tabs>
                    <w:autoSpaceDE w:val="0"/>
                    <w:autoSpaceDN w:val="0"/>
                    <w:adjustRightInd w:val="0"/>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lang w:val="zh-CN"/>
                    </w:rPr>
                    <w:t>施工机械噪声定期养护</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2.0</w:t>
                  </w:r>
                </w:p>
              </w:tc>
              <w:tc>
                <w:tcPr>
                  <w:tcW w:w="1326" w:type="pct"/>
                  <w:noWrap w:val="0"/>
                  <w:vAlign w:val="center"/>
                </w:tcPr>
                <w:p>
                  <w:pPr>
                    <w:pStyle w:val="63"/>
                    <w:spacing w:line="240" w:lineRule="auto"/>
                    <w:ind w:firstLine="0" w:firstLineChars="0"/>
                    <w:jc w:val="center"/>
                    <w:rPr>
                      <w:rFonts w:hint="default" w:ascii="宋体" w:hAnsi="宋体" w:eastAsia="宋体" w:cs="宋体"/>
                      <w:bCs/>
                      <w:iCs/>
                      <w:color w:val="auto"/>
                      <w:sz w:val="21"/>
                      <w:szCs w:val="21"/>
                      <w:lang w:val="en-US" w:eastAsia="zh-CN"/>
                    </w:rPr>
                  </w:pPr>
                  <w:r>
                    <w:rPr>
                      <w:rFonts w:hint="default" w:ascii="宋体" w:hAnsi="宋体" w:eastAsia="宋体" w:cs="宋体"/>
                      <w:bCs/>
                      <w:iCs/>
                      <w:color w:val="auto"/>
                      <w:sz w:val="21"/>
                      <w:szCs w:val="21"/>
                      <w:lang w:val="en-US" w:eastAsia="zh-CN"/>
                    </w:rPr>
                    <w:t>《工业企业厂界环境噪声排放标准》（GB12348-2008）</w:t>
                  </w:r>
                </w:p>
              </w:tc>
              <w:tc>
                <w:tcPr>
                  <w:tcW w:w="853" w:type="pct"/>
                  <w:noWrap w:val="0"/>
                  <w:vAlign w:val="center"/>
                </w:tcPr>
                <w:p>
                  <w:pPr>
                    <w:pStyle w:val="63"/>
                    <w:spacing w:line="240" w:lineRule="auto"/>
                    <w:ind w:firstLine="0" w:firstLineChars="0"/>
                    <w:jc w:val="center"/>
                    <w:rPr>
                      <w:rFonts w:hint="eastAsia" w:ascii="宋体" w:hAnsi="宋体" w:eastAsia="宋体" w:cs="宋体"/>
                      <w:bCs/>
                      <w:iCs/>
                      <w:color w:val="auto"/>
                      <w:sz w:val="21"/>
                      <w:szCs w:val="21"/>
                      <w:lang w:eastAsia="zh-CN"/>
                    </w:rPr>
                  </w:pPr>
                  <w:r>
                    <w:rPr>
                      <w:rFonts w:hint="eastAsia" w:ascii="宋体" w:hAnsi="宋体" w:eastAsia="宋体" w:cs="宋体"/>
                      <w:sz w:val="21"/>
                      <w:szCs w:val="21"/>
                      <w:highlight w:val="none"/>
                      <w:u w:val="none"/>
                      <w:lang w:val="en-US" w:eastAsia="zh-CN"/>
                    </w:rPr>
                    <w:t>对外界声环境影响可接受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p>
              </w:tc>
              <w:tc>
                <w:tcPr>
                  <w:tcW w:w="268"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固体废物</w:t>
                  </w:r>
                </w:p>
              </w:tc>
              <w:tc>
                <w:tcPr>
                  <w:tcW w:w="1806"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施工人员生活垃圾委托有环卫部门清运，建筑垃圾运至指定场所处置</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3.0</w:t>
                  </w:r>
                </w:p>
              </w:tc>
              <w:tc>
                <w:tcPr>
                  <w:tcW w:w="1326" w:type="pct"/>
                  <w:noWrap w:val="0"/>
                  <w:vAlign w:val="center"/>
                </w:tcPr>
                <w:p>
                  <w:pPr>
                    <w:pStyle w:val="63"/>
                    <w:spacing w:line="240" w:lineRule="auto"/>
                    <w:ind w:firstLine="0" w:firstLineChars="0"/>
                    <w:jc w:val="center"/>
                    <w:rPr>
                      <w:rFonts w:hint="default" w:ascii="宋体" w:hAnsi="宋体" w:eastAsia="宋体" w:cs="宋体"/>
                      <w:bCs/>
                      <w:iCs/>
                      <w:color w:val="auto"/>
                      <w:sz w:val="21"/>
                      <w:szCs w:val="21"/>
                      <w:lang w:val="en-US" w:eastAsia="zh-CN"/>
                    </w:rPr>
                  </w:pPr>
                  <w:r>
                    <w:rPr>
                      <w:rFonts w:hint="eastAsia" w:ascii="宋体" w:hAnsi="宋体" w:eastAsia="宋体" w:cs="宋体"/>
                      <w:bCs/>
                      <w:iCs/>
                      <w:color w:val="auto"/>
                      <w:sz w:val="21"/>
                      <w:szCs w:val="21"/>
                      <w:lang w:val="en-US" w:eastAsia="zh-CN"/>
                    </w:rPr>
                    <w:t>/</w:t>
                  </w:r>
                </w:p>
              </w:tc>
              <w:tc>
                <w:tcPr>
                  <w:tcW w:w="853" w:type="pct"/>
                  <w:noWrap w:val="0"/>
                  <w:vAlign w:val="center"/>
                </w:tcPr>
                <w:p>
                  <w:pPr>
                    <w:pStyle w:val="63"/>
                    <w:spacing w:line="240" w:lineRule="auto"/>
                    <w:ind w:firstLine="0" w:firstLineChars="0"/>
                    <w:jc w:val="center"/>
                    <w:rPr>
                      <w:rFonts w:hint="eastAsia" w:ascii="宋体" w:hAnsi="宋体" w:eastAsia="宋体" w:cs="宋体"/>
                      <w:bCs/>
                      <w:iCs/>
                      <w:color w:val="auto"/>
                      <w:sz w:val="21"/>
                      <w:szCs w:val="21"/>
                      <w:lang w:eastAsia="zh-CN"/>
                    </w:rPr>
                  </w:pPr>
                  <w:r>
                    <w:rPr>
                      <w:rFonts w:hint="eastAsia" w:ascii="宋体" w:hAnsi="宋体" w:eastAsia="宋体" w:cs="宋体"/>
                      <w:bCs/>
                      <w:iCs/>
                      <w:color w:val="auto"/>
                      <w:sz w:val="21"/>
                      <w:szCs w:val="21"/>
                      <w:lang w:eastAsia="zh-CN"/>
                    </w:rPr>
                    <w:t>不产生二次污染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restar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运行期</w:t>
                  </w:r>
                </w:p>
              </w:tc>
              <w:tc>
                <w:tcPr>
                  <w:tcW w:w="268"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废水</w:t>
                  </w:r>
                </w:p>
              </w:tc>
              <w:tc>
                <w:tcPr>
                  <w:tcW w:w="1806"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eastAsia="zh-CN"/>
                    </w:rPr>
                    <w:t>一体化污水处理设施</w:t>
                  </w:r>
                  <w:r>
                    <w:rPr>
                      <w:rFonts w:hint="eastAsia" w:ascii="宋体" w:hAnsi="宋体" w:eastAsia="宋体" w:cs="宋体"/>
                      <w:sz w:val="21"/>
                      <w:szCs w:val="21"/>
                      <w:highlight w:val="none"/>
                      <w:u w:val="none"/>
                      <w:lang w:val="en-US" w:eastAsia="zh-CN"/>
                    </w:rPr>
                    <w:t>+200m</w:t>
                  </w:r>
                  <w:r>
                    <w:rPr>
                      <w:rFonts w:hint="eastAsia" w:ascii="宋体" w:hAnsi="宋体" w:eastAsia="宋体" w:cs="宋体"/>
                      <w:sz w:val="21"/>
                      <w:szCs w:val="21"/>
                      <w:highlight w:val="none"/>
                      <w:u w:val="none"/>
                      <w:vertAlign w:val="superscript"/>
                      <w:lang w:val="en-US" w:eastAsia="zh-CN"/>
                    </w:rPr>
                    <w:t>3</w:t>
                  </w:r>
                  <w:r>
                    <w:rPr>
                      <w:rFonts w:hint="eastAsia" w:ascii="宋体" w:hAnsi="宋体" w:eastAsia="宋体" w:cs="宋体"/>
                      <w:sz w:val="21"/>
                      <w:szCs w:val="21"/>
                      <w:highlight w:val="none"/>
                      <w:u w:val="none"/>
                      <w:lang w:val="en-US" w:eastAsia="zh-CN"/>
                    </w:rPr>
                    <w:t>回用水池</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150</w:t>
                  </w:r>
                </w:p>
              </w:tc>
              <w:tc>
                <w:tcPr>
                  <w:tcW w:w="1326"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《城市污水再生利用 城市杂用水水质》（GB/T18920-2020）车辆冲洗指标</w:t>
                  </w:r>
                </w:p>
              </w:tc>
              <w:tc>
                <w:tcPr>
                  <w:tcW w:w="853"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满足车辆清洗用水水质要求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noWrap w:val="0"/>
                  <w:vAlign w:val="center"/>
                </w:tcPr>
                <w:p>
                  <w:pPr>
                    <w:pStyle w:val="6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u w:val="none"/>
                    </w:rPr>
                  </w:pPr>
                </w:p>
              </w:tc>
              <w:tc>
                <w:tcPr>
                  <w:tcW w:w="268"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废气</w:t>
                  </w:r>
                </w:p>
              </w:tc>
              <w:tc>
                <w:tcPr>
                  <w:tcW w:w="1806"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eastAsia="zh-CN"/>
                    </w:rPr>
                    <w:t>天然气蒸汽锅炉：</w:t>
                  </w:r>
                  <w:r>
                    <w:rPr>
                      <w:rFonts w:hint="eastAsia" w:ascii="宋体" w:hAnsi="宋体" w:eastAsia="宋体" w:cs="宋体"/>
                      <w:sz w:val="21"/>
                      <w:szCs w:val="21"/>
                      <w:highlight w:val="none"/>
                      <w:u w:val="none"/>
                      <w:lang w:val="en-US" w:eastAsia="zh-CN"/>
                    </w:rPr>
                    <w:t>8m高排气筒</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2.0</w:t>
                  </w:r>
                </w:p>
              </w:tc>
              <w:tc>
                <w:tcPr>
                  <w:tcW w:w="1326"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bidi="ar-SA"/>
                    </w:rPr>
                  </w:pPr>
                  <w:r>
                    <w:rPr>
                      <w:rFonts w:hint="eastAsia" w:ascii="宋体" w:hAnsi="宋体" w:eastAsia="宋体" w:cs="宋体"/>
                      <w:sz w:val="21"/>
                      <w:szCs w:val="21"/>
                      <w:highlight w:val="none"/>
                      <w:u w:val="none"/>
                      <w:lang w:val="en-US" w:eastAsia="zh-CN"/>
                    </w:rPr>
                    <w:t>《锅炉大气污染物排放标准》（GB13271-2014）中天然气锅炉特别排放限值</w:t>
                  </w:r>
                </w:p>
              </w:tc>
              <w:tc>
                <w:tcPr>
                  <w:tcW w:w="853" w:type="pct"/>
                  <w:vMerge w:val="restar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对空气环境质量影响可接受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noWrap w:val="0"/>
                  <w:vAlign w:val="center"/>
                </w:tcPr>
                <w:p>
                  <w:pPr>
                    <w:pStyle w:val="6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highlight w:val="none"/>
                      <w:u w:val="none"/>
                    </w:rPr>
                  </w:pPr>
                </w:p>
              </w:tc>
              <w:tc>
                <w:tcPr>
                  <w:tcW w:w="268"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eastAsia="zh-CN"/>
                    </w:rPr>
                  </w:pPr>
                </w:p>
              </w:tc>
              <w:tc>
                <w:tcPr>
                  <w:tcW w:w="1806"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eastAsia="zh-CN"/>
                    </w:rPr>
                    <w:t>一体化污水处理设施废气经活性炭吸附处理后经</w:t>
                  </w:r>
                  <w:r>
                    <w:rPr>
                      <w:rFonts w:hint="eastAsia" w:ascii="宋体" w:hAnsi="宋体" w:eastAsia="宋体" w:cs="宋体"/>
                      <w:sz w:val="21"/>
                      <w:szCs w:val="21"/>
                      <w:highlight w:val="none"/>
                      <w:u w:val="none"/>
                      <w:lang w:val="en-US" w:eastAsia="zh-CN"/>
                    </w:rPr>
                    <w:t>15m高排气筒排放</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1.0</w:t>
                  </w:r>
                </w:p>
              </w:tc>
              <w:tc>
                <w:tcPr>
                  <w:tcW w:w="1326"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《恶臭污染物综合排放标准》（GB14554-1993）</w:t>
                  </w:r>
                </w:p>
              </w:tc>
              <w:tc>
                <w:tcPr>
                  <w:tcW w:w="853"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p>
              </w:tc>
              <w:tc>
                <w:tcPr>
                  <w:tcW w:w="268"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噪声</w:t>
                  </w:r>
                </w:p>
              </w:tc>
              <w:tc>
                <w:tcPr>
                  <w:tcW w:w="1806"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消声、减震、建筑物内部吸声</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2.0</w:t>
                  </w:r>
                </w:p>
              </w:tc>
              <w:tc>
                <w:tcPr>
                  <w:tcW w:w="1326"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《工业企业厂界环境噪声排放标准》</w:t>
                  </w:r>
                </w:p>
                <w:p>
                  <w:pPr>
                    <w:pStyle w:val="63"/>
                    <w:spacing w:line="24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（GB12348-2008）中4类排放限值</w:t>
                  </w:r>
                </w:p>
              </w:tc>
              <w:tc>
                <w:tcPr>
                  <w:tcW w:w="853"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对外界声环境影响可接受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p>
              </w:tc>
              <w:tc>
                <w:tcPr>
                  <w:tcW w:w="268" w:type="pct"/>
                  <w:vMerge w:val="restar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固体</w:t>
                  </w:r>
                </w:p>
                <w:p>
                  <w:pPr>
                    <w:pStyle w:val="63"/>
                    <w:spacing w:line="240" w:lineRule="auto"/>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废物</w:t>
                  </w:r>
                </w:p>
              </w:tc>
              <w:tc>
                <w:tcPr>
                  <w:tcW w:w="1806" w:type="pct"/>
                  <w:noWrap w:val="0"/>
                  <w:vAlign w:val="center"/>
                </w:tcPr>
                <w:p>
                  <w:pPr>
                    <w:jc w:val="both"/>
                    <w:rPr>
                      <w:rFonts w:hint="default" w:ascii="宋体" w:hAnsi="宋体" w:eastAsia="宋体" w:cs="宋体"/>
                      <w:sz w:val="21"/>
                      <w:szCs w:val="21"/>
                      <w:highlight w:val="none"/>
                      <w:u w:val="none"/>
                      <w:lang w:val="en-US" w:eastAsia="zh-CN"/>
                    </w:rPr>
                  </w:pPr>
                  <w:r>
                    <w:rPr>
                      <w:rFonts w:hint="eastAsia"/>
                      <w:color w:val="auto"/>
                      <w:sz w:val="21"/>
                      <w:szCs w:val="21"/>
                      <w:u w:val="none"/>
                      <w:lang w:val="en-US" w:eastAsia="zh-CN"/>
                    </w:rPr>
                    <w:t>员工生活垃圾、锅炉软化水装置废离子交换树脂委托环卫部门处理。</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3.0</w:t>
                  </w:r>
                </w:p>
              </w:tc>
              <w:tc>
                <w:tcPr>
                  <w:tcW w:w="1326"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default" w:ascii="宋体" w:hAnsi="宋体" w:eastAsia="宋体" w:cs="宋体"/>
                      <w:sz w:val="21"/>
                      <w:szCs w:val="21"/>
                      <w:highlight w:val="none"/>
                      <w:u w:val="none"/>
                      <w:lang w:val="en-US" w:eastAsia="zh-CN"/>
                    </w:rPr>
                    <w:t>《一般工业固体废物贮存和填埋污染控制</w:t>
                  </w:r>
                </w:p>
                <w:p>
                  <w:pPr>
                    <w:pStyle w:val="63"/>
                    <w:spacing w:line="240" w:lineRule="auto"/>
                    <w:ind w:firstLine="0" w:firstLineChars="0"/>
                    <w:jc w:val="both"/>
                    <w:rPr>
                      <w:rFonts w:hint="default" w:ascii="宋体" w:hAnsi="宋体" w:eastAsia="宋体" w:cs="宋体"/>
                      <w:sz w:val="21"/>
                      <w:szCs w:val="21"/>
                      <w:highlight w:val="none"/>
                      <w:u w:val="none"/>
                      <w:lang w:val="en-US" w:eastAsia="zh-CN"/>
                    </w:rPr>
                  </w:pPr>
                  <w:r>
                    <w:rPr>
                      <w:rFonts w:hint="default" w:ascii="宋体" w:hAnsi="宋体" w:eastAsia="宋体" w:cs="宋体"/>
                      <w:sz w:val="21"/>
                      <w:szCs w:val="21"/>
                      <w:highlight w:val="none"/>
                      <w:u w:val="none"/>
                      <w:lang w:val="en-US" w:eastAsia="zh-CN"/>
                    </w:rPr>
                    <w:t>标准》（GB18599-</w:t>
                  </w:r>
                </w:p>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default" w:ascii="宋体" w:hAnsi="宋体" w:eastAsia="宋体" w:cs="宋体"/>
                      <w:sz w:val="21"/>
                      <w:szCs w:val="21"/>
                      <w:highlight w:val="none"/>
                      <w:u w:val="none"/>
                      <w:lang w:val="en-US" w:eastAsia="zh-CN"/>
                    </w:rPr>
                    <w:t>2020）规定要求</w:t>
                  </w:r>
                </w:p>
              </w:tc>
              <w:tc>
                <w:tcPr>
                  <w:tcW w:w="853"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不产生二次污染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p>
              </w:tc>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p>
              </w:tc>
              <w:tc>
                <w:tcPr>
                  <w:tcW w:w="1806" w:type="pct"/>
                  <w:noWrap w:val="0"/>
                  <w:vAlign w:val="center"/>
                </w:tcPr>
                <w:p>
                  <w:pPr>
                    <w:jc w:val="both"/>
                    <w:rPr>
                      <w:rFonts w:hint="eastAsia"/>
                      <w:color w:val="auto"/>
                      <w:sz w:val="21"/>
                      <w:szCs w:val="21"/>
                      <w:u w:val="none"/>
                      <w:lang w:val="en-US" w:eastAsia="zh-CN"/>
                    </w:rPr>
                  </w:pPr>
                  <w:r>
                    <w:rPr>
                      <w:rFonts w:hint="eastAsia"/>
                      <w:color w:val="auto"/>
                      <w:sz w:val="21"/>
                      <w:szCs w:val="21"/>
                      <w:u w:val="none"/>
                      <w:lang w:val="en-US" w:eastAsia="zh-CN"/>
                    </w:rPr>
                    <w:t>化验废液及过期药品暂存于危险废物暂存间，定期委托有资质单位处理。</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8.0</w:t>
                  </w:r>
                </w:p>
              </w:tc>
              <w:tc>
                <w:tcPr>
                  <w:tcW w:w="1326"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default" w:ascii="宋体" w:hAnsi="宋体" w:eastAsia="宋体" w:cs="宋体"/>
                      <w:sz w:val="21"/>
                      <w:szCs w:val="21"/>
                      <w:highlight w:val="none"/>
                      <w:u w:val="none"/>
                      <w:lang w:val="en-US" w:eastAsia="zh-CN"/>
                    </w:rPr>
                    <w:t>《危险废物贮存污染控制标准》（GB18597-2001）及其2013年修改单的相关要求</w:t>
                  </w:r>
                </w:p>
              </w:tc>
              <w:tc>
                <w:tcPr>
                  <w:tcW w:w="853" w:type="pct"/>
                  <w:vMerge w:val="restar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不对外环境产生影响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p>
              </w:tc>
              <w:tc>
                <w:tcPr>
                  <w:tcW w:w="268"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p>
              </w:tc>
              <w:tc>
                <w:tcPr>
                  <w:tcW w:w="1806" w:type="pct"/>
                  <w:noWrap w:val="0"/>
                  <w:vAlign w:val="center"/>
                </w:tcPr>
                <w:p>
                  <w:pPr>
                    <w:jc w:val="both"/>
                    <w:rPr>
                      <w:rFonts w:hint="eastAsia"/>
                      <w:color w:val="auto"/>
                      <w:sz w:val="21"/>
                      <w:szCs w:val="21"/>
                      <w:u w:val="none"/>
                      <w:lang w:val="en-US" w:eastAsia="zh-CN"/>
                    </w:rPr>
                  </w:pPr>
                  <w:r>
                    <w:rPr>
                      <w:rFonts w:hint="eastAsia"/>
                      <w:color w:val="auto"/>
                      <w:sz w:val="21"/>
                      <w:szCs w:val="21"/>
                      <w:u w:val="none"/>
                      <w:lang w:val="en-US" w:eastAsia="zh-CN"/>
                    </w:rPr>
                    <w:t>一体化污水处理设施污泥委托有资质单位进行属性鉴定，若为危险废物，定期委托有资质单位处理，如属于一般固体废物，交由环卫部门处理，鉴定结果出具之前暂按危险废物管理。</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20.0</w:t>
                  </w:r>
                </w:p>
              </w:tc>
              <w:tc>
                <w:tcPr>
                  <w:tcW w:w="1326"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853" w:type="pct"/>
                  <w:vMerge w:val="continue"/>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43" w:type="pct"/>
                  <w:gridSpan w:val="3"/>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总计</w:t>
                  </w:r>
                </w:p>
              </w:tc>
              <w:tc>
                <w:tcPr>
                  <w:tcW w:w="477"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196</w:t>
                  </w:r>
                </w:p>
              </w:tc>
              <w:tc>
                <w:tcPr>
                  <w:tcW w:w="1326" w:type="pct"/>
                  <w:noWrap w:val="0"/>
                  <w:vAlign w:val="center"/>
                </w:tcPr>
                <w:p>
                  <w:pPr>
                    <w:pStyle w:val="63"/>
                    <w:spacing w:line="240" w:lineRule="auto"/>
                    <w:ind w:firstLine="0" w:firstLineChars="0"/>
                    <w:jc w:val="center"/>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c>
                <w:tcPr>
                  <w:tcW w:w="853" w:type="pct"/>
                  <w:noWrap w:val="0"/>
                  <w:vAlign w:val="center"/>
                </w:tcPr>
                <w:p>
                  <w:pPr>
                    <w:pStyle w:val="63"/>
                    <w:spacing w:line="240" w:lineRule="auto"/>
                    <w:ind w:firstLine="0" w:firstLineChars="0"/>
                    <w:jc w:val="center"/>
                    <w:rPr>
                      <w:rFonts w:hint="eastAsia" w:ascii="宋体" w:hAnsi="宋体" w:eastAsia="宋体" w:cs="宋体"/>
                      <w:sz w:val="21"/>
                      <w:szCs w:val="21"/>
                      <w:highlight w:val="none"/>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p>
        </w:tc>
      </w:tr>
    </w:tbl>
    <w:p>
      <w:pPr>
        <w:adjustRightInd w:val="0"/>
        <w:snapToGrid w:val="0"/>
        <w:spacing w:line="360" w:lineRule="auto"/>
        <w:rPr>
          <w:rFonts w:hint="eastAsia" w:ascii="宋体" w:cs="宋体"/>
          <w:b/>
          <w:kern w:val="0"/>
          <w:sz w:val="28"/>
          <w:szCs w:val="28"/>
        </w:rPr>
        <w:sectPr>
          <w:pgSz w:w="11907" w:h="16840"/>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7" w:name="_Hlk54167917"/>
      <w:r>
        <w:rPr>
          <w:rFonts w:hint="eastAsia" w:ascii="黑体" w:hAnsi="黑体" w:eastAsia="黑体"/>
          <w:snapToGrid w:val="0"/>
          <w:sz w:val="30"/>
          <w:szCs w:val="30"/>
        </w:rPr>
        <w:t>环境保护措施监督检查清单</w:t>
      </w:r>
      <w:bookmarkEnd w:id="7"/>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616"/>
        <w:gridCol w:w="1283"/>
        <w:gridCol w:w="1976"/>
        <w:gridCol w:w="24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tcBorders>
              <w:tl2br w:val="single" w:color="auto" w:sz="4" w:space="0"/>
            </w:tcBorders>
            <w:noWrap w:val="0"/>
            <w:vAlign w:val="top"/>
          </w:tcPr>
          <w:p>
            <w:pPr>
              <w:adjustRightInd w:val="0"/>
              <w:snapToGrid w:val="0"/>
              <w:ind w:firstLine="840"/>
              <w:rPr>
                <w:rFonts w:hint="eastAsia" w:ascii="宋体" w:hAnsi="宋体" w:cs="宋体"/>
                <w:szCs w:val="21"/>
                <w:u w:val="none"/>
              </w:rPr>
            </w:pPr>
            <w:r>
              <w:rPr>
                <w:rFonts w:hint="eastAsia" w:ascii="宋体" w:hAnsi="宋体" w:cs="宋体"/>
                <w:szCs w:val="21"/>
                <w:u w:val="none"/>
              </w:rPr>
              <w:t>内容</w:t>
            </w:r>
          </w:p>
          <w:p>
            <w:pPr>
              <w:adjustRightInd w:val="0"/>
              <w:snapToGrid w:val="0"/>
              <w:rPr>
                <w:rFonts w:hint="eastAsia" w:ascii="宋体" w:hAnsi="宋体" w:cs="宋体"/>
                <w:szCs w:val="21"/>
                <w:u w:val="none"/>
              </w:rPr>
            </w:pPr>
            <w:r>
              <w:rPr>
                <w:rFonts w:hint="eastAsia" w:ascii="宋体" w:hAnsi="宋体" w:cs="宋体"/>
                <w:szCs w:val="21"/>
                <w:u w:val="none"/>
              </w:rPr>
              <w:t>要素</w:t>
            </w:r>
          </w:p>
        </w:tc>
        <w:tc>
          <w:tcPr>
            <w:tcW w:w="1616" w:type="dxa"/>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排放口(编号、</w:t>
            </w:r>
          </w:p>
          <w:p>
            <w:pPr>
              <w:adjustRightInd w:val="0"/>
              <w:snapToGrid w:val="0"/>
              <w:jc w:val="center"/>
              <w:rPr>
                <w:rFonts w:hint="eastAsia" w:ascii="宋体" w:hAnsi="宋体" w:cs="宋体"/>
                <w:szCs w:val="21"/>
                <w:u w:val="none"/>
              </w:rPr>
            </w:pPr>
            <w:r>
              <w:rPr>
                <w:rFonts w:hint="eastAsia" w:ascii="宋体" w:hAnsi="宋体" w:cs="宋体"/>
                <w:szCs w:val="21"/>
                <w:u w:val="none"/>
              </w:rPr>
              <w:t>名称)/污染源</w:t>
            </w:r>
          </w:p>
        </w:tc>
        <w:tc>
          <w:tcPr>
            <w:tcW w:w="1283" w:type="dxa"/>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污染物项目</w:t>
            </w:r>
          </w:p>
        </w:tc>
        <w:tc>
          <w:tcPr>
            <w:tcW w:w="1976" w:type="dxa"/>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环境保护措施</w:t>
            </w:r>
          </w:p>
        </w:tc>
        <w:tc>
          <w:tcPr>
            <w:tcW w:w="2403" w:type="dxa"/>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vMerge w:val="restart"/>
            <w:noWrap w:val="0"/>
            <w:vAlign w:val="center"/>
          </w:tcPr>
          <w:p>
            <w:pPr>
              <w:adjustRightInd w:val="0"/>
              <w:snapToGrid w:val="0"/>
              <w:jc w:val="center"/>
              <w:rPr>
                <w:rFonts w:hint="eastAsia" w:ascii="宋体" w:hAnsi="宋体" w:eastAsia="宋体" w:cs="宋体"/>
                <w:szCs w:val="21"/>
                <w:u w:val="none"/>
                <w:lang w:eastAsia="zh-CN"/>
              </w:rPr>
            </w:pPr>
            <w:r>
              <w:rPr>
                <w:rFonts w:hint="eastAsia" w:ascii="宋体" w:hAnsi="宋体" w:cs="宋体"/>
                <w:szCs w:val="21"/>
                <w:u w:val="none"/>
                <w:lang w:eastAsia="zh-CN"/>
              </w:rPr>
              <w:t>大气环境</w:t>
            </w:r>
          </w:p>
        </w:tc>
        <w:tc>
          <w:tcPr>
            <w:tcW w:w="1616" w:type="dxa"/>
            <w:noWrap w:val="0"/>
            <w:vAlign w:val="center"/>
          </w:tcPr>
          <w:p>
            <w:pPr>
              <w:adjustRightInd w:val="0"/>
              <w:snapToGrid w:val="0"/>
              <w:jc w:val="center"/>
              <w:rPr>
                <w:rFonts w:hint="default" w:ascii="宋体" w:hAnsi="宋体" w:cs="宋体"/>
                <w:szCs w:val="21"/>
                <w:u w:val="none"/>
                <w:lang w:val="en-US" w:eastAsia="zh-CN"/>
              </w:rPr>
            </w:pPr>
            <w:r>
              <w:rPr>
                <w:rFonts w:hint="eastAsia" w:ascii="宋体" w:hAnsi="宋体" w:cs="宋体"/>
                <w:szCs w:val="21"/>
                <w:u w:val="none"/>
                <w:lang w:val="en-US" w:eastAsia="zh-CN"/>
              </w:rPr>
              <w:t>DA001</w:t>
            </w:r>
          </w:p>
        </w:tc>
        <w:tc>
          <w:tcPr>
            <w:tcW w:w="1283" w:type="dxa"/>
            <w:noWrap w:val="0"/>
            <w:vAlign w:val="center"/>
          </w:tcPr>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颗粒物</w:t>
            </w:r>
          </w:p>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NO</w:t>
            </w:r>
            <w:r>
              <w:rPr>
                <w:rFonts w:hint="eastAsia" w:ascii="宋体" w:hAnsi="宋体" w:eastAsia="宋体" w:cs="宋体"/>
                <w:kern w:val="2"/>
                <w:sz w:val="21"/>
                <w:szCs w:val="21"/>
                <w:u w:val="none"/>
                <w:vertAlign w:val="subscript"/>
                <w:lang w:val="en-US" w:eastAsia="zh-CN" w:bidi="ar-SA"/>
              </w:rPr>
              <w:t>X</w:t>
            </w:r>
          </w:p>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SO</w:t>
            </w:r>
            <w:r>
              <w:rPr>
                <w:rFonts w:hint="eastAsia" w:ascii="宋体" w:hAnsi="宋体" w:eastAsia="宋体" w:cs="宋体"/>
                <w:kern w:val="2"/>
                <w:sz w:val="21"/>
                <w:szCs w:val="21"/>
                <w:u w:val="none"/>
                <w:vertAlign w:val="subscript"/>
                <w:lang w:val="en-US" w:eastAsia="zh-CN" w:bidi="ar-SA"/>
              </w:rPr>
              <w:t>2</w:t>
            </w:r>
          </w:p>
        </w:tc>
        <w:tc>
          <w:tcPr>
            <w:tcW w:w="1976" w:type="dxa"/>
            <w:noWrap w:val="0"/>
            <w:vAlign w:val="center"/>
          </w:tcPr>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eastAsia="宋体" w:cs="宋体"/>
                <w:b w:val="0"/>
                <w:bCs w:val="0"/>
                <w:i w:val="0"/>
                <w:iCs w:val="0"/>
                <w:color w:val="auto"/>
                <w:kern w:val="8"/>
                <w:sz w:val="21"/>
                <w:szCs w:val="21"/>
                <w:u w:val="none"/>
                <w:lang w:val="en-US" w:eastAsia="zh-CN" w:bidi="ar-SA"/>
              </w:rPr>
              <w:t>经8m高排气筒排放</w:t>
            </w:r>
          </w:p>
        </w:tc>
        <w:tc>
          <w:tcPr>
            <w:tcW w:w="2403" w:type="dxa"/>
            <w:vMerge w:val="restart"/>
            <w:noWrap w:val="0"/>
            <w:vAlign w:val="center"/>
          </w:tcPr>
          <w:p>
            <w:pPr>
              <w:adjustRightInd w:val="0"/>
              <w:snapToGrid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《锅炉大气污染物排放标准》（GB13271-2014）中大气污染物特别排放限值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vMerge w:val="continue"/>
            <w:noWrap w:val="0"/>
            <w:vAlign w:val="center"/>
          </w:tcPr>
          <w:p>
            <w:pPr>
              <w:adjustRightInd w:val="0"/>
              <w:snapToGrid w:val="0"/>
              <w:jc w:val="center"/>
              <w:rPr>
                <w:rFonts w:hint="eastAsia" w:ascii="宋体" w:hAnsi="宋体" w:cs="宋体"/>
                <w:szCs w:val="21"/>
                <w:u w:val="none"/>
              </w:rPr>
            </w:pPr>
          </w:p>
        </w:tc>
        <w:tc>
          <w:tcPr>
            <w:tcW w:w="1616" w:type="dxa"/>
            <w:noWrap w:val="0"/>
            <w:vAlign w:val="center"/>
          </w:tcPr>
          <w:p>
            <w:pPr>
              <w:adjustRightInd w:val="0"/>
              <w:snapToGrid w:val="0"/>
              <w:jc w:val="center"/>
              <w:rPr>
                <w:rFonts w:hint="eastAsia" w:ascii="宋体" w:hAnsi="宋体" w:cs="宋体"/>
                <w:kern w:val="2"/>
                <w:sz w:val="21"/>
                <w:szCs w:val="21"/>
                <w:u w:val="none"/>
                <w:lang w:val="en-US" w:eastAsia="zh-CN" w:bidi="ar-SA"/>
              </w:rPr>
            </w:pPr>
            <w:r>
              <w:rPr>
                <w:rFonts w:hint="eastAsia" w:ascii="宋体" w:hAnsi="宋体" w:cs="宋体"/>
                <w:szCs w:val="21"/>
                <w:u w:val="none"/>
                <w:lang w:val="en-US" w:eastAsia="zh-CN"/>
              </w:rPr>
              <w:t>DA002</w:t>
            </w:r>
          </w:p>
        </w:tc>
        <w:tc>
          <w:tcPr>
            <w:tcW w:w="1283" w:type="dxa"/>
            <w:noWrap w:val="0"/>
            <w:vAlign w:val="center"/>
          </w:tcPr>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颗粒物</w:t>
            </w:r>
          </w:p>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NO</w:t>
            </w:r>
            <w:r>
              <w:rPr>
                <w:rFonts w:hint="eastAsia" w:ascii="宋体" w:hAnsi="宋体" w:eastAsia="宋体" w:cs="宋体"/>
                <w:kern w:val="2"/>
                <w:sz w:val="21"/>
                <w:szCs w:val="21"/>
                <w:u w:val="none"/>
                <w:vertAlign w:val="subscript"/>
                <w:lang w:val="en-US" w:eastAsia="zh-CN" w:bidi="ar-SA"/>
              </w:rPr>
              <w:t>X</w:t>
            </w:r>
          </w:p>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SO</w:t>
            </w:r>
            <w:r>
              <w:rPr>
                <w:rFonts w:hint="eastAsia" w:ascii="宋体" w:hAnsi="宋体" w:eastAsia="宋体" w:cs="宋体"/>
                <w:kern w:val="2"/>
                <w:sz w:val="21"/>
                <w:szCs w:val="21"/>
                <w:u w:val="none"/>
                <w:vertAlign w:val="subscript"/>
                <w:lang w:val="en-US" w:eastAsia="zh-CN" w:bidi="ar-SA"/>
              </w:rPr>
              <w:t>2</w:t>
            </w:r>
          </w:p>
        </w:tc>
        <w:tc>
          <w:tcPr>
            <w:tcW w:w="1976" w:type="dxa"/>
            <w:noWrap w:val="0"/>
            <w:vAlign w:val="center"/>
          </w:tcPr>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eastAsia="宋体" w:cs="宋体"/>
                <w:b w:val="0"/>
                <w:bCs w:val="0"/>
                <w:i w:val="0"/>
                <w:iCs w:val="0"/>
                <w:color w:val="auto"/>
                <w:kern w:val="8"/>
                <w:sz w:val="21"/>
                <w:szCs w:val="21"/>
                <w:u w:val="none"/>
                <w:lang w:val="en-US" w:eastAsia="zh-CN" w:bidi="ar-SA"/>
              </w:rPr>
              <w:t>经8m高排气筒排放</w:t>
            </w:r>
          </w:p>
        </w:tc>
        <w:tc>
          <w:tcPr>
            <w:tcW w:w="2403" w:type="dxa"/>
            <w:vMerge w:val="continue"/>
            <w:noWrap w:val="0"/>
            <w:vAlign w:val="center"/>
          </w:tcPr>
          <w:p>
            <w:pPr>
              <w:adjustRightInd w:val="0"/>
              <w:snapToGrid w:val="0"/>
              <w:jc w:val="center"/>
              <w:rPr>
                <w:rFonts w:hint="eastAsia" w:ascii="宋体" w:hAnsi="宋体" w:eastAsia="宋体" w:cs="宋体"/>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vMerge w:val="continue"/>
            <w:noWrap w:val="0"/>
            <w:vAlign w:val="center"/>
          </w:tcPr>
          <w:p>
            <w:pPr>
              <w:adjustRightInd w:val="0"/>
              <w:snapToGrid w:val="0"/>
              <w:jc w:val="center"/>
              <w:rPr>
                <w:rFonts w:hint="eastAsia" w:ascii="宋体" w:hAnsi="宋体" w:cs="宋体"/>
                <w:szCs w:val="21"/>
                <w:u w:val="none"/>
              </w:rPr>
            </w:pPr>
          </w:p>
        </w:tc>
        <w:tc>
          <w:tcPr>
            <w:tcW w:w="1616" w:type="dxa"/>
            <w:noWrap w:val="0"/>
            <w:vAlign w:val="center"/>
          </w:tcPr>
          <w:p>
            <w:pPr>
              <w:adjustRightInd w:val="0"/>
              <w:snapToGrid w:val="0"/>
              <w:jc w:val="center"/>
              <w:rPr>
                <w:rFonts w:hint="default" w:ascii="宋体" w:hAnsi="宋体" w:cs="宋体"/>
                <w:szCs w:val="21"/>
                <w:u w:val="none"/>
                <w:lang w:val="en-US" w:eastAsia="zh-CN"/>
              </w:rPr>
            </w:pPr>
            <w:r>
              <w:rPr>
                <w:rFonts w:hint="eastAsia" w:ascii="宋体" w:hAnsi="宋体" w:cs="宋体"/>
                <w:szCs w:val="21"/>
                <w:u w:val="none"/>
                <w:lang w:val="en-US" w:eastAsia="zh-CN"/>
              </w:rPr>
              <w:t>DA003</w:t>
            </w:r>
          </w:p>
        </w:tc>
        <w:tc>
          <w:tcPr>
            <w:tcW w:w="1283" w:type="dxa"/>
            <w:noWrap w:val="0"/>
            <w:vAlign w:val="center"/>
          </w:tcPr>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cs="宋体"/>
                <w:kern w:val="2"/>
                <w:sz w:val="21"/>
                <w:szCs w:val="21"/>
                <w:u w:val="none"/>
                <w:lang w:val="en-US" w:eastAsia="zh-CN" w:bidi="ar-SA"/>
              </w:rPr>
              <w:t>氨、硫化氢、臭气浓度</w:t>
            </w:r>
          </w:p>
        </w:tc>
        <w:tc>
          <w:tcPr>
            <w:tcW w:w="1976" w:type="dxa"/>
            <w:noWrap w:val="0"/>
            <w:vAlign w:val="center"/>
          </w:tcPr>
          <w:p>
            <w:pPr>
              <w:adjustRightInd w:val="0"/>
              <w:snapToGrid w:val="0"/>
              <w:jc w:val="center"/>
              <w:rPr>
                <w:rFonts w:hint="default" w:ascii="宋体" w:hAnsi="宋体" w:eastAsia="宋体" w:cs="宋体"/>
                <w:b w:val="0"/>
                <w:bCs w:val="0"/>
                <w:i w:val="0"/>
                <w:iCs w:val="0"/>
                <w:color w:val="auto"/>
                <w:kern w:val="8"/>
                <w:sz w:val="21"/>
                <w:szCs w:val="21"/>
                <w:u w:val="none"/>
                <w:lang w:val="en-US" w:eastAsia="zh-CN" w:bidi="ar-SA"/>
              </w:rPr>
            </w:pPr>
            <w:r>
              <w:rPr>
                <w:rFonts w:hint="eastAsia" w:ascii="宋体" w:hAnsi="宋体" w:cs="宋体"/>
                <w:b w:val="0"/>
                <w:bCs w:val="0"/>
                <w:i w:val="0"/>
                <w:iCs w:val="0"/>
                <w:color w:val="auto"/>
                <w:kern w:val="8"/>
                <w:sz w:val="21"/>
                <w:szCs w:val="21"/>
                <w:u w:val="none"/>
                <w:lang w:val="en-US" w:eastAsia="zh-CN" w:bidi="ar-SA"/>
              </w:rPr>
              <w:t>活性炭吸附后经15m高排气筒排放</w:t>
            </w:r>
          </w:p>
        </w:tc>
        <w:tc>
          <w:tcPr>
            <w:tcW w:w="2403" w:type="dxa"/>
            <w:noWrap w:val="0"/>
            <w:vAlign w:val="center"/>
          </w:tcPr>
          <w:p>
            <w:pPr>
              <w:adjustRightInd w:val="0"/>
              <w:snapToGrid w:val="0"/>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sz w:val="21"/>
                <w:szCs w:val="21"/>
                <w:highlight w:val="none"/>
                <w:u w:val="none"/>
                <w:lang w:val="en-US" w:eastAsia="zh-CN"/>
              </w:rPr>
              <w:t>《恶臭污染物综合排放标准》（GB14554-1993）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vMerge w:val="restart"/>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地表水环境</w:t>
            </w:r>
          </w:p>
        </w:tc>
        <w:tc>
          <w:tcPr>
            <w:tcW w:w="1616" w:type="dxa"/>
            <w:noWrap w:val="0"/>
            <w:vAlign w:val="center"/>
          </w:tcPr>
          <w:p>
            <w:pPr>
              <w:adjustRightInd w:val="0"/>
              <w:snapToGrid w:val="0"/>
              <w:jc w:val="center"/>
              <w:rPr>
                <w:rFonts w:hint="eastAsia" w:ascii="宋体" w:hAnsi="宋体" w:eastAsia="宋体" w:cs="宋体"/>
                <w:szCs w:val="21"/>
                <w:u w:val="none"/>
                <w:lang w:eastAsia="zh-CN"/>
              </w:rPr>
            </w:pPr>
            <w:r>
              <w:rPr>
                <w:rFonts w:hint="eastAsia" w:ascii="宋体" w:hAnsi="宋体" w:cs="宋体"/>
                <w:szCs w:val="21"/>
                <w:u w:val="none"/>
                <w:lang w:eastAsia="zh-CN"/>
              </w:rPr>
              <w:t>生活污水排放口</w:t>
            </w:r>
          </w:p>
        </w:tc>
        <w:tc>
          <w:tcPr>
            <w:tcW w:w="1283" w:type="dxa"/>
            <w:noWrap w:val="0"/>
            <w:vAlign w:val="center"/>
          </w:tcPr>
          <w:p>
            <w:pPr>
              <w:adjustRightInd w:val="0"/>
              <w:snapToGrid w:val="0"/>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w:t>
            </w:r>
          </w:p>
        </w:tc>
        <w:tc>
          <w:tcPr>
            <w:tcW w:w="1976" w:type="dxa"/>
            <w:noWrap w:val="0"/>
            <w:vAlign w:val="center"/>
          </w:tcPr>
          <w:p>
            <w:pPr>
              <w:adjustRightInd w:val="0"/>
              <w:snapToGrid w:val="0"/>
              <w:jc w:val="center"/>
              <w:rPr>
                <w:rFonts w:hint="eastAsia" w:ascii="宋体" w:hAnsi="宋体" w:cs="宋体"/>
                <w:color w:val="auto"/>
                <w:szCs w:val="21"/>
                <w:u w:val="none"/>
              </w:rPr>
            </w:pPr>
            <w:r>
              <w:rPr>
                <w:rFonts w:hint="eastAsia" w:ascii="宋体" w:hAnsi="宋体" w:cs="宋体"/>
                <w:color w:val="auto"/>
                <w:szCs w:val="21"/>
                <w:u w:val="none"/>
                <w:lang w:val="en-US" w:eastAsia="zh-CN"/>
              </w:rPr>
              <w:t>职工生活污水直接排入市政污水管网</w:t>
            </w:r>
          </w:p>
        </w:tc>
        <w:tc>
          <w:tcPr>
            <w:tcW w:w="2403" w:type="dxa"/>
            <w:noWrap w:val="0"/>
            <w:vAlign w:val="center"/>
          </w:tcPr>
          <w:p>
            <w:pPr>
              <w:adjustRightInd w:val="0"/>
              <w:snapToGrid w:val="0"/>
              <w:jc w:val="center"/>
              <w:rPr>
                <w:rFonts w:hint="eastAsia" w:ascii="宋体" w:hAnsi="宋体" w:eastAsia="宋体" w:cs="宋体"/>
                <w:color w:val="auto"/>
                <w:szCs w:val="21"/>
                <w:u w:val="none"/>
                <w:lang w:val="en-US" w:eastAsia="zh-CN"/>
              </w:rPr>
            </w:pPr>
            <w:r>
              <w:rPr>
                <w:rFonts w:hint="eastAsia" w:ascii="宋体" w:hAnsi="宋体" w:cs="宋体"/>
                <w:color w:val="auto"/>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vMerge w:val="continue"/>
            <w:noWrap w:val="0"/>
            <w:vAlign w:val="center"/>
          </w:tcPr>
          <w:p>
            <w:pPr>
              <w:adjustRightInd w:val="0"/>
              <w:snapToGrid w:val="0"/>
              <w:jc w:val="center"/>
              <w:rPr>
                <w:rFonts w:hint="eastAsia" w:ascii="宋体" w:hAnsi="宋体" w:cs="宋体"/>
                <w:szCs w:val="21"/>
                <w:u w:val="none"/>
              </w:rPr>
            </w:pPr>
          </w:p>
        </w:tc>
        <w:tc>
          <w:tcPr>
            <w:tcW w:w="1616" w:type="dxa"/>
            <w:noWrap w:val="0"/>
            <w:vAlign w:val="center"/>
          </w:tcPr>
          <w:p>
            <w:pPr>
              <w:adjustRightInd w:val="0"/>
              <w:snapToGrid w:val="0"/>
              <w:jc w:val="center"/>
              <w:rPr>
                <w:rFonts w:hint="eastAsia" w:ascii="宋体" w:hAnsi="宋体" w:cs="宋体"/>
                <w:szCs w:val="21"/>
                <w:u w:val="none"/>
                <w:lang w:eastAsia="zh-CN"/>
              </w:rPr>
            </w:pPr>
            <w:r>
              <w:rPr>
                <w:rFonts w:hint="eastAsia" w:ascii="宋体" w:hAnsi="宋体" w:cs="宋体"/>
                <w:szCs w:val="21"/>
                <w:u w:val="none"/>
                <w:lang w:eastAsia="zh-CN"/>
              </w:rPr>
              <w:t>一体化污水处理设施排放口</w:t>
            </w:r>
          </w:p>
        </w:tc>
        <w:tc>
          <w:tcPr>
            <w:tcW w:w="1283" w:type="dxa"/>
            <w:noWrap w:val="0"/>
            <w:vAlign w:val="center"/>
          </w:tcPr>
          <w:p>
            <w:pPr>
              <w:adjustRightInd w:val="0"/>
              <w:snapToGrid w:val="0"/>
              <w:jc w:val="center"/>
              <w:rPr>
                <w:rFonts w:hint="eastAsia" w:ascii="宋体" w:hAnsi="宋体" w:cs="宋体"/>
                <w:szCs w:val="21"/>
                <w:u w:val="none"/>
                <w:lang w:val="en-US" w:eastAsia="zh-CN"/>
              </w:rPr>
            </w:pPr>
            <w:r>
              <w:rPr>
                <w:rFonts w:hint="eastAsia" w:ascii="宋体" w:hAnsi="宋体" w:cs="宋体"/>
                <w:szCs w:val="21"/>
                <w:u w:val="none"/>
                <w:lang w:val="en-US" w:eastAsia="zh-CN"/>
              </w:rPr>
              <w:t>pH、浊度BOD</w:t>
            </w:r>
            <w:r>
              <w:rPr>
                <w:rFonts w:hint="eastAsia" w:ascii="宋体" w:hAnsi="宋体" w:cs="宋体"/>
                <w:szCs w:val="21"/>
                <w:u w:val="none"/>
                <w:vertAlign w:val="subscript"/>
                <w:lang w:val="en-US" w:eastAsia="zh-CN"/>
              </w:rPr>
              <w:t>5</w:t>
            </w:r>
            <w:r>
              <w:rPr>
                <w:rFonts w:hint="eastAsia" w:ascii="宋体" w:hAnsi="宋体" w:cs="宋体"/>
                <w:szCs w:val="21"/>
                <w:u w:val="none"/>
                <w:vertAlign w:val="baseline"/>
                <w:lang w:val="en-US" w:eastAsia="zh-CN"/>
              </w:rPr>
              <w:t>、</w:t>
            </w:r>
            <w:r>
              <w:rPr>
                <w:rFonts w:hint="eastAsia" w:ascii="宋体" w:hAnsi="宋体" w:cs="宋体"/>
                <w:szCs w:val="21"/>
                <w:u w:val="none"/>
                <w:lang w:val="en-US" w:eastAsia="zh-CN"/>
              </w:rPr>
              <w:t>SS、氨氮、粪大肠菌群、阴离子表面活性剂、总余氯</w:t>
            </w:r>
          </w:p>
        </w:tc>
        <w:tc>
          <w:tcPr>
            <w:tcW w:w="1976" w:type="dxa"/>
            <w:noWrap w:val="0"/>
            <w:vAlign w:val="center"/>
          </w:tcPr>
          <w:p>
            <w:pPr>
              <w:adjustRightInd w:val="0"/>
              <w:snapToGrid w:val="0"/>
              <w:jc w:val="center"/>
              <w:rPr>
                <w:rFonts w:hint="eastAsia" w:ascii="宋体" w:hAnsi="宋体" w:cs="宋体"/>
                <w:color w:val="auto"/>
                <w:szCs w:val="21"/>
                <w:u w:val="none"/>
                <w:lang w:val="en-US" w:eastAsia="zh-CN"/>
              </w:rPr>
            </w:pPr>
            <w:r>
              <w:rPr>
                <w:rFonts w:hint="eastAsia" w:ascii="宋体" w:hAnsi="宋体" w:cs="宋体"/>
                <w:color w:val="auto"/>
                <w:szCs w:val="21"/>
                <w:u w:val="none"/>
                <w:lang w:val="en-US" w:eastAsia="zh-CN"/>
              </w:rPr>
              <w:t>锅炉废水、化验器皿清洗废水、货车清洗废水经自建一体化污水处理设施处理，满足《城市污水再生利用 城市杂用水水质》（GB/T18920-2020）车辆冲洗指标后回用</w:t>
            </w:r>
          </w:p>
        </w:tc>
        <w:tc>
          <w:tcPr>
            <w:tcW w:w="2403" w:type="dxa"/>
            <w:noWrap w:val="0"/>
            <w:vAlign w:val="center"/>
          </w:tcPr>
          <w:p>
            <w:pPr>
              <w:adjustRightInd w:val="0"/>
              <w:snapToGrid w:val="0"/>
              <w:jc w:val="both"/>
              <w:rPr>
                <w:rFonts w:hint="eastAsia" w:ascii="宋体" w:hAnsi="宋体" w:cs="宋体"/>
                <w:color w:val="auto"/>
                <w:szCs w:val="21"/>
                <w:u w:val="none"/>
                <w:lang w:val="en-US" w:eastAsia="zh-CN"/>
              </w:rPr>
            </w:pPr>
            <w:r>
              <w:rPr>
                <w:rFonts w:hint="eastAsia" w:ascii="宋体" w:hAnsi="宋体" w:cs="宋体"/>
                <w:color w:val="auto"/>
                <w:szCs w:val="21"/>
                <w:u w:val="none"/>
                <w:lang w:val="en-US" w:eastAsia="zh-CN"/>
              </w:rPr>
              <w:t>《城市污水再生利用城市杂用水水质》</w:t>
            </w:r>
          </w:p>
          <w:p>
            <w:pPr>
              <w:adjustRightInd w:val="0"/>
              <w:snapToGrid w:val="0"/>
              <w:jc w:val="both"/>
              <w:rPr>
                <w:rFonts w:hint="eastAsia" w:ascii="宋体" w:hAnsi="宋体" w:cs="宋体"/>
                <w:color w:val="auto"/>
                <w:szCs w:val="21"/>
                <w:u w:val="none"/>
                <w:lang w:eastAsia="zh-CN"/>
              </w:rPr>
            </w:pPr>
            <w:r>
              <w:rPr>
                <w:rFonts w:hint="eastAsia" w:ascii="宋体" w:hAnsi="宋体" w:cs="宋体"/>
                <w:color w:val="auto"/>
                <w:szCs w:val="21"/>
                <w:u w:val="none"/>
                <w:lang w:val="en-US" w:eastAsia="zh-CN"/>
              </w:rPr>
              <w:t>（GB/T18920-2020）车辆冲洗指标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声环境</w:t>
            </w:r>
          </w:p>
        </w:tc>
        <w:tc>
          <w:tcPr>
            <w:tcW w:w="1616" w:type="dxa"/>
            <w:noWrap w:val="0"/>
            <w:vAlign w:val="center"/>
          </w:tcPr>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cs="宋体"/>
                <w:sz w:val="21"/>
                <w:szCs w:val="21"/>
                <w:u w:val="none"/>
                <w:lang w:eastAsia="zh-CN"/>
              </w:rPr>
              <w:t>厂界</w:t>
            </w:r>
          </w:p>
        </w:tc>
        <w:tc>
          <w:tcPr>
            <w:tcW w:w="1283" w:type="dxa"/>
            <w:noWrap w:val="0"/>
            <w:vAlign w:val="center"/>
          </w:tcPr>
          <w:p>
            <w:pPr>
              <w:adjustRightInd w:val="0"/>
              <w:snapToGrid w:val="0"/>
              <w:jc w:val="center"/>
              <w:rPr>
                <w:rFonts w:hint="eastAsia" w:ascii="宋体" w:hAnsi="宋体" w:cs="宋体"/>
                <w:kern w:val="2"/>
                <w:sz w:val="21"/>
                <w:szCs w:val="21"/>
                <w:u w:val="none"/>
                <w:lang w:val="en-US" w:eastAsia="zh-CN" w:bidi="ar-SA"/>
              </w:rPr>
            </w:pPr>
            <w:r>
              <w:rPr>
                <w:rFonts w:hint="eastAsia" w:ascii="宋体" w:hAnsi="宋体" w:eastAsia="宋体" w:cs="宋体"/>
                <w:color w:val="auto"/>
                <w:kern w:val="8"/>
                <w:sz w:val="21"/>
                <w:szCs w:val="21"/>
                <w:u w:val="none"/>
                <w:lang w:val="zh-CN"/>
              </w:rPr>
              <w:t>连续等效A声级</w:t>
            </w:r>
          </w:p>
        </w:tc>
        <w:tc>
          <w:tcPr>
            <w:tcW w:w="1976" w:type="dxa"/>
            <w:noWrap w:val="0"/>
            <w:vAlign w:val="center"/>
          </w:tcPr>
          <w:p>
            <w:pPr>
              <w:adjustRightInd w:val="0"/>
              <w:snapToGrid w:val="0"/>
              <w:jc w:val="center"/>
              <w:rPr>
                <w:rFonts w:hint="eastAsia" w:ascii="宋体" w:hAnsi="宋体" w:eastAsia="宋体" w:cs="宋体"/>
                <w:kern w:val="2"/>
                <w:sz w:val="21"/>
                <w:szCs w:val="21"/>
                <w:u w:val="none"/>
                <w:lang w:val="en-US" w:eastAsia="zh-CN" w:bidi="ar-SA"/>
              </w:rPr>
            </w:pPr>
            <w:r>
              <w:rPr>
                <w:rFonts w:hint="default" w:ascii="Times New Roman" w:hAnsi="Times New Roman" w:cs="Times New Roman"/>
                <w:color w:val="auto"/>
                <w:sz w:val="21"/>
                <w:szCs w:val="21"/>
                <w:u w:val="none"/>
              </w:rPr>
              <w:t>选用低噪声设备，设备基础做减震处理</w:t>
            </w:r>
            <w:r>
              <w:rPr>
                <w:rFonts w:hint="eastAsia" w:ascii="Times New Roman" w:hAnsi="Times New Roman" w:cs="Times New Roman"/>
                <w:color w:val="auto"/>
                <w:sz w:val="21"/>
                <w:szCs w:val="21"/>
                <w:u w:val="none"/>
                <w:lang w:eastAsia="zh-CN"/>
              </w:rPr>
              <w:t>等</w:t>
            </w:r>
          </w:p>
        </w:tc>
        <w:tc>
          <w:tcPr>
            <w:tcW w:w="2403" w:type="dxa"/>
            <w:noWrap w:val="0"/>
            <w:vAlign w:val="center"/>
          </w:tcPr>
          <w:p>
            <w:pPr>
              <w:adjustRightInd w:val="0"/>
              <w:snapToGrid w:val="0"/>
              <w:jc w:val="center"/>
              <w:rPr>
                <w:rFonts w:hint="eastAsia" w:ascii="宋体" w:hAnsi="宋体" w:eastAsia="宋体" w:cs="宋体"/>
                <w:kern w:val="2"/>
                <w:sz w:val="21"/>
                <w:szCs w:val="21"/>
                <w:u w:val="none"/>
                <w:lang w:val="en-US" w:eastAsia="zh-CN" w:bidi="ar-SA"/>
              </w:rPr>
            </w:pPr>
            <w:r>
              <w:rPr>
                <w:rFonts w:hint="eastAsia" w:ascii="宋体" w:hAnsi="宋体" w:eastAsia="宋体" w:cs="宋体"/>
                <w:color w:val="auto"/>
                <w:sz w:val="21"/>
                <w:szCs w:val="21"/>
                <w:u w:val="none"/>
              </w:rPr>
              <w:t>《工业企业厂界环境噪声排放标准》</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GB12348-2008</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中</w:t>
            </w:r>
            <w:r>
              <w:rPr>
                <w:rFonts w:hint="eastAsia" w:ascii="宋体" w:hAnsi="宋体" w:cs="宋体"/>
                <w:color w:val="auto"/>
                <w:sz w:val="21"/>
                <w:szCs w:val="21"/>
                <w:u w:val="none"/>
                <w:lang w:val="en-US" w:eastAsia="zh-CN"/>
              </w:rPr>
              <w:t>4</w:t>
            </w:r>
            <w:r>
              <w:rPr>
                <w:rFonts w:hint="eastAsia" w:ascii="宋体" w:hAnsi="宋体" w:eastAsia="宋体" w:cs="宋体"/>
                <w:color w:val="auto"/>
                <w:sz w:val="21"/>
                <w:szCs w:val="21"/>
                <w:u w:val="none"/>
              </w:rPr>
              <w:t>类</w:t>
            </w:r>
            <w:r>
              <w:rPr>
                <w:rFonts w:hint="eastAsia" w:ascii="宋体" w:hAnsi="宋体" w:eastAsia="宋体" w:cs="宋体"/>
                <w:color w:val="auto"/>
                <w:sz w:val="21"/>
                <w:szCs w:val="21"/>
                <w:u w:val="none"/>
                <w:lang w:eastAsia="zh-CN"/>
              </w:rPr>
              <w:t>排放</w:t>
            </w:r>
            <w:r>
              <w:rPr>
                <w:rFonts w:hint="eastAsia" w:ascii="宋体" w:hAnsi="宋体" w:eastAsia="宋体" w:cs="宋体"/>
                <w:color w:val="auto"/>
                <w:sz w:val="21"/>
                <w:szCs w:val="21"/>
                <w:u w:val="none"/>
              </w:rPr>
              <w:t>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2" w:type="dxa"/>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电磁辐射</w:t>
            </w:r>
          </w:p>
        </w:tc>
        <w:tc>
          <w:tcPr>
            <w:tcW w:w="1616" w:type="dxa"/>
            <w:noWrap w:val="0"/>
            <w:vAlign w:val="center"/>
          </w:tcPr>
          <w:p>
            <w:pPr>
              <w:adjustRightInd w:val="0"/>
              <w:snapToGrid w:val="0"/>
              <w:jc w:val="center"/>
              <w:rPr>
                <w:rFonts w:hint="eastAsia" w:ascii="宋体" w:hAnsi="宋体" w:eastAsia="宋体" w:cs="宋体"/>
                <w:szCs w:val="21"/>
                <w:u w:val="none"/>
                <w:lang w:val="en-US" w:eastAsia="zh-CN"/>
              </w:rPr>
            </w:pPr>
            <w:r>
              <w:rPr>
                <w:rFonts w:hint="eastAsia" w:ascii="宋体" w:hAnsi="宋体" w:cs="宋体"/>
                <w:szCs w:val="21"/>
                <w:u w:val="none"/>
                <w:lang w:val="en-US" w:eastAsia="zh-CN"/>
              </w:rPr>
              <w:t>/</w:t>
            </w:r>
          </w:p>
        </w:tc>
        <w:tc>
          <w:tcPr>
            <w:tcW w:w="1283" w:type="dxa"/>
            <w:noWrap w:val="0"/>
            <w:vAlign w:val="center"/>
          </w:tcPr>
          <w:p>
            <w:pPr>
              <w:adjustRightInd w:val="0"/>
              <w:snapToGrid w:val="0"/>
              <w:jc w:val="center"/>
              <w:rPr>
                <w:rFonts w:hint="eastAsia" w:ascii="宋体" w:hAnsi="宋体" w:eastAsia="宋体" w:cs="宋体"/>
                <w:szCs w:val="21"/>
                <w:u w:val="none"/>
                <w:lang w:val="en-US" w:eastAsia="zh-CN"/>
              </w:rPr>
            </w:pPr>
            <w:r>
              <w:rPr>
                <w:rFonts w:hint="eastAsia" w:ascii="宋体" w:hAnsi="宋体" w:cs="宋体"/>
                <w:szCs w:val="21"/>
                <w:u w:val="none"/>
                <w:lang w:val="en-US" w:eastAsia="zh-CN"/>
              </w:rPr>
              <w:t>/</w:t>
            </w:r>
          </w:p>
        </w:tc>
        <w:tc>
          <w:tcPr>
            <w:tcW w:w="1976" w:type="dxa"/>
            <w:noWrap w:val="0"/>
            <w:vAlign w:val="center"/>
          </w:tcPr>
          <w:p>
            <w:pPr>
              <w:adjustRightInd w:val="0"/>
              <w:snapToGrid w:val="0"/>
              <w:jc w:val="center"/>
              <w:rPr>
                <w:rFonts w:hint="eastAsia" w:ascii="宋体" w:hAnsi="宋体" w:eastAsia="宋体" w:cs="宋体"/>
                <w:szCs w:val="21"/>
                <w:u w:val="none"/>
                <w:lang w:val="en-US" w:eastAsia="zh-CN"/>
              </w:rPr>
            </w:pPr>
            <w:r>
              <w:rPr>
                <w:rFonts w:hint="eastAsia" w:ascii="宋体" w:hAnsi="宋体" w:cs="宋体"/>
                <w:szCs w:val="21"/>
                <w:u w:val="none"/>
                <w:lang w:val="en-US" w:eastAsia="zh-CN"/>
              </w:rPr>
              <w:t>/</w:t>
            </w:r>
          </w:p>
        </w:tc>
        <w:tc>
          <w:tcPr>
            <w:tcW w:w="2403" w:type="dxa"/>
            <w:noWrap w:val="0"/>
            <w:vAlign w:val="center"/>
          </w:tcPr>
          <w:p>
            <w:pPr>
              <w:adjustRightInd w:val="0"/>
              <w:snapToGrid w:val="0"/>
              <w:jc w:val="center"/>
              <w:rPr>
                <w:rFonts w:hint="eastAsia" w:ascii="宋体" w:hAnsi="宋体" w:eastAsia="宋体" w:cs="宋体"/>
                <w:szCs w:val="21"/>
                <w:u w:val="none"/>
                <w:lang w:val="en-US" w:eastAsia="zh-CN"/>
              </w:rPr>
            </w:pPr>
            <w:r>
              <w:rPr>
                <w:rFonts w:hint="eastAsia" w:ascii="宋体" w:hAnsi="宋体" w:cs="宋体"/>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22" w:type="dxa"/>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固体废物</w:t>
            </w:r>
          </w:p>
        </w:tc>
        <w:tc>
          <w:tcPr>
            <w:tcW w:w="7278" w:type="dxa"/>
            <w:gridSpan w:val="4"/>
            <w:noWrap w:val="0"/>
            <w:vAlign w:val="center"/>
          </w:tcPr>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color w:val="auto"/>
                <w:sz w:val="21"/>
                <w:szCs w:val="21"/>
                <w:u w:val="none"/>
                <w:lang w:val="en-US" w:eastAsia="zh-CN"/>
              </w:rPr>
            </w:pPr>
            <w:r>
              <w:rPr>
                <w:rFonts w:hint="eastAsia"/>
                <w:color w:val="auto"/>
                <w:sz w:val="21"/>
                <w:szCs w:val="21"/>
                <w:u w:val="none"/>
                <w:lang w:val="en-US" w:eastAsia="zh-CN"/>
              </w:rPr>
              <w:t>本项目固体废物主要包括员工生活垃圾、化验室废液及过期药品、一体化污水处理设施污泥、锅炉房废弃离子交换树脂。</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color w:val="auto"/>
                <w:sz w:val="21"/>
                <w:szCs w:val="21"/>
                <w:u w:val="none"/>
                <w:lang w:val="en-US" w:eastAsia="zh-CN"/>
              </w:rPr>
            </w:pPr>
            <w:r>
              <w:rPr>
                <w:rFonts w:hint="eastAsia"/>
                <w:color w:val="auto"/>
                <w:sz w:val="21"/>
                <w:szCs w:val="21"/>
                <w:u w:val="none"/>
                <w:lang w:val="en-US" w:eastAsia="zh-CN"/>
              </w:rPr>
              <w:t>员工生活垃圾、锅炉房废弃离子交换树脂属于一般固体废物，集中收集，委托环卫部门处理。化验室废液及过期药品属于危险废物，暂存于危险废物暂存间，定期委托有资质单位处理。一体化污水处理设施污泥委托有资质单位进行属性鉴定，若属于危险废物，暂存于危险废物暂存间，定期委托有资质单位处理，若属于一般固体废物，交由环卫部门处理。鉴定结果出具之前暂按危险废物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22" w:type="dxa"/>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土壤及地下水</w:t>
            </w:r>
          </w:p>
          <w:p>
            <w:pPr>
              <w:adjustRightInd w:val="0"/>
              <w:snapToGrid w:val="0"/>
              <w:jc w:val="center"/>
              <w:rPr>
                <w:rFonts w:hint="eastAsia" w:ascii="宋体" w:hAnsi="宋体" w:cs="宋体"/>
                <w:szCs w:val="21"/>
                <w:u w:val="none"/>
              </w:rPr>
            </w:pPr>
            <w:r>
              <w:rPr>
                <w:rFonts w:hint="eastAsia" w:ascii="宋体" w:hAnsi="宋体" w:cs="宋体"/>
                <w:szCs w:val="21"/>
                <w:u w:val="none"/>
              </w:rPr>
              <w:t>污染防治措施</w:t>
            </w:r>
          </w:p>
        </w:tc>
        <w:tc>
          <w:tcPr>
            <w:tcW w:w="7278" w:type="dxa"/>
            <w:gridSpan w:val="4"/>
            <w:noWrap w:val="0"/>
            <w:vAlign w:val="center"/>
          </w:tcPr>
          <w:p>
            <w:pPr>
              <w:spacing w:line="240" w:lineRule="auto"/>
              <w:ind w:firstLine="420" w:firstLineChars="200"/>
              <w:rPr>
                <w:rFonts w:hint="eastAsia" w:ascii="宋体" w:hAnsi="宋体" w:cs="宋体"/>
                <w:szCs w:val="21"/>
                <w:u w:val="none"/>
              </w:rPr>
            </w:pPr>
            <w:r>
              <w:rPr>
                <w:rFonts w:hint="eastAsia" w:ascii="宋体" w:hAnsi="宋体" w:cs="宋体"/>
                <w:szCs w:val="21"/>
                <w:u w:val="none"/>
                <w:lang w:eastAsia="zh-CN"/>
              </w:rPr>
              <w:t>一体化污水处理设施基础、危险废物暂存间进行重点防渗，洗刷所、化验室、药品间进行一般防渗区，进行跟踪监测。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22" w:type="dxa"/>
            <w:noWrap w:val="0"/>
            <w:vAlign w:val="center"/>
          </w:tcPr>
          <w:p>
            <w:pPr>
              <w:adjustRightInd w:val="0"/>
              <w:snapToGrid w:val="0"/>
              <w:jc w:val="center"/>
              <w:rPr>
                <w:rFonts w:hint="eastAsia" w:ascii="宋体" w:hAnsi="宋体" w:cs="宋体"/>
                <w:szCs w:val="21"/>
                <w:u w:val="none"/>
              </w:rPr>
            </w:pPr>
            <w:r>
              <w:rPr>
                <w:rFonts w:hint="eastAsia" w:ascii="宋体" w:hAnsi="宋体" w:cs="宋体"/>
                <w:szCs w:val="21"/>
                <w:u w:val="none"/>
              </w:rPr>
              <w:t>生态保护措施</w:t>
            </w:r>
          </w:p>
        </w:tc>
        <w:tc>
          <w:tcPr>
            <w:tcW w:w="7278" w:type="dxa"/>
            <w:gridSpan w:val="4"/>
            <w:noWrap w:val="0"/>
            <w:vAlign w:val="center"/>
          </w:tcPr>
          <w:p>
            <w:pPr>
              <w:adjustRightInd w:val="0"/>
              <w:snapToGrid w:val="0"/>
              <w:jc w:val="both"/>
              <w:rPr>
                <w:rFonts w:hint="eastAsia" w:ascii="宋体" w:hAnsi="宋体" w:cs="宋体"/>
                <w:szCs w:val="21"/>
                <w:u w:val="none"/>
              </w:rPr>
            </w:pPr>
            <w:r>
              <w:rPr>
                <w:rFonts w:hint="eastAsia" w:ascii="宋体" w:hAnsi="宋体" w:eastAsia="宋体" w:cs="宋体"/>
                <w:color w:val="auto"/>
                <w:sz w:val="21"/>
                <w:szCs w:val="21"/>
                <w:u w:val="none"/>
                <w:lang w:eastAsia="zh-CN"/>
              </w:rPr>
              <w:t>项目位于长春市北湖科技开发区现代物流产业园区</w:t>
            </w:r>
            <w:r>
              <w:rPr>
                <w:rFonts w:hint="default" w:ascii="宋体" w:hAnsi="宋体" w:eastAsia="宋体" w:cs="宋体"/>
                <w:sz w:val="21"/>
                <w:szCs w:val="21"/>
                <w:u w:val="none"/>
                <w:lang w:val="en-US"/>
              </w:rPr>
              <w:fldChar w:fldCharType="begin"/>
            </w:r>
            <w:r>
              <w:rPr>
                <w:rFonts w:hint="default" w:ascii="宋体" w:hAnsi="宋体" w:eastAsia="宋体" w:cs="宋体"/>
                <w:sz w:val="21"/>
                <w:szCs w:val="21"/>
                <w:u w:val="none"/>
                <w:lang w:val="en-US"/>
              </w:rPr>
              <w:instrText xml:space="preserve"> HYPERLINK "https://ditu.so.com/?pid=ffe2f520332a4896&amp;src=onebox" \t "https://www.so.com/_blank" </w:instrText>
            </w:r>
            <w:r>
              <w:rPr>
                <w:rFonts w:hint="default" w:ascii="宋体" w:hAnsi="宋体" w:eastAsia="宋体" w:cs="宋体"/>
                <w:sz w:val="21"/>
                <w:szCs w:val="21"/>
                <w:u w:val="none"/>
                <w:lang w:val="en-US"/>
              </w:rPr>
              <w:fldChar w:fldCharType="separate"/>
            </w:r>
            <w:r>
              <w:rPr>
                <w:rFonts w:hint="default" w:ascii="宋体" w:hAnsi="宋体" w:eastAsia="宋体" w:cs="宋体"/>
                <w:sz w:val="21"/>
                <w:szCs w:val="21"/>
                <w:u w:val="none"/>
                <w:lang w:val="en-US"/>
              </w:rPr>
              <w:t>长春综合货场</w:t>
            </w:r>
            <w:r>
              <w:rPr>
                <w:rFonts w:hint="default" w:ascii="宋体" w:hAnsi="宋体" w:eastAsia="宋体" w:cs="宋体"/>
                <w:sz w:val="21"/>
                <w:szCs w:val="21"/>
                <w:u w:val="none"/>
                <w:lang w:val="en-US"/>
              </w:rPr>
              <w:fldChar w:fldCharType="end"/>
            </w:r>
            <w:r>
              <w:rPr>
                <w:rFonts w:hint="eastAsia" w:ascii="宋体" w:hAnsi="宋体" w:eastAsia="宋体" w:cs="宋体"/>
                <w:sz w:val="21"/>
                <w:szCs w:val="21"/>
                <w:u w:val="none"/>
                <w:lang w:val="en-US" w:eastAsia="zh-CN"/>
              </w:rPr>
              <w:t>内</w:t>
            </w:r>
            <w:r>
              <w:rPr>
                <w:rFonts w:hint="eastAsia" w:ascii="宋体" w:hAnsi="宋体" w:eastAsia="宋体" w:cs="宋体"/>
                <w:color w:val="auto"/>
                <w:sz w:val="21"/>
                <w:szCs w:val="21"/>
                <w:u w:val="none"/>
                <w:lang w:val="en-US" w:eastAsia="zh-CN"/>
              </w:rPr>
              <w:t>，不会破坏区域生态环境，</w:t>
            </w:r>
            <w:r>
              <w:rPr>
                <w:rFonts w:hint="eastAsia" w:ascii="宋体" w:hAnsi="宋体" w:eastAsia="宋体" w:cs="宋体"/>
                <w:b w:val="0"/>
                <w:bCs w:val="0"/>
                <w:i w:val="0"/>
                <w:iCs w:val="0"/>
                <w:color w:val="auto"/>
                <w:sz w:val="21"/>
                <w:szCs w:val="21"/>
                <w:u w:val="none"/>
                <w:lang w:val="en-US" w:eastAsia="zh-CN"/>
              </w:rPr>
              <w:t>对区域生态环境影可接受。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22" w:type="dxa"/>
            <w:noWrap w:val="0"/>
            <w:vAlign w:val="center"/>
          </w:tcPr>
          <w:p>
            <w:pPr>
              <w:adjustRightInd w:val="0"/>
              <w:snapToGrid w:val="0"/>
              <w:jc w:val="center"/>
              <w:rPr>
                <w:rFonts w:ascii="宋体" w:hAnsi="宋体" w:cs="宋体"/>
                <w:spacing w:val="-8"/>
                <w:szCs w:val="21"/>
                <w:u w:val="none"/>
              </w:rPr>
            </w:pPr>
            <w:r>
              <w:rPr>
                <w:rFonts w:hint="eastAsia" w:ascii="宋体" w:hAnsi="宋体" w:cs="宋体"/>
                <w:spacing w:val="-8"/>
                <w:szCs w:val="21"/>
                <w:u w:val="none"/>
              </w:rPr>
              <w:t>环境风险</w:t>
            </w:r>
          </w:p>
          <w:p>
            <w:pPr>
              <w:adjustRightInd w:val="0"/>
              <w:snapToGrid w:val="0"/>
              <w:jc w:val="center"/>
              <w:rPr>
                <w:rFonts w:hint="eastAsia" w:ascii="宋体" w:hAnsi="宋体" w:cs="宋体"/>
                <w:spacing w:val="-8"/>
                <w:szCs w:val="21"/>
                <w:u w:val="none"/>
              </w:rPr>
            </w:pPr>
            <w:r>
              <w:rPr>
                <w:rFonts w:hint="eastAsia" w:ascii="宋体" w:hAnsi="宋体" w:cs="宋体"/>
                <w:spacing w:val="-8"/>
                <w:szCs w:val="21"/>
                <w:u w:val="none"/>
              </w:rPr>
              <w:t>防范措施</w:t>
            </w:r>
          </w:p>
        </w:tc>
        <w:tc>
          <w:tcPr>
            <w:tcW w:w="7278" w:type="dxa"/>
            <w:gridSpan w:val="4"/>
            <w:noWrap w:val="0"/>
            <w:vAlign w:val="center"/>
          </w:tcPr>
          <w:p>
            <w:pPr>
              <w:adjustRightInd w:val="0"/>
              <w:snapToGrid w:val="0"/>
              <w:jc w:val="both"/>
              <w:rPr>
                <w:rFonts w:hint="eastAsia" w:ascii="宋体" w:hAnsi="宋体" w:cs="宋体"/>
                <w:szCs w:val="21"/>
                <w:u w:val="none"/>
                <w:lang w:val="en-US" w:eastAsia="zh-CN"/>
              </w:rPr>
            </w:pPr>
            <w:r>
              <w:rPr>
                <w:rFonts w:hint="eastAsia" w:ascii="宋体" w:hAnsi="宋体" w:cs="宋体"/>
                <w:szCs w:val="21"/>
                <w:u w:val="none"/>
                <w:lang w:val="en-US" w:eastAsia="zh-CN"/>
              </w:rPr>
              <w:t xml:space="preserve">① 严格按照工业安全生产规定，设置安全监控点； </w:t>
            </w:r>
          </w:p>
          <w:p>
            <w:pPr>
              <w:adjustRightInd w:val="0"/>
              <w:snapToGrid w:val="0"/>
              <w:jc w:val="both"/>
              <w:rPr>
                <w:rFonts w:hint="eastAsia" w:ascii="宋体" w:hAnsi="宋体" w:cs="宋体"/>
                <w:szCs w:val="21"/>
                <w:u w:val="none"/>
                <w:lang w:val="en-US" w:eastAsia="zh-CN"/>
              </w:rPr>
            </w:pPr>
            <w:r>
              <w:rPr>
                <w:rFonts w:hint="eastAsia" w:ascii="宋体" w:hAnsi="宋体" w:cs="宋体"/>
                <w:szCs w:val="21"/>
                <w:u w:val="none"/>
                <w:lang w:val="en-US" w:eastAsia="zh-CN"/>
              </w:rPr>
              <w:t xml:space="preserve">② 化学药品应储存在化验室专门的储存柜，货运货车清洗用原料存储于专用药品间，做到专人管理，加强溶剂入库、贮存、出库管理，确保贮存容器、设备的材质和加工质量； </w:t>
            </w:r>
          </w:p>
          <w:p>
            <w:pPr>
              <w:adjustRightInd w:val="0"/>
              <w:snapToGrid w:val="0"/>
              <w:jc w:val="both"/>
              <w:rPr>
                <w:rFonts w:hint="eastAsia" w:ascii="宋体" w:hAnsi="宋体" w:cs="宋体"/>
                <w:szCs w:val="21"/>
                <w:u w:val="none"/>
                <w:lang w:val="en-US" w:eastAsia="zh-CN"/>
              </w:rPr>
            </w:pPr>
            <w:r>
              <w:rPr>
                <w:rFonts w:hint="eastAsia" w:ascii="宋体" w:hAnsi="宋体" w:cs="宋体"/>
                <w:szCs w:val="21"/>
                <w:u w:val="none"/>
                <w:lang w:val="en-US" w:eastAsia="zh-CN"/>
              </w:rPr>
              <w:t xml:space="preserve">③ 加强职工安全环保教育，防止和减少因人为因素造成的事故，同时加强防火安全教育； </w:t>
            </w:r>
          </w:p>
          <w:p>
            <w:pPr>
              <w:adjustRightInd w:val="0"/>
              <w:snapToGrid w:val="0"/>
              <w:jc w:val="both"/>
              <w:rPr>
                <w:rFonts w:hint="eastAsia" w:ascii="宋体" w:hAnsi="宋体" w:cs="宋体"/>
                <w:szCs w:val="21"/>
                <w:u w:val="none"/>
                <w:lang w:val="en-US" w:eastAsia="zh-CN"/>
              </w:rPr>
            </w:pPr>
            <w:r>
              <w:rPr>
                <w:rFonts w:hint="eastAsia" w:ascii="宋体" w:hAnsi="宋体" w:cs="宋体"/>
                <w:szCs w:val="21"/>
                <w:u w:val="none"/>
                <w:lang w:val="en-US" w:eastAsia="zh-CN"/>
              </w:rPr>
              <w:t>④ 天然气气站安装泄漏自动报警系统，定期对气站与锅炉连接管线进行检查，禁止明火；</w:t>
            </w:r>
          </w:p>
          <w:p>
            <w:pPr>
              <w:adjustRightInd w:val="0"/>
              <w:snapToGrid w:val="0"/>
              <w:jc w:val="both"/>
              <w:rPr>
                <w:rFonts w:hint="eastAsia" w:ascii="宋体" w:hAnsi="宋体" w:cs="宋体"/>
                <w:szCs w:val="21"/>
                <w:u w:val="none"/>
                <w:lang w:val="en-US" w:eastAsia="zh-CN"/>
              </w:rPr>
            </w:pPr>
            <w:r>
              <w:rPr>
                <w:rFonts w:hint="eastAsia" w:ascii="宋体" w:hAnsi="宋体" w:cs="宋体"/>
                <w:szCs w:val="21"/>
                <w:u w:val="none"/>
                <w:lang w:val="en-US" w:eastAsia="zh-CN"/>
              </w:rPr>
              <w:t>⑤ 天然气储罐区设置防护堤，配置消防灭火设施；</w:t>
            </w:r>
          </w:p>
          <w:p>
            <w:pPr>
              <w:adjustRightInd w:val="0"/>
              <w:snapToGrid w:val="0"/>
              <w:jc w:val="both"/>
              <w:rPr>
                <w:rFonts w:hint="eastAsia" w:ascii="宋体" w:hAnsi="宋体" w:cs="宋体"/>
                <w:szCs w:val="21"/>
                <w:u w:val="none"/>
                <w:lang w:val="en-US" w:eastAsia="zh-CN"/>
              </w:rPr>
            </w:pPr>
            <w:r>
              <w:rPr>
                <w:rFonts w:hint="eastAsia" w:ascii="宋体" w:hAnsi="宋体" w:cs="宋体"/>
                <w:szCs w:val="21"/>
                <w:u w:val="none"/>
                <w:lang w:val="en-US" w:eastAsia="zh-CN"/>
              </w:rPr>
              <w:t>⑥ 实验室废液及过期药品妥善暂存，定期交由有资质单位处理；</w:t>
            </w:r>
          </w:p>
          <w:p>
            <w:pPr>
              <w:adjustRightInd w:val="0"/>
              <w:snapToGrid w:val="0"/>
              <w:jc w:val="both"/>
              <w:rPr>
                <w:rFonts w:hint="eastAsia" w:ascii="宋体" w:hAnsi="宋体" w:cs="宋体"/>
                <w:szCs w:val="21"/>
                <w:u w:val="none"/>
                <w:lang w:val="en-US" w:eastAsia="zh-CN"/>
              </w:rPr>
            </w:pPr>
            <w:r>
              <w:rPr>
                <w:rFonts w:hint="eastAsia" w:ascii="宋体" w:hAnsi="宋体" w:cs="宋体"/>
                <w:szCs w:val="21"/>
                <w:u w:val="none"/>
                <w:lang w:val="en-US" w:eastAsia="zh-CN"/>
              </w:rPr>
              <w:t>⑦ 一体化污水处理设施基础、危险废物暂存间进行重点防渗，洗刷所、化验室、药品间进行一般防渗区，药品间设置围堰及泄漏收集装置；</w:t>
            </w:r>
          </w:p>
          <w:p>
            <w:pPr>
              <w:adjustRightInd w:val="0"/>
              <w:snapToGrid w:val="0"/>
              <w:jc w:val="both"/>
              <w:rPr>
                <w:rFonts w:hint="eastAsia" w:ascii="宋体" w:hAnsi="宋体" w:cs="宋体"/>
                <w:szCs w:val="21"/>
                <w:u w:val="none"/>
                <w:lang w:val="en-US" w:eastAsia="zh-CN"/>
              </w:rPr>
            </w:pPr>
            <w:r>
              <w:rPr>
                <w:rFonts w:hint="eastAsia" w:ascii="宋体" w:hAnsi="宋体" w:cs="宋体"/>
                <w:szCs w:val="21"/>
                <w:u w:val="none"/>
                <w:lang w:val="en-US" w:eastAsia="zh-CN"/>
              </w:rPr>
              <w:t>⑧ 污水处理设施故障时可将调节池、回用水池作为应急池进行废水暂存，及时检修，同时暂停车辆清洗作业，待污水处理设施正常运行时正常作业；</w:t>
            </w:r>
          </w:p>
          <w:p>
            <w:pPr>
              <w:adjustRightInd w:val="0"/>
              <w:snapToGrid w:val="0"/>
              <w:jc w:val="both"/>
              <w:rPr>
                <w:rFonts w:hint="eastAsia" w:ascii="宋体" w:hAnsi="宋体" w:cs="宋体"/>
                <w:szCs w:val="21"/>
                <w:u w:val="none"/>
              </w:rPr>
            </w:pPr>
            <w:r>
              <w:rPr>
                <w:rFonts w:hint="eastAsia" w:ascii="宋体" w:hAnsi="宋体" w:cs="宋体"/>
                <w:szCs w:val="21"/>
                <w:u w:val="none"/>
                <w:lang w:val="en-US" w:eastAsia="zh-CN"/>
              </w:rPr>
              <w:t xml:space="preserve">⑨ 编制突发环境事件应急预案并进行备案，配置必要的应急物资，定期组织演练并存档演练记录。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22" w:type="dxa"/>
            <w:noWrap w:val="0"/>
            <w:vAlign w:val="center"/>
          </w:tcPr>
          <w:p>
            <w:pPr>
              <w:adjustRightInd w:val="0"/>
              <w:snapToGrid w:val="0"/>
              <w:jc w:val="center"/>
              <w:rPr>
                <w:rFonts w:ascii="宋体" w:hAnsi="宋体" w:cs="宋体"/>
                <w:spacing w:val="-8"/>
                <w:szCs w:val="21"/>
                <w:u w:val="none"/>
              </w:rPr>
            </w:pPr>
            <w:r>
              <w:rPr>
                <w:rFonts w:hint="eastAsia" w:ascii="宋体" w:hAnsi="宋体" w:cs="宋体"/>
                <w:spacing w:val="-8"/>
                <w:szCs w:val="21"/>
                <w:u w:val="none"/>
              </w:rPr>
              <w:t>其他环境</w:t>
            </w:r>
          </w:p>
          <w:p>
            <w:pPr>
              <w:adjustRightInd w:val="0"/>
              <w:snapToGrid w:val="0"/>
              <w:jc w:val="center"/>
              <w:rPr>
                <w:rFonts w:hint="eastAsia" w:ascii="宋体" w:hAnsi="宋体" w:cs="宋体"/>
                <w:spacing w:val="-8"/>
                <w:szCs w:val="21"/>
                <w:u w:val="none"/>
              </w:rPr>
            </w:pPr>
            <w:r>
              <w:rPr>
                <w:rFonts w:hint="eastAsia" w:ascii="宋体" w:hAnsi="宋体" w:cs="宋体"/>
                <w:spacing w:val="-8"/>
                <w:szCs w:val="21"/>
                <w:u w:val="none"/>
              </w:rPr>
              <w:t>管理要求</w:t>
            </w:r>
          </w:p>
        </w:tc>
        <w:tc>
          <w:tcPr>
            <w:tcW w:w="7278" w:type="dxa"/>
            <w:gridSpan w:val="4"/>
            <w:noWrap w:val="0"/>
            <w:vAlign w:val="center"/>
          </w:tcPr>
          <w:p>
            <w:pPr>
              <w:adjustRightInd w:val="0"/>
              <w:snapToGrid w:val="0"/>
              <w:jc w:val="center"/>
              <w:rPr>
                <w:rFonts w:hint="eastAsia" w:ascii="宋体" w:hAnsi="宋体" w:eastAsia="宋体" w:cs="宋体"/>
                <w:szCs w:val="21"/>
                <w:u w:val="none"/>
                <w:lang w:val="en-US" w:eastAsia="zh-CN"/>
              </w:rPr>
            </w:pPr>
            <w:r>
              <w:rPr>
                <w:rFonts w:hint="eastAsia" w:ascii="宋体" w:hAnsi="宋体" w:cs="宋体"/>
                <w:szCs w:val="21"/>
                <w:u w:val="none"/>
                <w:lang w:val="en-US" w:eastAsia="zh-CN"/>
              </w:rPr>
              <w:t>/</w:t>
            </w:r>
          </w:p>
        </w:tc>
      </w:tr>
    </w:tbl>
    <w:p>
      <w:pPr>
        <w:pStyle w:val="21"/>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sz w:val="24"/>
                <w:szCs w:val="24"/>
              </w:rPr>
            </w:pPr>
            <w:r>
              <w:rPr>
                <w:sz w:val="24"/>
                <w:szCs w:val="24"/>
              </w:rPr>
              <w:t>综上所述，项目符合</w:t>
            </w:r>
            <w:r>
              <w:rPr>
                <w:rFonts w:hint="eastAsia" w:ascii="Times New Roman" w:hAnsi="Times New Roman" w:cs="Times New Roman"/>
                <w:color w:val="auto"/>
                <w:sz w:val="24"/>
                <w:szCs w:val="24"/>
                <w:lang w:eastAsia="zh-CN"/>
              </w:rPr>
              <w:t>长春市北湖科技开发区</w:t>
            </w:r>
            <w:r>
              <w:rPr>
                <w:sz w:val="24"/>
                <w:szCs w:val="24"/>
              </w:rPr>
              <w:t xml:space="preserve">总体规划与环境功能区划要求，项目所在区域尚有一定环境容量，项目选址是合理的。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sz w:val="24"/>
                <w:szCs w:val="24"/>
              </w:rPr>
              <w:t>项目针对其废水、废气、噪声、固体废物等各类污染物在采取必要的污染防治措施后，可以实现达标排放，另外对原辅材料的储存措施、风险防控等按照相关标准、规范采取措施后，对周围环境保护目标及周边企业的影响很小。综上项目对区域大气环境、地表水环境、声环境影响较小，不会改变原有环境功能和类别，其影响可在环境标准允许范围之内。 项目符合国家产业政策要求，符合区域总体规划，选址合理，在严格执行本环评提出的污染治理措施基础上，各项污染物均可达标排放，从环境保护和可持续发展的角度看，本项目可行。</w:t>
            </w:r>
            <w:r>
              <w:rPr>
                <w:rFonts w:hint="eastAsia"/>
                <w:lang w:val="en-US" w:eastAsia="zh-CN"/>
              </w:rPr>
              <w:t xml:space="preserve">       </w:t>
            </w:r>
          </w:p>
          <w:p>
            <w:pPr>
              <w:pStyle w:val="20"/>
              <w:numPr>
                <w:ilvl w:val="0"/>
                <w:numId w:val="0"/>
              </w:numPr>
              <w:rPr>
                <w:rFonts w:hint="default"/>
                <w:lang w:val="en-US" w:eastAsia="zh-CN"/>
              </w:rPr>
            </w:pPr>
          </w:p>
        </w:tc>
      </w:tr>
    </w:tbl>
    <w:p>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rPr>
          <w:rFonts w:hint="eastAsia" w:ascii="方正小标宋_GBK" w:hAnsi="黑体" w:eastAsia="方正小标宋_GBK"/>
          <w:snapToGrid w:val="0"/>
          <w:sz w:val="38"/>
          <w:szCs w:val="38"/>
          <w:u w:val="single"/>
        </w:rPr>
      </w:pPr>
      <w:r>
        <w:rPr>
          <w:rFonts w:hint="eastAsia" w:ascii="黑体" w:hAnsi="黑体" w:eastAsia="黑体"/>
          <w:snapToGrid w:val="0"/>
          <w:sz w:val="32"/>
          <w:szCs w:val="32"/>
        </w:rPr>
        <w:t>附表</w:t>
      </w:r>
      <w:r>
        <w:rPr>
          <w:rFonts w:hint="eastAsia" w:ascii="黑体" w:hAnsi="黑体" w:eastAsia="黑体"/>
          <w:snapToGrid w:val="0"/>
          <w:sz w:val="32"/>
          <w:szCs w:val="32"/>
          <w:lang w:val="en-US" w:eastAsia="zh-CN"/>
        </w:rPr>
        <w:t xml:space="preserve">                 </w:t>
      </w:r>
      <w:r>
        <w:rPr>
          <w:rFonts w:hint="eastAsia" w:ascii="黑体" w:hAnsi="黑体" w:eastAsia="黑体"/>
          <w:snapToGrid w:val="0"/>
          <w:sz w:val="32"/>
          <w:szCs w:val="32"/>
          <w:u w:val="none"/>
          <w:lang w:val="en-US" w:eastAsia="zh-CN"/>
        </w:rPr>
        <w:t xml:space="preserve">   </w:t>
      </w:r>
      <w:r>
        <w:rPr>
          <w:rFonts w:hint="eastAsia" w:ascii="方正小标宋_GBK" w:hAnsi="黑体" w:eastAsia="方正小标宋_GBK"/>
          <w:snapToGrid w:val="0"/>
          <w:sz w:val="38"/>
          <w:szCs w:val="38"/>
          <w:u w:val="none"/>
        </w:rPr>
        <w:t>建设项目污染物排放量汇总表</w:t>
      </w:r>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190"/>
        <w:gridCol w:w="1365"/>
        <w:gridCol w:w="1144"/>
        <w:gridCol w:w="1701"/>
        <w:gridCol w:w="1683"/>
        <w:gridCol w:w="1637"/>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83" w:type="dxa"/>
            <w:tcBorders>
              <w:tl2br w:val="single" w:color="auto" w:sz="4" w:space="0"/>
            </w:tcBorders>
            <w:noWrap w:val="0"/>
            <w:tcMar>
              <w:left w:w="28" w:type="dxa"/>
              <w:right w:w="28" w:type="dxa"/>
            </w:tcMar>
            <w:vAlign w:val="center"/>
          </w:tcPr>
          <w:p>
            <w:pPr>
              <w:pStyle w:val="46"/>
              <w:spacing w:beforeLines="0" w:afterLines="0" w:line="240" w:lineRule="auto"/>
              <w:jc w:val="center"/>
              <w:rPr>
                <w:rFonts w:hint="eastAsia" w:ascii="黑体" w:hAnsi="黑体" w:eastAsia="黑体" w:cs="宋体"/>
                <w:snapToGrid w:val="0"/>
                <w:color w:val="000000"/>
                <w:spacing w:val="-6"/>
                <w:kern w:val="21"/>
                <w:szCs w:val="21"/>
                <w:u w:val="none"/>
              </w:rPr>
            </w:pPr>
            <w:r>
              <w:rPr>
                <w:rFonts w:hint="eastAsia" w:ascii="黑体" w:hAnsi="黑体" w:eastAsia="黑体" w:cs="宋体"/>
                <w:snapToGrid w:val="0"/>
                <w:color w:val="000000"/>
                <w:spacing w:val="-6"/>
                <w:kern w:val="21"/>
                <w:szCs w:val="21"/>
                <w:u w:val="none"/>
                <w:lang w:val="en-US" w:eastAsia="zh-CN"/>
              </w:rPr>
              <w:t xml:space="preserve">    </w:t>
            </w:r>
            <w:r>
              <w:rPr>
                <w:rFonts w:hint="eastAsia" w:ascii="黑体" w:hAnsi="黑体" w:eastAsia="黑体" w:cs="宋体"/>
                <w:snapToGrid w:val="0"/>
                <w:color w:val="000000"/>
                <w:spacing w:val="-6"/>
                <w:kern w:val="21"/>
                <w:szCs w:val="21"/>
                <w:u w:val="none"/>
              </w:rPr>
              <w:t>项目</w:t>
            </w:r>
          </w:p>
          <w:p>
            <w:pPr>
              <w:pStyle w:val="46"/>
              <w:spacing w:beforeLines="0" w:afterLines="0" w:line="240" w:lineRule="auto"/>
              <w:ind w:left="0" w:leftChars="0" w:firstLine="0" w:firstLineChars="0"/>
              <w:jc w:val="left"/>
              <w:rPr>
                <w:rFonts w:hint="eastAsia" w:ascii="黑体" w:hAnsi="黑体" w:eastAsia="黑体" w:cs="宋体"/>
                <w:snapToGrid w:val="0"/>
                <w:color w:val="000000"/>
                <w:spacing w:val="-6"/>
                <w:kern w:val="21"/>
                <w:szCs w:val="21"/>
                <w:u w:val="none"/>
              </w:rPr>
            </w:pPr>
            <w:r>
              <w:rPr>
                <w:rFonts w:hint="eastAsia" w:ascii="黑体" w:hAnsi="黑体" w:eastAsia="黑体" w:cs="宋体"/>
                <w:snapToGrid w:val="0"/>
                <w:color w:val="000000"/>
                <w:spacing w:val="-6"/>
                <w:kern w:val="21"/>
                <w:szCs w:val="21"/>
                <w:u w:val="none"/>
              </w:rPr>
              <w:t>分类</w:t>
            </w:r>
          </w:p>
        </w:tc>
        <w:tc>
          <w:tcPr>
            <w:tcW w:w="2190" w:type="dxa"/>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黑体" w:hAnsi="黑体" w:eastAsia="黑体" w:cs="宋体"/>
                <w:snapToGrid w:val="0"/>
                <w:color w:val="000000"/>
                <w:spacing w:val="-6"/>
                <w:kern w:val="21"/>
                <w:szCs w:val="21"/>
                <w:u w:val="none"/>
              </w:rPr>
            </w:pPr>
            <w:r>
              <w:rPr>
                <w:rFonts w:hint="eastAsia" w:ascii="黑体" w:hAnsi="黑体" w:eastAsia="黑体" w:cs="宋体"/>
                <w:snapToGrid w:val="0"/>
                <w:color w:val="000000"/>
                <w:spacing w:val="-6"/>
                <w:kern w:val="21"/>
                <w:szCs w:val="21"/>
                <w:u w:val="none"/>
              </w:rPr>
              <w:t>污染物名称</w:t>
            </w:r>
          </w:p>
        </w:tc>
        <w:tc>
          <w:tcPr>
            <w:tcW w:w="1365" w:type="dxa"/>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t>现有工程</w:t>
            </w:r>
          </w:p>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t>排放量（固</w:t>
            </w:r>
            <w:r>
              <w:rPr>
                <w:rFonts w:hint="eastAsia" w:ascii="黑体" w:hAnsi="黑体" w:eastAsia="黑体"/>
                <w:snapToGrid w:val="0"/>
                <w:color w:val="000000"/>
                <w:spacing w:val="-6"/>
                <w:kern w:val="21"/>
                <w:szCs w:val="21"/>
                <w:u w:val="none"/>
              </w:rPr>
              <w:t>体</w:t>
            </w:r>
            <w:r>
              <w:rPr>
                <w:rFonts w:ascii="黑体" w:hAnsi="黑体" w:eastAsia="黑体"/>
                <w:snapToGrid w:val="0"/>
                <w:color w:val="000000"/>
                <w:spacing w:val="-6"/>
                <w:kern w:val="21"/>
                <w:szCs w:val="21"/>
                <w:u w:val="none"/>
              </w:rPr>
              <w:t>废</w:t>
            </w:r>
            <w:r>
              <w:rPr>
                <w:rFonts w:hint="eastAsia" w:ascii="黑体" w:hAnsi="黑体" w:eastAsia="黑体"/>
                <w:snapToGrid w:val="0"/>
                <w:color w:val="000000"/>
                <w:spacing w:val="-6"/>
                <w:kern w:val="21"/>
                <w:szCs w:val="21"/>
                <w:u w:val="none"/>
              </w:rPr>
              <w:t>物</w:t>
            </w:r>
            <w:r>
              <w:rPr>
                <w:rFonts w:ascii="黑体" w:hAnsi="黑体" w:eastAsia="黑体"/>
                <w:snapToGrid w:val="0"/>
                <w:color w:val="000000"/>
                <w:spacing w:val="-6"/>
                <w:kern w:val="21"/>
                <w:szCs w:val="21"/>
                <w:u w:val="none"/>
              </w:rPr>
              <w:t>产生量）</w:t>
            </w:r>
            <w:r>
              <w:rPr>
                <w:rFonts w:ascii="黑体" w:hAnsi="黑体" w:eastAsia="黑体"/>
                <w:snapToGrid w:val="0"/>
                <w:color w:val="000000"/>
                <w:spacing w:val="-6"/>
                <w:kern w:val="21"/>
                <w:szCs w:val="21"/>
                <w:u w:val="none"/>
              </w:rPr>
              <w:fldChar w:fldCharType="begin"/>
            </w:r>
            <w:r>
              <w:rPr>
                <w:rFonts w:ascii="黑体" w:hAnsi="黑体" w:eastAsia="黑体"/>
                <w:snapToGrid w:val="0"/>
                <w:color w:val="000000"/>
                <w:spacing w:val="-6"/>
                <w:kern w:val="21"/>
                <w:szCs w:val="21"/>
                <w:u w:val="none"/>
              </w:rPr>
              <w:instrText xml:space="preserve"> = 1 \* GB3 \* MERGEFORMAT </w:instrText>
            </w:r>
            <w:r>
              <w:rPr>
                <w:rFonts w:ascii="黑体" w:hAnsi="黑体" w:eastAsia="黑体"/>
                <w:snapToGrid w:val="0"/>
                <w:color w:val="000000"/>
                <w:spacing w:val="-6"/>
                <w:kern w:val="21"/>
                <w:szCs w:val="21"/>
                <w:u w:val="none"/>
              </w:rPr>
              <w:fldChar w:fldCharType="separate"/>
            </w:r>
            <w:r>
              <w:rPr>
                <w:rFonts w:hint="eastAsia" w:ascii="黑体" w:hAnsi="黑体" w:eastAsia="黑体" w:cs="宋体"/>
                <w:kern w:val="2"/>
                <w:szCs w:val="21"/>
                <w:u w:val="none"/>
              </w:rPr>
              <w:t>①</w:t>
            </w:r>
            <w:r>
              <w:rPr>
                <w:rFonts w:ascii="黑体" w:hAnsi="黑体" w:eastAsia="黑体"/>
                <w:snapToGrid w:val="0"/>
                <w:color w:val="000000"/>
                <w:spacing w:val="-6"/>
                <w:kern w:val="21"/>
                <w:szCs w:val="21"/>
                <w:u w:val="none"/>
              </w:rPr>
              <w:fldChar w:fldCharType="end"/>
            </w:r>
          </w:p>
        </w:tc>
        <w:tc>
          <w:tcPr>
            <w:tcW w:w="1144" w:type="dxa"/>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t>现有工程</w:t>
            </w:r>
          </w:p>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t>许可排放量</w:t>
            </w:r>
          </w:p>
          <w:p>
            <w:pPr>
              <w:pStyle w:val="46"/>
              <w:keepNext w:val="0"/>
              <w:keepLines w:val="0"/>
              <w:pageBreakBefore w:val="0"/>
              <w:widowControl w:val="0"/>
              <w:kinsoku/>
              <w:wordWrap/>
              <w:overflowPunct/>
              <w:topLinePunct w:val="0"/>
              <w:autoSpaceDE/>
              <w:autoSpaceDN/>
              <w:bidi w:val="0"/>
              <w:adjustRightInd w:val="0"/>
              <w:snapToGrid w:val="0"/>
              <w:spacing w:beforeLines="0" w:afterLines="0"/>
              <w:ind w:firstLine="0" w:firstLineChars="0"/>
              <w:jc w:val="center"/>
              <w:textAlignment w:val="auto"/>
              <w:rPr>
                <w:rFonts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fldChar w:fldCharType="begin"/>
            </w:r>
            <w:r>
              <w:rPr>
                <w:rFonts w:ascii="黑体" w:hAnsi="黑体" w:eastAsia="黑体"/>
                <w:snapToGrid w:val="0"/>
                <w:color w:val="000000"/>
                <w:spacing w:val="-6"/>
                <w:kern w:val="21"/>
                <w:szCs w:val="21"/>
                <w:u w:val="none"/>
              </w:rPr>
              <w:instrText xml:space="preserve"> = 2 \* GB3 \* MERGEFORMAT </w:instrText>
            </w:r>
            <w:r>
              <w:rPr>
                <w:rFonts w:ascii="黑体" w:hAnsi="黑体" w:eastAsia="黑体"/>
                <w:snapToGrid w:val="0"/>
                <w:color w:val="000000"/>
                <w:spacing w:val="-6"/>
                <w:kern w:val="21"/>
                <w:szCs w:val="21"/>
                <w:u w:val="none"/>
              </w:rPr>
              <w:fldChar w:fldCharType="separate"/>
            </w:r>
            <w:r>
              <w:rPr>
                <w:rFonts w:hint="eastAsia" w:ascii="黑体" w:hAnsi="黑体" w:eastAsia="黑体" w:cs="宋体"/>
                <w:snapToGrid w:val="0"/>
                <w:color w:val="000000"/>
                <w:spacing w:val="-6"/>
                <w:kern w:val="21"/>
                <w:szCs w:val="21"/>
                <w:u w:val="none"/>
              </w:rPr>
              <w:t>②</w:t>
            </w:r>
            <w:r>
              <w:rPr>
                <w:rFonts w:ascii="黑体" w:hAnsi="黑体" w:eastAsia="黑体"/>
                <w:snapToGrid w:val="0"/>
                <w:color w:val="000000"/>
                <w:spacing w:val="-6"/>
                <w:kern w:val="21"/>
                <w:szCs w:val="21"/>
                <w:u w:val="none"/>
              </w:rPr>
              <w:fldChar w:fldCharType="end"/>
            </w:r>
          </w:p>
        </w:tc>
        <w:tc>
          <w:tcPr>
            <w:tcW w:w="1701" w:type="dxa"/>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t>在建工程</w:t>
            </w:r>
          </w:p>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t>排放量（固</w:t>
            </w:r>
            <w:r>
              <w:rPr>
                <w:rFonts w:hint="eastAsia" w:ascii="黑体" w:hAnsi="黑体" w:eastAsia="黑体"/>
                <w:snapToGrid w:val="0"/>
                <w:color w:val="000000"/>
                <w:spacing w:val="-6"/>
                <w:kern w:val="21"/>
                <w:szCs w:val="21"/>
                <w:u w:val="none"/>
              </w:rPr>
              <w:t>体</w:t>
            </w:r>
            <w:r>
              <w:rPr>
                <w:rFonts w:ascii="黑体" w:hAnsi="黑体" w:eastAsia="黑体"/>
                <w:snapToGrid w:val="0"/>
                <w:color w:val="000000"/>
                <w:spacing w:val="-6"/>
                <w:kern w:val="21"/>
                <w:szCs w:val="21"/>
                <w:u w:val="none"/>
              </w:rPr>
              <w:t>废</w:t>
            </w:r>
            <w:r>
              <w:rPr>
                <w:rFonts w:hint="eastAsia" w:ascii="黑体" w:hAnsi="黑体" w:eastAsia="黑体"/>
                <w:snapToGrid w:val="0"/>
                <w:color w:val="000000"/>
                <w:spacing w:val="-6"/>
                <w:kern w:val="21"/>
                <w:szCs w:val="21"/>
                <w:u w:val="none"/>
              </w:rPr>
              <w:t>物</w:t>
            </w:r>
            <w:r>
              <w:rPr>
                <w:rFonts w:ascii="黑体" w:hAnsi="黑体" w:eastAsia="黑体"/>
                <w:snapToGrid w:val="0"/>
                <w:color w:val="000000"/>
                <w:spacing w:val="-6"/>
                <w:kern w:val="21"/>
                <w:szCs w:val="21"/>
                <w:u w:val="none"/>
              </w:rPr>
              <w:t>产生量）</w:t>
            </w:r>
            <w:r>
              <w:rPr>
                <w:rFonts w:ascii="黑体" w:hAnsi="黑体" w:eastAsia="黑体"/>
                <w:snapToGrid w:val="0"/>
                <w:color w:val="000000"/>
                <w:spacing w:val="-6"/>
                <w:kern w:val="21"/>
                <w:szCs w:val="21"/>
                <w:u w:val="none"/>
              </w:rPr>
              <w:fldChar w:fldCharType="begin"/>
            </w:r>
            <w:r>
              <w:rPr>
                <w:rFonts w:ascii="黑体" w:hAnsi="黑体" w:eastAsia="黑体"/>
                <w:snapToGrid w:val="0"/>
                <w:color w:val="000000"/>
                <w:spacing w:val="-6"/>
                <w:kern w:val="21"/>
                <w:szCs w:val="21"/>
                <w:u w:val="none"/>
              </w:rPr>
              <w:instrText xml:space="preserve"> = 3 \* GB3 \* MERGEFORMAT </w:instrText>
            </w:r>
            <w:r>
              <w:rPr>
                <w:rFonts w:ascii="黑体" w:hAnsi="黑体" w:eastAsia="黑体"/>
                <w:snapToGrid w:val="0"/>
                <w:color w:val="000000"/>
                <w:spacing w:val="-6"/>
                <w:kern w:val="21"/>
                <w:szCs w:val="21"/>
                <w:u w:val="none"/>
              </w:rPr>
              <w:fldChar w:fldCharType="separate"/>
            </w:r>
            <w:r>
              <w:rPr>
                <w:rFonts w:hint="eastAsia" w:ascii="黑体" w:hAnsi="黑体" w:eastAsia="黑体" w:cs="宋体"/>
                <w:kern w:val="2"/>
                <w:szCs w:val="21"/>
                <w:u w:val="none"/>
              </w:rPr>
              <w:t>③</w:t>
            </w:r>
            <w:r>
              <w:rPr>
                <w:rFonts w:ascii="黑体" w:hAnsi="黑体" w:eastAsia="黑体"/>
                <w:snapToGrid w:val="0"/>
                <w:color w:val="000000"/>
                <w:spacing w:val="-6"/>
                <w:kern w:val="21"/>
                <w:szCs w:val="21"/>
                <w:u w:val="none"/>
              </w:rPr>
              <w:fldChar w:fldCharType="end"/>
            </w:r>
          </w:p>
        </w:tc>
        <w:tc>
          <w:tcPr>
            <w:tcW w:w="1683" w:type="dxa"/>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t>本项目</w:t>
            </w:r>
          </w:p>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t>排放量（固</w:t>
            </w:r>
            <w:r>
              <w:rPr>
                <w:rFonts w:hint="eastAsia" w:ascii="黑体" w:hAnsi="黑体" w:eastAsia="黑体"/>
                <w:snapToGrid w:val="0"/>
                <w:color w:val="000000"/>
                <w:spacing w:val="-6"/>
                <w:kern w:val="21"/>
                <w:szCs w:val="21"/>
                <w:u w:val="none"/>
              </w:rPr>
              <w:t>体</w:t>
            </w:r>
            <w:r>
              <w:rPr>
                <w:rFonts w:ascii="黑体" w:hAnsi="黑体" w:eastAsia="黑体"/>
                <w:snapToGrid w:val="0"/>
                <w:color w:val="000000"/>
                <w:spacing w:val="-6"/>
                <w:kern w:val="21"/>
                <w:szCs w:val="21"/>
                <w:u w:val="none"/>
              </w:rPr>
              <w:t>废</w:t>
            </w:r>
            <w:r>
              <w:rPr>
                <w:rFonts w:hint="eastAsia" w:ascii="黑体" w:hAnsi="黑体" w:eastAsia="黑体"/>
                <w:snapToGrid w:val="0"/>
                <w:color w:val="000000"/>
                <w:spacing w:val="-6"/>
                <w:kern w:val="21"/>
                <w:szCs w:val="21"/>
                <w:u w:val="none"/>
              </w:rPr>
              <w:t>物</w:t>
            </w:r>
            <w:r>
              <w:rPr>
                <w:rFonts w:ascii="黑体" w:hAnsi="黑体" w:eastAsia="黑体"/>
                <w:snapToGrid w:val="0"/>
                <w:color w:val="000000"/>
                <w:spacing w:val="-6"/>
                <w:kern w:val="21"/>
                <w:szCs w:val="21"/>
                <w:u w:val="none"/>
              </w:rPr>
              <w:t>产生量）</w:t>
            </w:r>
            <w:r>
              <w:rPr>
                <w:rFonts w:ascii="黑体" w:hAnsi="黑体" w:eastAsia="黑体"/>
                <w:snapToGrid w:val="0"/>
                <w:color w:val="000000"/>
                <w:spacing w:val="-6"/>
                <w:kern w:val="21"/>
                <w:szCs w:val="21"/>
                <w:u w:val="none"/>
              </w:rPr>
              <w:fldChar w:fldCharType="begin"/>
            </w:r>
            <w:r>
              <w:rPr>
                <w:rFonts w:ascii="黑体" w:hAnsi="黑体" w:eastAsia="黑体"/>
                <w:snapToGrid w:val="0"/>
                <w:color w:val="000000"/>
                <w:spacing w:val="-6"/>
                <w:kern w:val="21"/>
                <w:szCs w:val="21"/>
                <w:u w:val="none"/>
              </w:rPr>
              <w:instrText xml:space="preserve"> = 4 \* GB3 \* MERGEFORMAT </w:instrText>
            </w:r>
            <w:r>
              <w:rPr>
                <w:rFonts w:ascii="黑体" w:hAnsi="黑体" w:eastAsia="黑体"/>
                <w:snapToGrid w:val="0"/>
                <w:color w:val="000000"/>
                <w:spacing w:val="-6"/>
                <w:kern w:val="21"/>
                <w:szCs w:val="21"/>
                <w:u w:val="none"/>
              </w:rPr>
              <w:fldChar w:fldCharType="separate"/>
            </w:r>
            <w:r>
              <w:rPr>
                <w:rFonts w:hint="eastAsia" w:ascii="黑体" w:hAnsi="黑体" w:eastAsia="黑体" w:cs="宋体"/>
                <w:kern w:val="2"/>
                <w:szCs w:val="21"/>
                <w:u w:val="none"/>
              </w:rPr>
              <w:t>④</w:t>
            </w:r>
            <w:r>
              <w:rPr>
                <w:rFonts w:ascii="黑体" w:hAnsi="黑体" w:eastAsia="黑体"/>
                <w:snapToGrid w:val="0"/>
                <w:color w:val="000000"/>
                <w:spacing w:val="-6"/>
                <w:kern w:val="21"/>
                <w:szCs w:val="21"/>
                <w:u w:val="none"/>
              </w:rPr>
              <w:fldChar w:fldCharType="end"/>
            </w:r>
          </w:p>
        </w:tc>
        <w:tc>
          <w:tcPr>
            <w:tcW w:w="1637" w:type="dxa"/>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黑体" w:hAnsi="黑体" w:eastAsia="黑体"/>
                <w:snapToGrid w:val="0"/>
                <w:color w:val="000000"/>
                <w:spacing w:val="-16"/>
                <w:kern w:val="21"/>
                <w:szCs w:val="21"/>
                <w:u w:val="none"/>
              </w:rPr>
            </w:pPr>
            <w:r>
              <w:rPr>
                <w:rFonts w:ascii="黑体" w:hAnsi="黑体" w:eastAsia="黑体"/>
                <w:snapToGrid w:val="0"/>
                <w:color w:val="000000"/>
                <w:spacing w:val="-16"/>
                <w:kern w:val="21"/>
                <w:szCs w:val="21"/>
                <w:u w:val="none"/>
              </w:rPr>
              <w:t>以新带老削减量</w:t>
            </w:r>
          </w:p>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黑体" w:hAnsi="黑体" w:eastAsia="黑体"/>
                <w:snapToGrid w:val="0"/>
                <w:color w:val="000000"/>
                <w:spacing w:val="-16"/>
                <w:kern w:val="21"/>
                <w:szCs w:val="21"/>
                <w:u w:val="none"/>
              </w:rPr>
            </w:pPr>
            <w:r>
              <w:rPr>
                <w:rFonts w:ascii="黑体" w:hAnsi="黑体" w:eastAsia="黑体"/>
                <w:snapToGrid w:val="0"/>
                <w:color w:val="000000"/>
                <w:spacing w:val="-16"/>
                <w:kern w:val="21"/>
                <w:szCs w:val="21"/>
                <w:u w:val="none"/>
              </w:rPr>
              <w:t>（新建项目不填）</w:t>
            </w:r>
            <w:r>
              <w:rPr>
                <w:rFonts w:ascii="黑体" w:hAnsi="黑体" w:eastAsia="黑体"/>
                <w:snapToGrid w:val="0"/>
                <w:color w:val="000000"/>
                <w:spacing w:val="-16"/>
                <w:kern w:val="21"/>
                <w:szCs w:val="21"/>
                <w:u w:val="none"/>
              </w:rPr>
              <w:fldChar w:fldCharType="begin"/>
            </w:r>
            <w:r>
              <w:rPr>
                <w:rFonts w:ascii="黑体" w:hAnsi="黑体" w:eastAsia="黑体"/>
                <w:snapToGrid w:val="0"/>
                <w:color w:val="000000"/>
                <w:spacing w:val="-16"/>
                <w:kern w:val="21"/>
                <w:szCs w:val="21"/>
                <w:u w:val="none"/>
              </w:rPr>
              <w:instrText xml:space="preserve"> = 5 \* GB3 \* MERGEFORMAT </w:instrText>
            </w:r>
            <w:r>
              <w:rPr>
                <w:rFonts w:ascii="黑体" w:hAnsi="黑体" w:eastAsia="黑体"/>
                <w:snapToGrid w:val="0"/>
                <w:color w:val="000000"/>
                <w:spacing w:val="-16"/>
                <w:kern w:val="21"/>
                <w:szCs w:val="21"/>
                <w:u w:val="none"/>
              </w:rPr>
              <w:fldChar w:fldCharType="separate"/>
            </w:r>
            <w:r>
              <w:rPr>
                <w:rFonts w:hint="eastAsia" w:ascii="黑体" w:hAnsi="黑体" w:eastAsia="黑体" w:cs="宋体"/>
                <w:kern w:val="2"/>
                <w:szCs w:val="21"/>
                <w:u w:val="none"/>
              </w:rPr>
              <w:t>⑤</w:t>
            </w:r>
            <w:r>
              <w:rPr>
                <w:rFonts w:ascii="黑体" w:hAnsi="黑体" w:eastAsia="黑体"/>
                <w:snapToGrid w:val="0"/>
                <w:color w:val="000000"/>
                <w:spacing w:val="-16"/>
                <w:kern w:val="21"/>
                <w:szCs w:val="21"/>
                <w:u w:val="none"/>
              </w:rPr>
              <w:fldChar w:fldCharType="end"/>
            </w:r>
          </w:p>
        </w:tc>
        <w:tc>
          <w:tcPr>
            <w:tcW w:w="1959" w:type="dxa"/>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黑体" w:hAnsi="黑体" w:eastAsia="黑体"/>
                <w:snapToGrid w:val="0"/>
                <w:color w:val="000000"/>
                <w:spacing w:val="-16"/>
                <w:kern w:val="21"/>
                <w:szCs w:val="21"/>
                <w:u w:val="none"/>
              </w:rPr>
            </w:pPr>
            <w:r>
              <w:rPr>
                <w:rFonts w:ascii="黑体" w:hAnsi="黑体" w:eastAsia="黑体"/>
                <w:snapToGrid w:val="0"/>
                <w:color w:val="000000"/>
                <w:spacing w:val="-16"/>
                <w:kern w:val="21"/>
                <w:szCs w:val="21"/>
                <w:u w:val="none"/>
              </w:rPr>
              <w:t>本项目建成后</w:t>
            </w:r>
          </w:p>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黑体" w:hAnsi="黑体" w:eastAsia="黑体"/>
                <w:snapToGrid w:val="0"/>
                <w:color w:val="000000"/>
                <w:spacing w:val="-16"/>
                <w:kern w:val="21"/>
                <w:szCs w:val="21"/>
                <w:u w:val="none"/>
              </w:rPr>
            </w:pPr>
            <w:r>
              <w:rPr>
                <w:rFonts w:hint="eastAsia" w:ascii="黑体" w:hAnsi="黑体" w:eastAsia="黑体"/>
                <w:snapToGrid w:val="0"/>
                <w:color w:val="000000"/>
                <w:spacing w:val="-16"/>
                <w:kern w:val="21"/>
                <w:szCs w:val="21"/>
                <w:u w:val="none"/>
              </w:rPr>
              <w:t>全厂</w:t>
            </w:r>
            <w:r>
              <w:rPr>
                <w:rFonts w:ascii="黑体" w:hAnsi="黑体" w:eastAsia="黑体"/>
                <w:snapToGrid w:val="0"/>
                <w:color w:val="000000"/>
                <w:spacing w:val="-16"/>
                <w:kern w:val="21"/>
                <w:szCs w:val="21"/>
                <w:u w:val="none"/>
              </w:rPr>
              <w:t>排放量（固</w:t>
            </w:r>
            <w:r>
              <w:rPr>
                <w:rFonts w:hint="eastAsia" w:ascii="黑体" w:hAnsi="黑体" w:eastAsia="黑体"/>
                <w:snapToGrid w:val="0"/>
                <w:color w:val="000000"/>
                <w:spacing w:val="-16"/>
                <w:kern w:val="21"/>
                <w:szCs w:val="21"/>
                <w:u w:val="none"/>
              </w:rPr>
              <w:t>体</w:t>
            </w:r>
            <w:r>
              <w:rPr>
                <w:rFonts w:ascii="黑体" w:hAnsi="黑体" w:eastAsia="黑体"/>
                <w:snapToGrid w:val="0"/>
                <w:color w:val="000000"/>
                <w:spacing w:val="-16"/>
                <w:kern w:val="21"/>
                <w:szCs w:val="21"/>
                <w:u w:val="none"/>
              </w:rPr>
              <w:t>废</w:t>
            </w:r>
            <w:r>
              <w:rPr>
                <w:rFonts w:hint="eastAsia" w:ascii="黑体" w:hAnsi="黑体" w:eastAsia="黑体"/>
                <w:snapToGrid w:val="0"/>
                <w:color w:val="000000"/>
                <w:spacing w:val="-16"/>
                <w:kern w:val="21"/>
                <w:szCs w:val="21"/>
                <w:u w:val="none"/>
              </w:rPr>
              <w:t>物</w:t>
            </w:r>
            <w:r>
              <w:rPr>
                <w:rFonts w:ascii="黑体" w:hAnsi="黑体" w:eastAsia="黑体"/>
                <w:snapToGrid w:val="0"/>
                <w:color w:val="000000"/>
                <w:spacing w:val="-16"/>
                <w:kern w:val="21"/>
                <w:szCs w:val="21"/>
                <w:u w:val="none"/>
              </w:rPr>
              <w:t>产生量）</w:t>
            </w:r>
            <w:r>
              <w:rPr>
                <w:rFonts w:ascii="黑体" w:hAnsi="黑体" w:eastAsia="黑体"/>
                <w:snapToGrid w:val="0"/>
                <w:color w:val="000000"/>
                <w:spacing w:val="-16"/>
                <w:kern w:val="21"/>
                <w:szCs w:val="21"/>
                <w:u w:val="none"/>
              </w:rPr>
              <w:fldChar w:fldCharType="begin"/>
            </w:r>
            <w:r>
              <w:rPr>
                <w:rFonts w:ascii="黑体" w:hAnsi="黑体" w:eastAsia="黑体"/>
                <w:snapToGrid w:val="0"/>
                <w:color w:val="000000"/>
                <w:spacing w:val="-16"/>
                <w:kern w:val="21"/>
                <w:szCs w:val="21"/>
                <w:u w:val="none"/>
              </w:rPr>
              <w:instrText xml:space="preserve"> = 6 \* GB3 \* MERGEFORMAT </w:instrText>
            </w:r>
            <w:r>
              <w:rPr>
                <w:rFonts w:ascii="黑体" w:hAnsi="黑体" w:eastAsia="黑体"/>
                <w:snapToGrid w:val="0"/>
                <w:color w:val="000000"/>
                <w:spacing w:val="-16"/>
                <w:kern w:val="21"/>
                <w:szCs w:val="21"/>
                <w:u w:val="none"/>
              </w:rPr>
              <w:fldChar w:fldCharType="separate"/>
            </w:r>
            <w:r>
              <w:rPr>
                <w:rFonts w:hint="eastAsia" w:ascii="黑体" w:hAnsi="黑体" w:eastAsia="黑体" w:cs="宋体"/>
                <w:kern w:val="2"/>
                <w:szCs w:val="21"/>
                <w:u w:val="none"/>
              </w:rPr>
              <w:t>⑥</w:t>
            </w:r>
            <w:r>
              <w:rPr>
                <w:rFonts w:ascii="黑体" w:hAnsi="黑体" w:eastAsia="黑体"/>
                <w:snapToGrid w:val="0"/>
                <w:color w:val="000000"/>
                <w:spacing w:val="-16"/>
                <w:kern w:val="21"/>
                <w:szCs w:val="21"/>
                <w:u w:val="none"/>
              </w:rPr>
              <w:fldChar w:fldCharType="end"/>
            </w:r>
          </w:p>
        </w:tc>
        <w:tc>
          <w:tcPr>
            <w:tcW w:w="826" w:type="dxa"/>
            <w:noWrap w:val="0"/>
            <w:tcMar>
              <w:left w:w="28" w:type="dxa"/>
              <w:right w:w="28" w:type="dxa"/>
            </w:tcMar>
            <w:vAlign w:val="center"/>
          </w:tcPr>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t>变化量</w:t>
            </w:r>
          </w:p>
          <w:p>
            <w:pPr>
              <w:pStyle w:val="46"/>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黑体" w:hAnsi="黑体" w:eastAsia="黑体"/>
                <w:snapToGrid w:val="0"/>
                <w:color w:val="000000"/>
                <w:spacing w:val="-6"/>
                <w:kern w:val="21"/>
                <w:szCs w:val="21"/>
                <w:u w:val="none"/>
              </w:rPr>
            </w:pPr>
            <w:r>
              <w:rPr>
                <w:rFonts w:ascii="黑体" w:hAnsi="黑体" w:eastAsia="黑体"/>
                <w:snapToGrid w:val="0"/>
                <w:color w:val="000000"/>
                <w:spacing w:val="-6"/>
                <w:kern w:val="21"/>
                <w:szCs w:val="21"/>
                <w:u w:val="none"/>
              </w:rPr>
              <w:fldChar w:fldCharType="begin"/>
            </w:r>
            <w:r>
              <w:rPr>
                <w:rFonts w:ascii="黑体" w:hAnsi="黑体" w:eastAsia="黑体"/>
                <w:snapToGrid w:val="0"/>
                <w:color w:val="000000"/>
                <w:spacing w:val="-6"/>
                <w:kern w:val="21"/>
                <w:szCs w:val="21"/>
                <w:u w:val="none"/>
              </w:rPr>
              <w:instrText xml:space="preserve"> = 7 \* GB3 \* MERGEFORMAT </w:instrText>
            </w:r>
            <w:r>
              <w:rPr>
                <w:rFonts w:ascii="黑体" w:hAnsi="黑体" w:eastAsia="黑体"/>
                <w:snapToGrid w:val="0"/>
                <w:color w:val="000000"/>
                <w:spacing w:val="-6"/>
                <w:kern w:val="21"/>
                <w:szCs w:val="21"/>
                <w:u w:val="none"/>
              </w:rPr>
              <w:fldChar w:fldCharType="separate"/>
            </w:r>
            <w:r>
              <w:rPr>
                <w:rFonts w:hint="eastAsia" w:ascii="黑体" w:hAnsi="黑体" w:eastAsia="黑体" w:cs="宋体"/>
                <w:kern w:val="2"/>
                <w:szCs w:val="21"/>
                <w:u w:val="none"/>
              </w:rPr>
              <w:t>⑦</w:t>
            </w:r>
            <w:r>
              <w:rPr>
                <w:rFonts w:ascii="黑体" w:hAnsi="黑体" w:eastAsia="黑体"/>
                <w:snapToGrid w:val="0"/>
                <w:color w:val="000000"/>
                <w:spacing w:val="-6"/>
                <w:kern w:val="21"/>
                <w:szCs w:val="21"/>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restart"/>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cs="宋体"/>
                <w:snapToGrid w:val="0"/>
                <w:color w:val="000000"/>
                <w:kern w:val="21"/>
                <w:szCs w:val="21"/>
                <w:u w:val="none"/>
                <w:lang w:eastAsia="zh-CN"/>
              </w:rPr>
            </w:pPr>
            <w:r>
              <w:rPr>
                <w:rFonts w:hint="eastAsia" w:hAnsi="宋体" w:cs="宋体"/>
                <w:snapToGrid w:val="0"/>
                <w:color w:val="000000"/>
                <w:kern w:val="21"/>
                <w:szCs w:val="21"/>
                <w:u w:val="none"/>
                <w:lang w:eastAsia="zh-CN"/>
              </w:rPr>
              <w:t>废气</w:t>
            </w:r>
          </w:p>
        </w:tc>
        <w:tc>
          <w:tcPr>
            <w:tcW w:w="2190" w:type="dxa"/>
            <w:noWrap w:val="0"/>
            <w:vAlign w:val="center"/>
          </w:tcPr>
          <w:p>
            <w:pPr>
              <w:keepNext w:val="0"/>
              <w:keepLines w:val="0"/>
              <w:pageBreakBefore w:val="0"/>
              <w:widowControl w:val="0"/>
              <w:kinsoku/>
              <w:wordWrap/>
              <w:overflowPunct/>
              <w:topLinePunct w:val="0"/>
              <w:autoSpaceDE/>
              <w:autoSpaceDN/>
              <w:bidi w:val="0"/>
              <w:snapToGrid w:val="0"/>
              <w:spacing w:before="0" w:after="0" w:line="240" w:lineRule="auto"/>
              <w:ind w:right="0" w:rightChars="0" w:firstLine="0" w:firstLineChars="0"/>
              <w:jc w:val="center"/>
              <w:textAlignment w:val="auto"/>
              <w:rPr>
                <w:rFonts w:hint="eastAsia" w:ascii="宋体" w:hAnsi="宋体" w:eastAsia="宋体" w:cs="宋体"/>
                <w:b w:val="0"/>
                <w:bCs/>
                <w:i w:val="0"/>
                <w:iCs w:val="0"/>
                <w:color w:val="auto"/>
                <w:kern w:val="2"/>
                <w:sz w:val="21"/>
                <w:szCs w:val="21"/>
                <w:u w:val="none"/>
                <w:shd w:val="clear" w:color="auto" w:fill="auto"/>
                <w:lang w:val="en-US" w:eastAsia="zh-CN" w:bidi="ar-SA"/>
              </w:rPr>
            </w:pPr>
            <w:r>
              <w:rPr>
                <w:rFonts w:hint="eastAsia" w:ascii="宋体" w:hAnsi="宋体" w:eastAsia="宋体" w:cs="宋体"/>
                <w:b w:val="0"/>
                <w:bCs/>
                <w:i w:val="0"/>
                <w:iCs w:val="0"/>
                <w:color w:val="auto"/>
                <w:kern w:val="2"/>
                <w:sz w:val="21"/>
                <w:szCs w:val="21"/>
                <w:u w:val="none"/>
                <w:shd w:val="clear" w:color="auto" w:fill="auto"/>
                <w:lang w:val="en-US" w:eastAsia="zh-CN" w:bidi="ar-SA"/>
              </w:rPr>
              <w:t>二氧化硫</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jc w:val="center"/>
              <w:rPr>
                <w:rFonts w:hint="default" w:ascii="宋体" w:hAnsi="宋体" w:eastAsia="宋体" w:cs="宋体"/>
                <w:kern w:val="2"/>
                <w:sz w:val="21"/>
                <w:szCs w:val="21"/>
                <w:u w:val="none"/>
                <w:lang w:val="en-US" w:eastAsia="zh-CN" w:bidi="ar-SA"/>
              </w:rPr>
            </w:pPr>
            <w:r>
              <w:rPr>
                <w:rFonts w:hint="eastAsia" w:ascii="宋体" w:hAnsi="宋体" w:eastAsia="宋体" w:cs="宋体"/>
                <w:sz w:val="21"/>
                <w:szCs w:val="21"/>
                <w:u w:val="none"/>
                <w:lang w:val="en-US" w:eastAsia="zh-CN"/>
              </w:rPr>
              <w:t>0.0876t/a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959" w:type="dxa"/>
            <w:noWrap w:val="0"/>
            <w:vAlign w:val="center"/>
          </w:tcPr>
          <w:p>
            <w:pPr>
              <w:jc w:val="center"/>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lang w:val="en-US" w:eastAsia="zh-CN"/>
              </w:rPr>
              <w:t>0.0876t/a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cs="宋体"/>
                <w:snapToGrid w:val="0"/>
                <w:color w:val="000000"/>
                <w:kern w:val="21"/>
                <w:szCs w:val="21"/>
                <w:u w:val="none"/>
                <w:lang w:eastAsia="zh-CN"/>
              </w:rPr>
            </w:pPr>
          </w:p>
        </w:tc>
        <w:tc>
          <w:tcPr>
            <w:tcW w:w="2190" w:type="dxa"/>
            <w:noWrap w:val="0"/>
            <w:vAlign w:val="center"/>
          </w:tcPr>
          <w:p>
            <w:pPr>
              <w:keepNext w:val="0"/>
              <w:keepLines w:val="0"/>
              <w:pageBreakBefore w:val="0"/>
              <w:widowControl w:val="0"/>
              <w:kinsoku/>
              <w:wordWrap/>
              <w:overflowPunct/>
              <w:topLinePunct w:val="0"/>
              <w:autoSpaceDE/>
              <w:autoSpaceDN/>
              <w:bidi w:val="0"/>
              <w:snapToGrid w:val="0"/>
              <w:spacing w:before="0" w:after="0" w:line="240" w:lineRule="auto"/>
              <w:ind w:right="0" w:rightChars="0" w:firstLine="0" w:firstLineChars="0"/>
              <w:jc w:val="center"/>
              <w:textAlignment w:val="auto"/>
              <w:rPr>
                <w:rFonts w:hint="eastAsia" w:ascii="宋体" w:hAnsi="宋体" w:eastAsia="宋体" w:cs="宋体"/>
                <w:b w:val="0"/>
                <w:bCs/>
                <w:i w:val="0"/>
                <w:iCs w:val="0"/>
                <w:color w:val="auto"/>
                <w:kern w:val="2"/>
                <w:sz w:val="21"/>
                <w:szCs w:val="21"/>
                <w:u w:val="none"/>
                <w:shd w:val="clear" w:color="auto" w:fill="auto"/>
                <w:lang w:val="en-US" w:eastAsia="zh-CN" w:bidi="ar-SA"/>
              </w:rPr>
            </w:pPr>
            <w:r>
              <w:rPr>
                <w:rFonts w:hint="eastAsia" w:ascii="宋体" w:hAnsi="宋体" w:eastAsia="宋体" w:cs="宋体"/>
                <w:b w:val="0"/>
                <w:bCs/>
                <w:i w:val="0"/>
                <w:iCs w:val="0"/>
                <w:color w:val="auto"/>
                <w:kern w:val="2"/>
                <w:sz w:val="21"/>
                <w:szCs w:val="21"/>
                <w:u w:val="none"/>
                <w:shd w:val="clear" w:color="auto" w:fill="auto"/>
                <w:lang w:val="en-US" w:eastAsia="zh-CN" w:bidi="ar-SA"/>
              </w:rPr>
              <w:t>氮氧化物</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jc w:val="center"/>
              <w:rPr>
                <w:rFonts w:hint="default" w:ascii="宋体" w:hAnsi="宋体" w:eastAsia="宋体" w:cs="宋体"/>
                <w:kern w:val="2"/>
                <w:sz w:val="21"/>
                <w:szCs w:val="21"/>
                <w:u w:val="none"/>
                <w:lang w:val="en-US" w:eastAsia="zh-CN" w:bidi="ar-SA"/>
              </w:rPr>
            </w:pPr>
            <w:r>
              <w:rPr>
                <w:rFonts w:hint="eastAsia" w:ascii="宋体" w:hAnsi="宋体" w:eastAsia="宋体" w:cs="宋体"/>
                <w:sz w:val="21"/>
                <w:szCs w:val="21"/>
                <w:u w:val="none"/>
                <w:lang w:val="en-US" w:eastAsia="zh-CN"/>
              </w:rPr>
              <w:t>0.347t/a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959" w:type="dxa"/>
            <w:noWrap w:val="0"/>
            <w:vAlign w:val="center"/>
          </w:tcPr>
          <w:p>
            <w:pPr>
              <w:jc w:val="center"/>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lang w:val="en-US" w:eastAsia="zh-CN"/>
              </w:rPr>
              <w:t>0.347t/a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cs="宋体"/>
                <w:snapToGrid w:val="0"/>
                <w:color w:val="000000"/>
                <w:kern w:val="21"/>
                <w:szCs w:val="21"/>
                <w:u w:val="none"/>
                <w:lang w:eastAsia="zh-CN"/>
              </w:rPr>
            </w:pPr>
          </w:p>
        </w:tc>
        <w:tc>
          <w:tcPr>
            <w:tcW w:w="2190" w:type="dxa"/>
            <w:noWrap w:val="0"/>
            <w:vAlign w:val="center"/>
          </w:tcPr>
          <w:p>
            <w:pPr>
              <w:keepNext w:val="0"/>
              <w:keepLines w:val="0"/>
              <w:pageBreakBefore w:val="0"/>
              <w:widowControl w:val="0"/>
              <w:kinsoku/>
              <w:wordWrap/>
              <w:overflowPunct/>
              <w:topLinePunct w:val="0"/>
              <w:autoSpaceDE/>
              <w:autoSpaceDN/>
              <w:bidi w:val="0"/>
              <w:snapToGrid w:val="0"/>
              <w:spacing w:before="0" w:after="0" w:line="240" w:lineRule="auto"/>
              <w:ind w:right="0" w:rightChars="0" w:firstLine="0" w:firstLineChars="0"/>
              <w:jc w:val="center"/>
              <w:textAlignment w:val="auto"/>
              <w:rPr>
                <w:rFonts w:hint="eastAsia" w:ascii="宋体" w:hAnsi="宋体" w:eastAsia="宋体" w:cs="宋体"/>
                <w:b w:val="0"/>
                <w:bCs/>
                <w:i w:val="0"/>
                <w:iCs w:val="0"/>
                <w:color w:val="auto"/>
                <w:kern w:val="2"/>
                <w:sz w:val="21"/>
                <w:szCs w:val="21"/>
                <w:u w:val="none"/>
                <w:shd w:val="clear" w:color="auto" w:fill="auto"/>
                <w:lang w:val="en-US" w:eastAsia="zh-CN" w:bidi="ar-SA"/>
              </w:rPr>
            </w:pPr>
            <w:r>
              <w:rPr>
                <w:rFonts w:hint="eastAsia" w:ascii="宋体" w:hAnsi="宋体" w:eastAsia="宋体" w:cs="宋体"/>
                <w:b w:val="0"/>
                <w:bCs/>
                <w:i w:val="0"/>
                <w:iCs w:val="0"/>
                <w:color w:val="auto"/>
                <w:kern w:val="2"/>
                <w:sz w:val="21"/>
                <w:szCs w:val="21"/>
                <w:u w:val="none"/>
                <w:shd w:val="clear" w:color="auto" w:fill="auto"/>
                <w:lang w:val="en-US" w:eastAsia="zh-CN" w:bidi="ar-SA"/>
              </w:rPr>
              <w:t>颗粒物</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jc w:val="center"/>
              <w:rPr>
                <w:rFonts w:hint="default" w:ascii="宋体" w:hAnsi="宋体" w:eastAsia="宋体" w:cs="宋体"/>
                <w:kern w:val="2"/>
                <w:sz w:val="21"/>
                <w:szCs w:val="21"/>
                <w:u w:val="none"/>
                <w:lang w:val="en-US" w:eastAsia="zh-CN" w:bidi="ar-SA"/>
              </w:rPr>
            </w:pPr>
            <w:r>
              <w:rPr>
                <w:rFonts w:hint="eastAsia" w:ascii="宋体" w:hAnsi="宋体" w:eastAsia="宋体" w:cs="宋体"/>
                <w:sz w:val="21"/>
                <w:szCs w:val="21"/>
                <w:u w:val="none"/>
                <w:lang w:val="en-US" w:eastAsia="zh-CN"/>
              </w:rPr>
              <w:t>0.02t/a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959" w:type="dxa"/>
            <w:noWrap w:val="0"/>
            <w:vAlign w:val="center"/>
          </w:tcPr>
          <w:p>
            <w:pPr>
              <w:jc w:val="center"/>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lang w:val="en-US" w:eastAsia="zh-CN"/>
              </w:rPr>
              <w:t>0.02t/a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cs="宋体"/>
                <w:snapToGrid w:val="0"/>
                <w:color w:val="000000"/>
                <w:kern w:val="21"/>
                <w:szCs w:val="21"/>
                <w:u w:val="none"/>
                <w:lang w:eastAsia="zh-CN"/>
              </w:rPr>
            </w:pPr>
          </w:p>
        </w:tc>
        <w:tc>
          <w:tcPr>
            <w:tcW w:w="2190" w:type="dxa"/>
            <w:noWrap w:val="0"/>
            <w:vAlign w:val="center"/>
          </w:tcPr>
          <w:p>
            <w:pPr>
              <w:keepNext w:val="0"/>
              <w:keepLines w:val="0"/>
              <w:pageBreakBefore w:val="0"/>
              <w:widowControl w:val="0"/>
              <w:kinsoku/>
              <w:wordWrap/>
              <w:overflowPunct/>
              <w:topLinePunct w:val="0"/>
              <w:autoSpaceDE/>
              <w:autoSpaceDN/>
              <w:bidi w:val="0"/>
              <w:snapToGrid w:val="0"/>
              <w:spacing w:before="0" w:after="0" w:line="240" w:lineRule="auto"/>
              <w:ind w:right="0" w:rightChars="0" w:firstLine="0" w:firstLineChars="0"/>
              <w:jc w:val="center"/>
              <w:textAlignment w:val="auto"/>
              <w:rPr>
                <w:rFonts w:hint="eastAsia" w:ascii="宋体" w:hAnsi="宋体" w:eastAsia="宋体" w:cs="宋体"/>
                <w:b w:val="0"/>
                <w:bCs/>
                <w:i w:val="0"/>
                <w:iCs w:val="0"/>
                <w:color w:val="auto"/>
                <w:kern w:val="2"/>
                <w:sz w:val="21"/>
                <w:szCs w:val="21"/>
                <w:u w:val="none"/>
                <w:shd w:val="clear" w:color="auto" w:fill="auto"/>
                <w:lang w:val="en-US" w:eastAsia="zh-CN" w:bidi="ar-SA"/>
              </w:rPr>
            </w:pPr>
            <w:r>
              <w:rPr>
                <w:rFonts w:hint="eastAsia" w:ascii="宋体" w:hAnsi="宋体" w:eastAsia="宋体" w:cs="宋体"/>
                <w:b w:val="0"/>
                <w:bCs/>
                <w:i w:val="0"/>
                <w:iCs w:val="0"/>
                <w:color w:val="auto"/>
                <w:kern w:val="2"/>
                <w:sz w:val="21"/>
                <w:szCs w:val="21"/>
                <w:u w:val="none"/>
                <w:shd w:val="clear" w:color="auto" w:fill="auto"/>
                <w:lang w:val="en-US" w:eastAsia="zh-CN" w:bidi="ar-SA"/>
              </w:rPr>
              <w:t>氨</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jc w:val="center"/>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0.0</w:t>
            </w:r>
            <w:r>
              <w:rPr>
                <w:rFonts w:hint="eastAsia" w:ascii="宋体" w:hAnsi="宋体" w:cs="宋体"/>
                <w:sz w:val="21"/>
                <w:szCs w:val="21"/>
                <w:u w:val="none"/>
                <w:lang w:val="en-US" w:eastAsia="zh-CN"/>
              </w:rPr>
              <w:t>68</w:t>
            </w:r>
            <w:r>
              <w:rPr>
                <w:rFonts w:hint="eastAsia" w:ascii="宋体" w:hAnsi="宋体" w:eastAsia="宋体" w:cs="宋体"/>
                <w:sz w:val="21"/>
                <w:szCs w:val="21"/>
                <w:u w:val="none"/>
                <w:lang w:val="en-US" w:eastAsia="zh-CN"/>
              </w:rPr>
              <w:t>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959" w:type="dxa"/>
            <w:noWrap w:val="0"/>
            <w:vAlign w:val="center"/>
          </w:tcPr>
          <w:p>
            <w:pPr>
              <w:jc w:val="center"/>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lang w:val="en-US" w:eastAsia="zh-CN"/>
              </w:rPr>
              <w:t>0.0</w:t>
            </w:r>
            <w:r>
              <w:rPr>
                <w:rFonts w:hint="eastAsia" w:ascii="宋体" w:hAnsi="宋体" w:cs="宋体"/>
                <w:sz w:val="21"/>
                <w:szCs w:val="21"/>
                <w:u w:val="none"/>
                <w:lang w:val="en-US" w:eastAsia="zh-CN"/>
              </w:rPr>
              <w:t>258</w:t>
            </w:r>
            <w:r>
              <w:rPr>
                <w:rFonts w:hint="eastAsia" w:ascii="宋体" w:hAnsi="宋体" w:eastAsia="宋体" w:cs="宋体"/>
                <w:sz w:val="21"/>
                <w:szCs w:val="21"/>
                <w:u w:val="none"/>
                <w:lang w:val="en-US" w:eastAsia="zh-CN"/>
              </w:rPr>
              <w:t>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cs="宋体"/>
                <w:snapToGrid w:val="0"/>
                <w:color w:val="000000"/>
                <w:kern w:val="21"/>
                <w:szCs w:val="21"/>
                <w:u w:val="none"/>
                <w:lang w:eastAsia="zh-CN"/>
              </w:rPr>
            </w:pPr>
          </w:p>
        </w:tc>
        <w:tc>
          <w:tcPr>
            <w:tcW w:w="2190" w:type="dxa"/>
            <w:noWrap w:val="0"/>
            <w:vAlign w:val="center"/>
          </w:tcPr>
          <w:p>
            <w:pPr>
              <w:keepNext w:val="0"/>
              <w:keepLines w:val="0"/>
              <w:pageBreakBefore w:val="0"/>
              <w:widowControl w:val="0"/>
              <w:kinsoku/>
              <w:wordWrap/>
              <w:overflowPunct/>
              <w:topLinePunct w:val="0"/>
              <w:autoSpaceDE/>
              <w:autoSpaceDN/>
              <w:bidi w:val="0"/>
              <w:snapToGrid w:val="0"/>
              <w:spacing w:before="0" w:after="0" w:line="240" w:lineRule="auto"/>
              <w:ind w:right="0" w:rightChars="0" w:firstLine="0" w:firstLineChars="0"/>
              <w:jc w:val="center"/>
              <w:textAlignment w:val="auto"/>
              <w:rPr>
                <w:rFonts w:hint="eastAsia" w:ascii="宋体" w:hAnsi="宋体" w:eastAsia="宋体" w:cs="宋体"/>
                <w:b w:val="0"/>
                <w:bCs/>
                <w:i w:val="0"/>
                <w:iCs w:val="0"/>
                <w:color w:val="auto"/>
                <w:kern w:val="2"/>
                <w:sz w:val="21"/>
                <w:szCs w:val="21"/>
                <w:u w:val="none"/>
                <w:shd w:val="clear" w:color="auto" w:fill="auto"/>
                <w:lang w:val="en-US" w:eastAsia="zh-CN" w:bidi="ar-SA"/>
              </w:rPr>
            </w:pPr>
            <w:r>
              <w:rPr>
                <w:rFonts w:hint="eastAsia" w:ascii="宋体" w:hAnsi="宋体" w:eastAsia="宋体" w:cs="宋体"/>
                <w:b w:val="0"/>
                <w:bCs/>
                <w:i w:val="0"/>
                <w:iCs w:val="0"/>
                <w:color w:val="auto"/>
                <w:kern w:val="2"/>
                <w:sz w:val="21"/>
                <w:szCs w:val="21"/>
                <w:u w:val="none"/>
                <w:shd w:val="clear" w:color="auto" w:fill="auto"/>
                <w:lang w:val="en-US" w:eastAsia="zh-CN" w:bidi="ar-SA"/>
              </w:rPr>
              <w:t>硫化氢</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jc w:val="center"/>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0.002</w:t>
            </w:r>
            <w:r>
              <w:rPr>
                <w:rFonts w:hint="eastAsia" w:ascii="宋体" w:hAnsi="宋体" w:cs="宋体"/>
                <w:sz w:val="21"/>
                <w:szCs w:val="21"/>
                <w:u w:val="none"/>
                <w:lang w:val="en-US" w:eastAsia="zh-CN"/>
              </w:rPr>
              <w:t>6</w:t>
            </w:r>
            <w:r>
              <w:rPr>
                <w:rFonts w:hint="eastAsia" w:ascii="宋体" w:hAnsi="宋体" w:eastAsia="宋体" w:cs="宋体"/>
                <w:sz w:val="21"/>
                <w:szCs w:val="21"/>
                <w:u w:val="none"/>
                <w:lang w:val="en-US" w:eastAsia="zh-CN"/>
              </w:rPr>
              <w:t>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959" w:type="dxa"/>
            <w:noWrap w:val="0"/>
            <w:vAlign w:val="center"/>
          </w:tcPr>
          <w:p>
            <w:pPr>
              <w:jc w:val="center"/>
              <w:rPr>
                <w:rFonts w:hint="eastAsia" w:ascii="宋体" w:hAnsi="宋体" w:eastAsia="宋体" w:cs="宋体"/>
                <w:kern w:val="2"/>
                <w:sz w:val="21"/>
                <w:szCs w:val="21"/>
                <w:u w:val="none"/>
                <w:lang w:val="en-US" w:eastAsia="zh-CN" w:bidi="ar-SA"/>
              </w:rPr>
            </w:pPr>
            <w:r>
              <w:rPr>
                <w:rFonts w:hint="eastAsia" w:ascii="宋体" w:hAnsi="宋体" w:eastAsia="宋体" w:cs="宋体"/>
                <w:sz w:val="21"/>
                <w:szCs w:val="21"/>
                <w:u w:val="none"/>
                <w:lang w:val="en-US" w:eastAsia="zh-CN"/>
              </w:rPr>
              <w:t>0.00</w:t>
            </w:r>
            <w:r>
              <w:rPr>
                <w:rFonts w:hint="eastAsia" w:ascii="宋体" w:hAnsi="宋体" w:cs="宋体"/>
                <w:sz w:val="21"/>
                <w:szCs w:val="21"/>
                <w:u w:val="none"/>
                <w:lang w:val="en-US" w:eastAsia="zh-CN"/>
              </w:rPr>
              <w:t>1</w:t>
            </w:r>
            <w:r>
              <w:rPr>
                <w:rFonts w:hint="eastAsia" w:ascii="宋体" w:hAnsi="宋体" w:eastAsia="宋体" w:cs="宋体"/>
                <w:sz w:val="21"/>
                <w:szCs w:val="21"/>
                <w:u w:val="none"/>
                <w:lang w:val="en-US" w:eastAsia="zh-CN"/>
              </w:rPr>
              <w:t>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restart"/>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cs="宋体"/>
                <w:snapToGrid w:val="0"/>
                <w:color w:val="000000"/>
                <w:kern w:val="21"/>
                <w:szCs w:val="21"/>
                <w:u w:val="none"/>
              </w:rPr>
            </w:pPr>
            <w:r>
              <w:rPr>
                <w:rFonts w:hint="eastAsia" w:hAnsi="宋体" w:cs="宋体"/>
                <w:snapToGrid w:val="0"/>
                <w:color w:val="000000"/>
                <w:kern w:val="21"/>
                <w:szCs w:val="21"/>
                <w:u w:val="none"/>
              </w:rPr>
              <w:t>废水</w:t>
            </w:r>
          </w:p>
        </w:tc>
        <w:tc>
          <w:tcPr>
            <w:tcW w:w="2190" w:type="dxa"/>
            <w:noWrap w:val="0"/>
            <w:vAlign w:val="center"/>
          </w:tcPr>
          <w:p>
            <w:pPr>
              <w:pStyle w:val="20"/>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sz w:val="21"/>
                <w:szCs w:val="21"/>
                <w:u w:val="none"/>
                <w:vertAlign w:val="baseline"/>
                <w:lang w:val="en-US" w:eastAsia="zh-CN"/>
              </w:rPr>
              <w:t>COD</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hAnsi="宋体" w:eastAsia="宋体" w:cs="宋体"/>
                <w:snapToGrid w:val="0"/>
                <w:color w:val="000000"/>
                <w:kern w:val="21"/>
                <w:szCs w:val="21"/>
                <w:u w:val="none"/>
                <w:lang w:val="en-US" w:eastAsia="zh-CN"/>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hAnsi="宋体" w:eastAsia="宋体" w:cs="宋体"/>
                <w:snapToGrid w:val="0"/>
                <w:color w:val="000000"/>
                <w:kern w:val="21"/>
                <w:szCs w:val="21"/>
                <w:u w:val="none"/>
                <w:lang w:val="en-US" w:eastAsia="zh-CN"/>
              </w:rPr>
            </w:pPr>
            <w:r>
              <w:rPr>
                <w:rFonts w:hint="eastAsia" w:hAnsi="宋体" w:eastAsia="宋体" w:cs="宋体"/>
                <w:snapToGrid w:val="0"/>
                <w:color w:val="000000"/>
                <w:kern w:val="21"/>
                <w:szCs w:val="21"/>
                <w:u w:val="none"/>
                <w:lang w:val="en-US" w:eastAsia="zh-CN"/>
              </w:rPr>
              <w:t>0.24t/a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959"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ascii="宋体" w:hAnsi="宋体" w:eastAsia="宋体" w:cs="宋体"/>
                <w:snapToGrid w:val="0"/>
                <w:color w:val="000000"/>
                <w:kern w:val="21"/>
                <w:sz w:val="21"/>
                <w:szCs w:val="21"/>
                <w:u w:val="none"/>
                <w:lang w:val="en-US" w:eastAsia="zh-CN" w:bidi="ar-SA"/>
              </w:rPr>
            </w:pPr>
            <w:r>
              <w:rPr>
                <w:rFonts w:hint="eastAsia" w:hAnsi="宋体" w:eastAsia="宋体" w:cs="宋体"/>
                <w:snapToGrid w:val="0"/>
                <w:color w:val="000000"/>
                <w:kern w:val="21"/>
                <w:szCs w:val="21"/>
                <w:u w:val="none"/>
                <w:lang w:val="en-US" w:eastAsia="zh-CN"/>
              </w:rPr>
              <w:t>0.24t/a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cs="宋体"/>
                <w:snapToGrid w:val="0"/>
                <w:color w:val="000000"/>
                <w:kern w:val="21"/>
                <w:szCs w:val="21"/>
                <w:u w:val="none"/>
              </w:rPr>
            </w:pPr>
          </w:p>
        </w:tc>
        <w:tc>
          <w:tcPr>
            <w:tcW w:w="2190" w:type="dxa"/>
            <w:noWrap w:val="0"/>
            <w:vAlign w:val="center"/>
          </w:tcPr>
          <w:p>
            <w:pPr>
              <w:pStyle w:val="20"/>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sz w:val="21"/>
                <w:szCs w:val="21"/>
                <w:u w:val="none"/>
                <w:vertAlign w:val="baseline"/>
                <w:lang w:val="en-US" w:eastAsia="zh-CN"/>
              </w:rPr>
              <w:t>BOD</w:t>
            </w:r>
            <w:r>
              <w:rPr>
                <w:rFonts w:hint="eastAsia" w:ascii="宋体" w:hAnsi="宋体" w:eastAsia="宋体" w:cs="宋体"/>
                <w:sz w:val="21"/>
                <w:szCs w:val="21"/>
                <w:u w:val="none"/>
                <w:vertAlign w:val="subscript"/>
                <w:lang w:val="en-US" w:eastAsia="zh-CN"/>
              </w:rPr>
              <w:t>5</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hAnsi="宋体" w:eastAsia="宋体" w:cs="宋体"/>
                <w:snapToGrid w:val="0"/>
                <w:color w:val="000000"/>
                <w:kern w:val="21"/>
                <w:szCs w:val="21"/>
                <w:u w:val="none"/>
                <w:lang w:val="en-US" w:eastAsia="zh-CN"/>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hAnsi="宋体" w:eastAsia="宋体" w:cs="宋体"/>
                <w:snapToGrid w:val="0"/>
                <w:color w:val="000000"/>
                <w:kern w:val="21"/>
                <w:szCs w:val="21"/>
                <w:u w:val="none"/>
                <w:lang w:val="en-US" w:eastAsia="zh-CN"/>
              </w:rPr>
            </w:pPr>
            <w:r>
              <w:rPr>
                <w:rFonts w:hint="eastAsia" w:hAnsi="宋体" w:eastAsia="宋体" w:cs="宋体"/>
                <w:snapToGrid w:val="0"/>
                <w:color w:val="000000"/>
                <w:kern w:val="21"/>
                <w:szCs w:val="21"/>
                <w:u w:val="none"/>
                <w:lang w:val="en-US" w:eastAsia="zh-CN"/>
              </w:rPr>
              <w:t>0.144t/a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959"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ascii="宋体" w:hAnsi="宋体" w:eastAsia="宋体" w:cs="宋体"/>
                <w:snapToGrid w:val="0"/>
                <w:color w:val="000000"/>
                <w:kern w:val="21"/>
                <w:sz w:val="21"/>
                <w:szCs w:val="21"/>
                <w:u w:val="none"/>
                <w:lang w:val="en-US" w:eastAsia="zh-CN" w:bidi="ar-SA"/>
              </w:rPr>
            </w:pPr>
            <w:r>
              <w:rPr>
                <w:rFonts w:hint="eastAsia" w:hAnsi="宋体" w:eastAsia="宋体" w:cs="宋体"/>
                <w:snapToGrid w:val="0"/>
                <w:color w:val="000000"/>
                <w:kern w:val="21"/>
                <w:szCs w:val="21"/>
                <w:u w:val="none"/>
                <w:lang w:val="en-US" w:eastAsia="zh-CN"/>
              </w:rPr>
              <w:t>0.144t/a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cs="宋体"/>
                <w:snapToGrid w:val="0"/>
                <w:color w:val="000000"/>
                <w:kern w:val="21"/>
                <w:szCs w:val="21"/>
                <w:u w:val="none"/>
              </w:rPr>
            </w:pPr>
          </w:p>
        </w:tc>
        <w:tc>
          <w:tcPr>
            <w:tcW w:w="2190" w:type="dxa"/>
            <w:noWrap w:val="0"/>
            <w:vAlign w:val="center"/>
          </w:tcPr>
          <w:p>
            <w:pPr>
              <w:pStyle w:val="20"/>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sz w:val="21"/>
                <w:szCs w:val="21"/>
                <w:u w:val="none"/>
                <w:vertAlign w:val="baseline"/>
                <w:lang w:val="en-US" w:eastAsia="zh-CN"/>
              </w:rPr>
              <w:t>SS</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hAnsi="宋体" w:eastAsia="宋体" w:cs="宋体"/>
                <w:snapToGrid w:val="0"/>
                <w:color w:val="000000"/>
                <w:kern w:val="21"/>
                <w:szCs w:val="21"/>
                <w:u w:val="none"/>
                <w:lang w:val="en-US" w:eastAsia="zh-CN"/>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hAnsi="宋体" w:eastAsia="宋体" w:cs="宋体"/>
                <w:snapToGrid w:val="0"/>
                <w:color w:val="000000"/>
                <w:kern w:val="21"/>
                <w:szCs w:val="21"/>
                <w:u w:val="none"/>
                <w:lang w:val="en-US" w:eastAsia="zh-CN"/>
              </w:rPr>
            </w:pPr>
            <w:r>
              <w:rPr>
                <w:rFonts w:hint="eastAsia" w:hAnsi="宋体" w:eastAsia="宋体" w:cs="宋体"/>
                <w:snapToGrid w:val="0"/>
                <w:color w:val="000000"/>
                <w:kern w:val="21"/>
                <w:szCs w:val="21"/>
                <w:u w:val="none"/>
                <w:lang w:val="en-US" w:eastAsia="zh-CN"/>
              </w:rPr>
              <w:t>0.192t/a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959"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ascii="宋体" w:hAnsi="宋体" w:eastAsia="宋体" w:cs="宋体"/>
                <w:snapToGrid w:val="0"/>
                <w:color w:val="000000"/>
                <w:kern w:val="21"/>
                <w:sz w:val="21"/>
                <w:szCs w:val="21"/>
                <w:u w:val="none"/>
                <w:lang w:val="en-US" w:eastAsia="zh-CN" w:bidi="ar-SA"/>
              </w:rPr>
            </w:pPr>
            <w:r>
              <w:rPr>
                <w:rFonts w:hint="eastAsia" w:hAnsi="宋体" w:eastAsia="宋体" w:cs="宋体"/>
                <w:snapToGrid w:val="0"/>
                <w:color w:val="000000"/>
                <w:kern w:val="21"/>
                <w:szCs w:val="21"/>
                <w:u w:val="none"/>
                <w:lang w:val="en-US" w:eastAsia="zh-CN"/>
              </w:rPr>
              <w:t>0.192t/a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cs="宋体"/>
                <w:snapToGrid w:val="0"/>
                <w:color w:val="000000"/>
                <w:kern w:val="21"/>
                <w:szCs w:val="21"/>
                <w:u w:val="none"/>
              </w:rPr>
            </w:pPr>
          </w:p>
        </w:tc>
        <w:tc>
          <w:tcPr>
            <w:tcW w:w="2190" w:type="dxa"/>
            <w:noWrap w:val="0"/>
            <w:vAlign w:val="center"/>
          </w:tcPr>
          <w:p>
            <w:pPr>
              <w:pStyle w:val="20"/>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sz w:val="21"/>
                <w:szCs w:val="21"/>
                <w:u w:val="none"/>
                <w:vertAlign w:val="baseline"/>
                <w:lang w:eastAsia="zh-CN"/>
              </w:rPr>
              <w:t>氨氮</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hAnsi="宋体" w:eastAsia="宋体" w:cs="宋体"/>
                <w:snapToGrid w:val="0"/>
                <w:color w:val="000000"/>
                <w:kern w:val="21"/>
                <w:szCs w:val="21"/>
                <w:u w:val="none"/>
                <w:lang w:val="en-US" w:eastAsia="zh-CN"/>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hAnsi="宋体" w:eastAsia="宋体" w:cs="宋体"/>
                <w:snapToGrid w:val="0"/>
                <w:color w:val="000000"/>
                <w:kern w:val="21"/>
                <w:szCs w:val="21"/>
                <w:u w:val="none"/>
                <w:lang w:val="en-US" w:eastAsia="zh-CN"/>
              </w:rPr>
            </w:pPr>
            <w:r>
              <w:rPr>
                <w:rFonts w:hint="eastAsia" w:hAnsi="宋体" w:eastAsia="宋体" w:cs="宋体"/>
                <w:snapToGrid w:val="0"/>
                <w:color w:val="000000"/>
                <w:kern w:val="21"/>
                <w:szCs w:val="21"/>
                <w:u w:val="none"/>
                <w:lang w:val="en-US" w:eastAsia="zh-CN"/>
              </w:rPr>
              <w:t>0.024t/a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959"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ascii="宋体" w:hAnsi="宋体" w:eastAsia="宋体" w:cs="宋体"/>
                <w:snapToGrid w:val="0"/>
                <w:color w:val="000000"/>
                <w:kern w:val="21"/>
                <w:sz w:val="21"/>
                <w:szCs w:val="21"/>
                <w:u w:val="none"/>
                <w:lang w:val="en-US" w:eastAsia="zh-CN" w:bidi="ar-SA"/>
              </w:rPr>
            </w:pPr>
            <w:r>
              <w:rPr>
                <w:rFonts w:hint="eastAsia" w:hAnsi="宋体" w:eastAsia="宋体" w:cs="宋体"/>
                <w:snapToGrid w:val="0"/>
                <w:color w:val="000000"/>
                <w:kern w:val="21"/>
                <w:szCs w:val="21"/>
                <w:u w:val="none"/>
                <w:lang w:val="en-US" w:eastAsia="zh-CN"/>
              </w:rPr>
              <w:t>0.024t/a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restart"/>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eastAsia="宋体" w:cs="宋体"/>
                <w:snapToGrid w:val="0"/>
                <w:color w:val="000000"/>
                <w:kern w:val="21"/>
                <w:szCs w:val="21"/>
                <w:u w:val="none"/>
                <w:lang w:eastAsia="zh-CN"/>
              </w:rPr>
            </w:pPr>
            <w:r>
              <w:rPr>
                <w:rFonts w:hint="eastAsia" w:hAnsi="宋体" w:cs="宋体"/>
                <w:snapToGrid w:val="0"/>
                <w:color w:val="000000"/>
                <w:kern w:val="21"/>
                <w:szCs w:val="21"/>
                <w:u w:val="none"/>
                <w:lang w:eastAsia="zh-CN"/>
              </w:rPr>
              <w:t>固体废物</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职工生活垃圾</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default" w:hAnsi="宋体" w:eastAsia="宋体" w:cs="宋体"/>
                <w:snapToGrid w:val="0"/>
                <w:color w:val="000000"/>
                <w:kern w:val="21"/>
                <w:szCs w:val="21"/>
                <w:u w:val="none"/>
                <w:lang w:val="en-US" w:eastAsia="zh-CN"/>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7.5t/a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ascii="宋体" w:hAnsi="宋体" w:eastAsia="宋体" w:cs="宋体"/>
                <w:snapToGrid w:val="0"/>
                <w:color w:val="000000"/>
                <w:kern w:val="21"/>
                <w:sz w:val="21"/>
                <w:szCs w:val="21"/>
                <w:u w:val="none"/>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7.5t/a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锅炉房软化水装置废离子交换树脂</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70kg/次</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ascii="宋体" w:hAnsi="宋体" w:eastAsia="宋体" w:cs="宋体"/>
                <w:snapToGrid w:val="0"/>
                <w:color w:val="000000"/>
                <w:kern w:val="21"/>
                <w:sz w:val="21"/>
                <w:szCs w:val="21"/>
                <w:u w:val="none"/>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70kg/次</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vMerge w:val="continue"/>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污水处理站沉淀物</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c>
          <w:tcPr>
            <w:tcW w:w="16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5.0t/a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ascii="宋体" w:hAnsi="宋体" w:eastAsia="宋体" w:cs="宋体"/>
                <w:snapToGrid w:val="0"/>
                <w:color w:val="000000"/>
                <w:kern w:val="21"/>
                <w:sz w:val="21"/>
                <w:szCs w:val="21"/>
                <w:u w:val="none"/>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5.0t/a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hAnsi="宋体" w:eastAsia="宋体" w:cs="宋体"/>
                <w:snapToGrid w:val="0"/>
                <w:color w:val="000000"/>
                <w:kern w:val="21"/>
                <w:szCs w:val="21"/>
                <w:u w:val="none"/>
                <w:lang w:eastAsia="zh-CN"/>
              </w:rPr>
            </w:pPr>
            <w:r>
              <w:rPr>
                <w:rFonts w:hint="eastAsia" w:hAnsi="宋体" w:cs="宋体"/>
                <w:snapToGrid w:val="0"/>
                <w:color w:val="000000"/>
                <w:kern w:val="21"/>
                <w:szCs w:val="21"/>
                <w:u w:val="none"/>
                <w:lang w:eastAsia="zh-CN"/>
              </w:rPr>
              <w:t>危险废物</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实验废液及废弃药品</w:t>
            </w:r>
          </w:p>
        </w:tc>
        <w:tc>
          <w:tcPr>
            <w:tcW w:w="1365"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ascii="宋体" w:hAnsi="宋体" w:cs="宋体"/>
                <w:snapToGrid w:val="0"/>
                <w:color w:val="000000"/>
                <w:kern w:val="21"/>
                <w:sz w:val="21"/>
                <w:szCs w:val="21"/>
                <w:u w:val="none"/>
                <w:lang w:val="en-US" w:eastAsia="zh-CN" w:bidi="ar-SA"/>
              </w:rPr>
            </w:pPr>
          </w:p>
        </w:tc>
        <w:tc>
          <w:tcPr>
            <w:tcW w:w="1144"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ascii="宋体" w:hAnsi="宋体" w:cs="宋体"/>
                <w:snapToGrid w:val="0"/>
                <w:color w:val="000000"/>
                <w:kern w:val="21"/>
                <w:sz w:val="21"/>
                <w:szCs w:val="21"/>
                <w:u w:val="none"/>
                <w:lang w:val="en-US" w:eastAsia="zh-CN" w:bidi="ar-SA"/>
              </w:rPr>
            </w:pPr>
          </w:p>
        </w:tc>
        <w:tc>
          <w:tcPr>
            <w:tcW w:w="1701"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ascii="宋体" w:hAnsi="宋体" w:cs="宋体"/>
                <w:snapToGrid w:val="0"/>
                <w:color w:val="000000"/>
                <w:kern w:val="21"/>
                <w:sz w:val="21"/>
                <w:szCs w:val="21"/>
                <w:u w:val="none"/>
                <w:lang w:val="en-US" w:eastAsia="zh-CN" w:bidi="ar-SA"/>
              </w:rPr>
            </w:pPr>
          </w:p>
        </w:tc>
        <w:tc>
          <w:tcPr>
            <w:tcW w:w="16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0.5t/a</w:t>
            </w:r>
          </w:p>
        </w:tc>
        <w:tc>
          <w:tcPr>
            <w:tcW w:w="1637"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int="eastAsia" w:ascii="宋体" w:hAnsi="宋体" w:eastAsia="宋体" w:cs="宋体"/>
                <w:snapToGrid w:val="0"/>
                <w:color w:val="000000"/>
                <w:kern w:val="21"/>
                <w:sz w:val="21"/>
                <w:szCs w:val="21"/>
                <w:u w:val="none"/>
                <w:lang w:val="en-US" w:eastAsia="zh-CN" w:bidi="ar-SA"/>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color w:val="000000"/>
                <w:kern w:val="2"/>
                <w:sz w:val="21"/>
                <w:szCs w:val="21"/>
                <w:u w:val="none"/>
                <w:lang w:val="en-US" w:eastAsia="zh-CN" w:bidi="ar-SA"/>
              </w:rPr>
            </w:pPr>
            <w:r>
              <w:rPr>
                <w:rFonts w:hint="eastAsia" w:ascii="宋体" w:hAnsi="宋体" w:eastAsia="宋体" w:cs="宋体"/>
                <w:bCs/>
                <w:color w:val="000000"/>
                <w:kern w:val="2"/>
                <w:sz w:val="21"/>
                <w:szCs w:val="21"/>
                <w:u w:val="none"/>
                <w:lang w:val="en-US" w:eastAsia="zh-CN" w:bidi="ar-SA"/>
              </w:rPr>
              <w:t>0.5t/a</w:t>
            </w:r>
          </w:p>
        </w:tc>
        <w:tc>
          <w:tcPr>
            <w:tcW w:w="826" w:type="dxa"/>
            <w:noWrap w:val="0"/>
            <w:vAlign w:val="center"/>
          </w:tcPr>
          <w:p>
            <w:pPr>
              <w:pStyle w:val="46"/>
              <w:keepNext w:val="0"/>
              <w:keepLines w:val="0"/>
              <w:pageBreakBefore w:val="0"/>
              <w:widowControl w:val="0"/>
              <w:kinsoku/>
              <w:wordWrap/>
              <w:overflowPunct/>
              <w:topLinePunct w:val="0"/>
              <w:autoSpaceDE/>
              <w:autoSpaceDN/>
              <w:bidi w:val="0"/>
              <w:spacing w:beforeLines="0" w:afterLines="0" w:line="240" w:lineRule="auto"/>
              <w:ind w:firstLine="0" w:firstLineChars="0"/>
              <w:textAlignment w:val="auto"/>
              <w:rPr>
                <w:rFonts w:hAnsi="宋体" w:cs="宋体"/>
                <w:snapToGrid w:val="0"/>
                <w:color w:val="000000"/>
                <w:kern w:val="21"/>
                <w:szCs w:val="21"/>
                <w:u w:val="none"/>
              </w:rPr>
            </w:pPr>
          </w:p>
        </w:tc>
      </w:tr>
    </w:tbl>
    <w:p>
      <w:pPr>
        <w:pStyle w:val="46"/>
        <w:spacing w:before="192" w:beforeLines="80" w:after="24"/>
        <w:jc w:val="left"/>
        <w:rPr>
          <w:rFonts w:ascii="宋体" w:hAnsi="宋体" w:eastAsia="黑体"/>
        </w:rPr>
      </w:pPr>
      <w:r>
        <w:rPr>
          <w:rFonts w:hAnsi="宋体"/>
          <w:snapToGrid w:val="0"/>
          <w:color w:val="000000"/>
          <w:kern w:val="21"/>
          <w:szCs w:val="21"/>
          <w:u w:val="single"/>
        </w:rPr>
        <w:t>注：</w:t>
      </w:r>
      <w:r>
        <w:rPr>
          <w:rFonts w:hAnsi="宋体"/>
          <w:snapToGrid w:val="0"/>
          <w:color w:val="000000"/>
          <w:spacing w:val="-16"/>
          <w:kern w:val="21"/>
          <w:szCs w:val="21"/>
          <w:u w:val="single"/>
        </w:rPr>
        <w:fldChar w:fldCharType="begin"/>
      </w:r>
      <w:r>
        <w:rPr>
          <w:rFonts w:hAnsi="宋体"/>
          <w:snapToGrid w:val="0"/>
          <w:color w:val="000000"/>
          <w:spacing w:val="-16"/>
          <w:kern w:val="21"/>
          <w:szCs w:val="21"/>
          <w:u w:val="single"/>
        </w:rPr>
        <w:instrText xml:space="preserve"> = 6 \* GB3 \* MERGEFORMAT </w:instrText>
      </w:r>
      <w:r>
        <w:rPr>
          <w:rFonts w:hAnsi="宋体"/>
          <w:snapToGrid w:val="0"/>
          <w:color w:val="000000"/>
          <w:spacing w:val="-16"/>
          <w:kern w:val="21"/>
          <w:szCs w:val="21"/>
          <w:u w:val="single"/>
        </w:rPr>
        <w:fldChar w:fldCharType="separate"/>
      </w:r>
      <w:r>
        <w:rPr>
          <w:rFonts w:hint="eastAsia" w:hAnsi="宋体"/>
          <w:szCs w:val="21"/>
          <w:u w:val="single"/>
        </w:rPr>
        <w:t>⑥</w:t>
      </w:r>
      <w:r>
        <w:rPr>
          <w:rFonts w:hAnsi="宋体"/>
          <w:snapToGrid w:val="0"/>
          <w:color w:val="000000"/>
          <w:spacing w:val="-16"/>
          <w:kern w:val="21"/>
          <w:szCs w:val="21"/>
          <w:u w:val="single"/>
        </w:rPr>
        <w:fldChar w:fldCharType="end"/>
      </w:r>
      <w:r>
        <w:rPr>
          <w:rFonts w:hAnsi="宋体"/>
          <w:snapToGrid w:val="0"/>
          <w:color w:val="000000"/>
          <w:spacing w:val="-16"/>
          <w:kern w:val="21"/>
          <w:szCs w:val="21"/>
          <w:u w:val="single"/>
        </w:rPr>
        <w:t>=</w:t>
      </w:r>
      <w:r>
        <w:rPr>
          <w:rFonts w:hAnsi="宋体"/>
          <w:snapToGrid w:val="0"/>
          <w:color w:val="000000"/>
          <w:spacing w:val="-6"/>
          <w:kern w:val="21"/>
          <w:szCs w:val="21"/>
          <w:u w:val="single"/>
        </w:rPr>
        <w:fldChar w:fldCharType="begin"/>
      </w:r>
      <w:r>
        <w:rPr>
          <w:rFonts w:hAnsi="宋体"/>
          <w:snapToGrid w:val="0"/>
          <w:color w:val="000000"/>
          <w:spacing w:val="-6"/>
          <w:kern w:val="21"/>
          <w:szCs w:val="21"/>
          <w:u w:val="single"/>
        </w:rPr>
        <w:instrText xml:space="preserve"> = 1 \* GB3 \* MERGEFORMAT </w:instrText>
      </w:r>
      <w:r>
        <w:rPr>
          <w:rFonts w:hAnsi="宋体"/>
          <w:snapToGrid w:val="0"/>
          <w:color w:val="000000"/>
          <w:spacing w:val="-6"/>
          <w:kern w:val="21"/>
          <w:szCs w:val="21"/>
          <w:u w:val="single"/>
        </w:rPr>
        <w:fldChar w:fldCharType="separate"/>
      </w:r>
      <w:r>
        <w:rPr>
          <w:rFonts w:hint="eastAsia" w:hAnsi="宋体"/>
          <w:szCs w:val="21"/>
          <w:u w:val="single"/>
        </w:rPr>
        <w:t>①</w:t>
      </w:r>
      <w:r>
        <w:rPr>
          <w:rFonts w:hAnsi="宋体"/>
          <w:snapToGrid w:val="0"/>
          <w:color w:val="000000"/>
          <w:spacing w:val="-6"/>
          <w:kern w:val="21"/>
          <w:szCs w:val="21"/>
          <w:u w:val="single"/>
        </w:rPr>
        <w:fldChar w:fldCharType="end"/>
      </w:r>
      <w:r>
        <w:rPr>
          <w:rFonts w:hAnsi="宋体"/>
          <w:snapToGrid w:val="0"/>
          <w:color w:val="000000"/>
          <w:spacing w:val="-6"/>
          <w:kern w:val="21"/>
          <w:szCs w:val="21"/>
          <w:u w:val="single"/>
        </w:rPr>
        <w:t>+</w:t>
      </w:r>
      <w:r>
        <w:rPr>
          <w:rFonts w:hAnsi="宋体"/>
          <w:snapToGrid w:val="0"/>
          <w:color w:val="000000"/>
          <w:spacing w:val="-6"/>
          <w:kern w:val="21"/>
          <w:szCs w:val="21"/>
          <w:u w:val="single"/>
        </w:rPr>
        <w:fldChar w:fldCharType="begin"/>
      </w:r>
      <w:r>
        <w:rPr>
          <w:rFonts w:hAnsi="宋体"/>
          <w:snapToGrid w:val="0"/>
          <w:color w:val="000000"/>
          <w:spacing w:val="-6"/>
          <w:kern w:val="21"/>
          <w:szCs w:val="21"/>
          <w:u w:val="single"/>
        </w:rPr>
        <w:instrText xml:space="preserve"> = 3 \* GB3 \* MERGEFORMAT </w:instrText>
      </w:r>
      <w:r>
        <w:rPr>
          <w:rFonts w:hAnsi="宋体"/>
          <w:snapToGrid w:val="0"/>
          <w:color w:val="000000"/>
          <w:spacing w:val="-6"/>
          <w:kern w:val="21"/>
          <w:szCs w:val="21"/>
          <w:u w:val="single"/>
        </w:rPr>
        <w:fldChar w:fldCharType="separate"/>
      </w:r>
      <w:r>
        <w:rPr>
          <w:rFonts w:hint="eastAsia" w:hAnsi="宋体"/>
          <w:szCs w:val="21"/>
          <w:u w:val="single"/>
        </w:rPr>
        <w:t>③</w:t>
      </w:r>
      <w:r>
        <w:rPr>
          <w:rFonts w:hAnsi="宋体"/>
          <w:snapToGrid w:val="0"/>
          <w:color w:val="000000"/>
          <w:spacing w:val="-6"/>
          <w:kern w:val="21"/>
          <w:szCs w:val="21"/>
          <w:u w:val="single"/>
        </w:rPr>
        <w:fldChar w:fldCharType="end"/>
      </w:r>
      <w:r>
        <w:rPr>
          <w:rFonts w:hAnsi="宋体"/>
          <w:snapToGrid w:val="0"/>
          <w:color w:val="000000"/>
          <w:spacing w:val="-6"/>
          <w:kern w:val="21"/>
          <w:szCs w:val="21"/>
          <w:u w:val="single"/>
        </w:rPr>
        <w:t>+</w:t>
      </w:r>
      <w:r>
        <w:rPr>
          <w:rFonts w:hAnsi="宋体"/>
          <w:snapToGrid w:val="0"/>
          <w:color w:val="000000"/>
          <w:spacing w:val="-6"/>
          <w:kern w:val="21"/>
          <w:szCs w:val="21"/>
          <w:u w:val="single"/>
        </w:rPr>
        <w:fldChar w:fldCharType="begin"/>
      </w:r>
      <w:r>
        <w:rPr>
          <w:rFonts w:hAnsi="宋体"/>
          <w:snapToGrid w:val="0"/>
          <w:color w:val="000000"/>
          <w:spacing w:val="-6"/>
          <w:kern w:val="21"/>
          <w:szCs w:val="21"/>
          <w:u w:val="single"/>
        </w:rPr>
        <w:instrText xml:space="preserve"> = 4 \* GB3 \* MERGEFORMAT </w:instrText>
      </w:r>
      <w:r>
        <w:rPr>
          <w:rFonts w:hAnsi="宋体"/>
          <w:snapToGrid w:val="0"/>
          <w:color w:val="000000"/>
          <w:spacing w:val="-6"/>
          <w:kern w:val="21"/>
          <w:szCs w:val="21"/>
          <w:u w:val="single"/>
        </w:rPr>
        <w:fldChar w:fldCharType="separate"/>
      </w:r>
      <w:r>
        <w:rPr>
          <w:rFonts w:hint="eastAsia" w:hAnsi="宋体"/>
          <w:szCs w:val="21"/>
          <w:u w:val="single"/>
        </w:rPr>
        <w:t>④</w:t>
      </w:r>
      <w:r>
        <w:rPr>
          <w:rFonts w:hAnsi="宋体"/>
          <w:snapToGrid w:val="0"/>
          <w:color w:val="000000"/>
          <w:spacing w:val="-6"/>
          <w:kern w:val="21"/>
          <w:szCs w:val="21"/>
          <w:u w:val="single"/>
        </w:rPr>
        <w:fldChar w:fldCharType="end"/>
      </w:r>
      <w:r>
        <w:rPr>
          <w:rFonts w:hAnsi="宋体"/>
          <w:snapToGrid w:val="0"/>
          <w:color w:val="000000"/>
          <w:spacing w:val="-6"/>
          <w:kern w:val="21"/>
          <w:szCs w:val="21"/>
          <w:u w:val="single"/>
        </w:rPr>
        <w:t>-</w:t>
      </w:r>
      <w:r>
        <w:rPr>
          <w:rFonts w:hAnsi="宋体"/>
          <w:snapToGrid w:val="0"/>
          <w:color w:val="000000"/>
          <w:spacing w:val="-16"/>
          <w:kern w:val="21"/>
          <w:szCs w:val="21"/>
          <w:u w:val="single"/>
        </w:rPr>
        <w:fldChar w:fldCharType="begin"/>
      </w:r>
      <w:r>
        <w:rPr>
          <w:rFonts w:hAnsi="宋体"/>
          <w:snapToGrid w:val="0"/>
          <w:color w:val="000000"/>
          <w:spacing w:val="-16"/>
          <w:kern w:val="21"/>
          <w:szCs w:val="21"/>
          <w:u w:val="single"/>
        </w:rPr>
        <w:instrText xml:space="preserve"> = 5 \* GB3 \* MERGEFORMAT </w:instrText>
      </w:r>
      <w:r>
        <w:rPr>
          <w:rFonts w:hAnsi="宋体"/>
          <w:snapToGrid w:val="0"/>
          <w:color w:val="000000"/>
          <w:spacing w:val="-16"/>
          <w:kern w:val="21"/>
          <w:szCs w:val="21"/>
          <w:u w:val="single"/>
        </w:rPr>
        <w:fldChar w:fldCharType="separate"/>
      </w:r>
      <w:r>
        <w:rPr>
          <w:rFonts w:hint="eastAsia" w:hAnsi="宋体"/>
          <w:szCs w:val="21"/>
          <w:u w:val="single"/>
        </w:rPr>
        <w:t>⑤</w:t>
      </w:r>
      <w:r>
        <w:rPr>
          <w:rFonts w:hAnsi="宋体"/>
          <w:snapToGrid w:val="0"/>
          <w:color w:val="000000"/>
          <w:spacing w:val="-16"/>
          <w:kern w:val="21"/>
          <w:szCs w:val="21"/>
          <w:u w:val="single"/>
        </w:rPr>
        <w:fldChar w:fldCharType="end"/>
      </w:r>
      <w:r>
        <w:rPr>
          <w:rFonts w:hAnsi="宋体"/>
          <w:snapToGrid w:val="0"/>
          <w:color w:val="000000"/>
          <w:spacing w:val="-16"/>
          <w:kern w:val="21"/>
          <w:szCs w:val="21"/>
          <w:u w:val="single"/>
        </w:rPr>
        <w:t>；</w:t>
      </w:r>
      <w:r>
        <w:rPr>
          <w:rFonts w:hAnsi="宋体"/>
          <w:snapToGrid w:val="0"/>
          <w:color w:val="000000"/>
          <w:spacing w:val="-6"/>
          <w:kern w:val="21"/>
          <w:szCs w:val="21"/>
          <w:u w:val="single"/>
        </w:rPr>
        <w:fldChar w:fldCharType="begin"/>
      </w:r>
      <w:r>
        <w:rPr>
          <w:rFonts w:hAnsi="宋体"/>
          <w:snapToGrid w:val="0"/>
          <w:color w:val="000000"/>
          <w:spacing w:val="-6"/>
          <w:kern w:val="21"/>
          <w:szCs w:val="21"/>
          <w:u w:val="single"/>
        </w:rPr>
        <w:instrText xml:space="preserve"> = 7 \* GB3 \* MERGEFORMAT </w:instrText>
      </w:r>
      <w:r>
        <w:rPr>
          <w:rFonts w:hAnsi="宋体"/>
          <w:snapToGrid w:val="0"/>
          <w:color w:val="000000"/>
          <w:spacing w:val="-6"/>
          <w:kern w:val="21"/>
          <w:szCs w:val="21"/>
          <w:u w:val="single"/>
        </w:rPr>
        <w:fldChar w:fldCharType="separate"/>
      </w:r>
      <w:r>
        <w:rPr>
          <w:rFonts w:hint="eastAsia" w:hAnsi="宋体"/>
          <w:szCs w:val="21"/>
          <w:u w:val="single"/>
        </w:rPr>
        <w:t>⑦</w:t>
      </w:r>
      <w:r>
        <w:rPr>
          <w:rFonts w:hAnsi="宋体"/>
          <w:snapToGrid w:val="0"/>
          <w:color w:val="000000"/>
          <w:spacing w:val="-6"/>
          <w:kern w:val="21"/>
          <w:szCs w:val="21"/>
          <w:u w:val="single"/>
        </w:rPr>
        <w:fldChar w:fldCharType="end"/>
      </w:r>
      <w:r>
        <w:rPr>
          <w:rFonts w:hAnsi="宋体"/>
          <w:snapToGrid w:val="0"/>
          <w:color w:val="000000"/>
          <w:spacing w:val="-6"/>
          <w:kern w:val="21"/>
          <w:szCs w:val="21"/>
          <w:u w:val="single"/>
        </w:rPr>
        <w:t>=</w:t>
      </w:r>
      <w:r>
        <w:rPr>
          <w:rFonts w:hAnsi="宋体"/>
          <w:snapToGrid w:val="0"/>
          <w:color w:val="000000"/>
          <w:spacing w:val="-16"/>
          <w:kern w:val="21"/>
          <w:szCs w:val="21"/>
          <w:u w:val="single"/>
        </w:rPr>
        <w:fldChar w:fldCharType="begin"/>
      </w:r>
      <w:r>
        <w:rPr>
          <w:rFonts w:hAnsi="宋体"/>
          <w:snapToGrid w:val="0"/>
          <w:color w:val="000000"/>
          <w:spacing w:val="-16"/>
          <w:kern w:val="21"/>
          <w:szCs w:val="21"/>
          <w:u w:val="single"/>
        </w:rPr>
        <w:instrText xml:space="preserve"> = 6 \* GB3 \* MERGEFORMAT </w:instrText>
      </w:r>
      <w:r>
        <w:rPr>
          <w:rFonts w:hAnsi="宋体"/>
          <w:snapToGrid w:val="0"/>
          <w:color w:val="000000"/>
          <w:spacing w:val="-16"/>
          <w:kern w:val="21"/>
          <w:szCs w:val="21"/>
          <w:u w:val="single"/>
        </w:rPr>
        <w:fldChar w:fldCharType="separate"/>
      </w:r>
      <w:r>
        <w:rPr>
          <w:rFonts w:hint="eastAsia" w:hAnsi="宋体"/>
          <w:szCs w:val="21"/>
          <w:u w:val="single"/>
        </w:rPr>
        <w:t>⑥</w:t>
      </w:r>
      <w:r>
        <w:rPr>
          <w:rFonts w:hAnsi="宋体"/>
          <w:snapToGrid w:val="0"/>
          <w:color w:val="000000"/>
          <w:spacing w:val="-16"/>
          <w:kern w:val="21"/>
          <w:szCs w:val="21"/>
          <w:u w:val="single"/>
        </w:rPr>
        <w:fldChar w:fldCharType="end"/>
      </w:r>
      <w:r>
        <w:rPr>
          <w:rFonts w:hAnsi="宋体"/>
          <w:snapToGrid w:val="0"/>
          <w:color w:val="000000"/>
          <w:spacing w:val="-16"/>
          <w:kern w:val="21"/>
          <w:szCs w:val="21"/>
          <w:u w:val="single"/>
        </w:rPr>
        <w:t>-</w:t>
      </w:r>
      <w:r>
        <w:rPr>
          <w:rFonts w:hAnsi="宋体"/>
          <w:snapToGrid w:val="0"/>
          <w:color w:val="000000"/>
          <w:spacing w:val="-6"/>
          <w:kern w:val="21"/>
          <w:szCs w:val="21"/>
          <w:u w:val="single"/>
        </w:rPr>
        <w:fldChar w:fldCharType="begin"/>
      </w:r>
      <w:r>
        <w:rPr>
          <w:rFonts w:hAnsi="宋体"/>
          <w:snapToGrid w:val="0"/>
          <w:color w:val="000000"/>
          <w:spacing w:val="-6"/>
          <w:kern w:val="21"/>
          <w:szCs w:val="21"/>
          <w:u w:val="single"/>
        </w:rPr>
        <w:instrText xml:space="preserve"> = 1 \* GB3 \* MERGEFORMAT </w:instrText>
      </w:r>
      <w:r>
        <w:rPr>
          <w:rFonts w:hAnsi="宋体"/>
          <w:snapToGrid w:val="0"/>
          <w:color w:val="000000"/>
          <w:spacing w:val="-6"/>
          <w:kern w:val="21"/>
          <w:szCs w:val="21"/>
          <w:u w:val="single"/>
        </w:rPr>
        <w:fldChar w:fldCharType="separate"/>
      </w:r>
      <w:r>
        <w:rPr>
          <w:rFonts w:hint="eastAsia" w:hAnsi="宋体"/>
          <w:szCs w:val="21"/>
          <w:u w:val="single"/>
        </w:rPr>
        <w:t>①</w:t>
      </w:r>
      <w:r>
        <w:rPr>
          <w:rFonts w:hAnsi="宋体"/>
          <w:snapToGrid w:val="0"/>
          <w:color w:val="000000"/>
          <w:spacing w:val="-6"/>
          <w:kern w:val="21"/>
          <w:szCs w:val="21"/>
          <w:u w:val="single"/>
        </w:rPr>
        <w:fldChar w:fldCharType="end"/>
      </w:r>
    </w:p>
    <w:sectPr>
      <w:footerReference r:id="rId7" w:type="default"/>
      <w:pgSz w:w="16838" w:h="11906" w:orient="landscape"/>
      <w:pgMar w:top="1304" w:right="1701" w:bottom="1304" w:left="1701"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A0204"/>
    <w:charset w:val="00"/>
    <w:family w:val="roman"/>
    <w:pitch w:val="default"/>
    <w:sig w:usb0="E00002FF" w:usb1="4000045F" w:usb2="00000000" w:usb3="00000000" w:csb0="2000019F" w:csb1="00000000"/>
  </w:font>
  <w:font w:name="MS Mincho">
    <w:panose1 w:val="02020609040205080304"/>
    <w:charset w:val="80"/>
    <w:family w:val="modern"/>
    <w:pitch w:val="default"/>
    <w:sig w:usb0="E00002FF" w:usb1="6AC7FDFB" w:usb2="00000012" w:usb3="00000000" w:csb0="4002009F" w:csb1="DFD70000"/>
  </w:font>
  <w:font w:name="Noto Sans CJK JP Regular">
    <w:altName w:val="Arial"/>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00"/>
    <w:family w:val="auto"/>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8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O9-PK748464">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FzBookMaker1DlFont10536871791">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9</w:t>
    </w:r>
    <w:r>
      <w:rPr>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p>
    <w:pPr>
      <w:pStyle w:val="1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11</w:t>
    </w:r>
    <w:r>
      <w:rPr>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p>
    <w:pPr>
      <w:pStyle w:val="18"/>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E2D99"/>
    <w:multiLevelType w:val="singleLevel"/>
    <w:tmpl w:val="885E2D99"/>
    <w:lvl w:ilvl="0" w:tentative="0">
      <w:start w:val="1"/>
      <w:numFmt w:val="decimal"/>
      <w:lvlText w:val="%1."/>
      <w:lvlJc w:val="left"/>
      <w:pPr>
        <w:tabs>
          <w:tab w:val="left" w:pos="312"/>
        </w:tabs>
      </w:pPr>
    </w:lvl>
  </w:abstractNum>
  <w:abstractNum w:abstractNumId="1">
    <w:nsid w:val="A4EC5BF9"/>
    <w:multiLevelType w:val="singleLevel"/>
    <w:tmpl w:val="A4EC5BF9"/>
    <w:lvl w:ilvl="0" w:tentative="0">
      <w:start w:val="1"/>
      <w:numFmt w:val="lowerLetter"/>
      <w:suff w:val="space"/>
      <w:lvlText w:val="%1）"/>
      <w:lvlJc w:val="left"/>
    </w:lvl>
  </w:abstractNum>
  <w:abstractNum w:abstractNumId="2">
    <w:nsid w:val="0F49BA22"/>
    <w:multiLevelType w:val="singleLevel"/>
    <w:tmpl w:val="0F49BA22"/>
    <w:lvl w:ilvl="0" w:tentative="0">
      <w:start w:val="1"/>
      <w:numFmt w:val="decimal"/>
      <w:lvlText w:val="%1."/>
      <w:lvlJc w:val="left"/>
      <w:pPr>
        <w:tabs>
          <w:tab w:val="left" w:pos="312"/>
        </w:tabs>
      </w:pPr>
    </w:lvl>
  </w:abstractNum>
  <w:abstractNum w:abstractNumId="3">
    <w:nsid w:val="648CF177"/>
    <w:multiLevelType w:val="singleLevel"/>
    <w:tmpl w:val="648CF177"/>
    <w:lvl w:ilvl="0" w:tentative="0">
      <w:start w:val="1"/>
      <w:numFmt w:val="decimal"/>
      <w:lvlText w:val="%1."/>
      <w:lvlJc w:val="left"/>
      <w:pPr>
        <w:tabs>
          <w:tab w:val="left" w:pos="312"/>
        </w:tabs>
      </w:pPr>
    </w:lvl>
  </w:abstractNum>
  <w:abstractNum w:abstractNumId="4">
    <w:nsid w:val="7E4C295B"/>
    <w:multiLevelType w:val="singleLevel"/>
    <w:tmpl w:val="7E4C295B"/>
    <w:lvl w:ilvl="0" w:tentative="0">
      <w:start w:val="1"/>
      <w:numFmt w:val="decimal"/>
      <w:lvlText w:val="%1."/>
      <w:lvlJc w:val="left"/>
      <w:pPr>
        <w:tabs>
          <w:tab w:val="left" w:pos="312"/>
        </w:tabs>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OWE3MTBhNjIzNTI2OGViZmU5NTAyYzQxYWJmYmQ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D01F3"/>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753FBA"/>
    <w:rsid w:val="02546069"/>
    <w:rsid w:val="02697903"/>
    <w:rsid w:val="02A67CD2"/>
    <w:rsid w:val="02F96569"/>
    <w:rsid w:val="03EA7B21"/>
    <w:rsid w:val="040A2F91"/>
    <w:rsid w:val="0564415D"/>
    <w:rsid w:val="05F83EAE"/>
    <w:rsid w:val="063E7D85"/>
    <w:rsid w:val="06706F09"/>
    <w:rsid w:val="06CF4364"/>
    <w:rsid w:val="07293586"/>
    <w:rsid w:val="07295285"/>
    <w:rsid w:val="07636392"/>
    <w:rsid w:val="07770C56"/>
    <w:rsid w:val="088775A8"/>
    <w:rsid w:val="092217DD"/>
    <w:rsid w:val="093A7294"/>
    <w:rsid w:val="0A263993"/>
    <w:rsid w:val="0A2D3AC2"/>
    <w:rsid w:val="0AA755DF"/>
    <w:rsid w:val="0B120D44"/>
    <w:rsid w:val="0B537F16"/>
    <w:rsid w:val="0BD27BF6"/>
    <w:rsid w:val="0C3B3C7D"/>
    <w:rsid w:val="0CAB2EAE"/>
    <w:rsid w:val="0CB9046B"/>
    <w:rsid w:val="0D0A17F9"/>
    <w:rsid w:val="0D423C21"/>
    <w:rsid w:val="0D621C7D"/>
    <w:rsid w:val="0D9E41E1"/>
    <w:rsid w:val="0E73034D"/>
    <w:rsid w:val="0F13775A"/>
    <w:rsid w:val="0F5F45FE"/>
    <w:rsid w:val="0F9A112B"/>
    <w:rsid w:val="106D2F64"/>
    <w:rsid w:val="10B63710"/>
    <w:rsid w:val="10F10820"/>
    <w:rsid w:val="111C2F7A"/>
    <w:rsid w:val="11665CA1"/>
    <w:rsid w:val="11AB2D8C"/>
    <w:rsid w:val="123B3F87"/>
    <w:rsid w:val="13951726"/>
    <w:rsid w:val="13B4481A"/>
    <w:rsid w:val="13E36B55"/>
    <w:rsid w:val="14396509"/>
    <w:rsid w:val="145A11E5"/>
    <w:rsid w:val="14DD2C3C"/>
    <w:rsid w:val="16087E1D"/>
    <w:rsid w:val="16CA0642"/>
    <w:rsid w:val="17211DDC"/>
    <w:rsid w:val="17701D14"/>
    <w:rsid w:val="17735226"/>
    <w:rsid w:val="179E5AB0"/>
    <w:rsid w:val="17AB17A7"/>
    <w:rsid w:val="17AF3FED"/>
    <w:rsid w:val="17B747D9"/>
    <w:rsid w:val="17C0527E"/>
    <w:rsid w:val="1893463B"/>
    <w:rsid w:val="189F624C"/>
    <w:rsid w:val="18A34890"/>
    <w:rsid w:val="19E50386"/>
    <w:rsid w:val="1A0E3CC9"/>
    <w:rsid w:val="1A1C66C0"/>
    <w:rsid w:val="1A42393B"/>
    <w:rsid w:val="1A4C41F6"/>
    <w:rsid w:val="1A923444"/>
    <w:rsid w:val="1AAD45DE"/>
    <w:rsid w:val="1B046F80"/>
    <w:rsid w:val="1B3267B5"/>
    <w:rsid w:val="1B40161D"/>
    <w:rsid w:val="1B441859"/>
    <w:rsid w:val="1B6606B1"/>
    <w:rsid w:val="1C5E7925"/>
    <w:rsid w:val="1CFD070F"/>
    <w:rsid w:val="1D5F6196"/>
    <w:rsid w:val="1D6132A5"/>
    <w:rsid w:val="1D6C65EE"/>
    <w:rsid w:val="1D8E56D5"/>
    <w:rsid w:val="1E7A43DA"/>
    <w:rsid w:val="1FBC1F0A"/>
    <w:rsid w:val="1FE7539E"/>
    <w:rsid w:val="20054088"/>
    <w:rsid w:val="20671BE0"/>
    <w:rsid w:val="20705C0F"/>
    <w:rsid w:val="20963CB8"/>
    <w:rsid w:val="20A81A1B"/>
    <w:rsid w:val="20B07FB6"/>
    <w:rsid w:val="20B646FB"/>
    <w:rsid w:val="213B74B1"/>
    <w:rsid w:val="215A2310"/>
    <w:rsid w:val="21DE318A"/>
    <w:rsid w:val="21EF5B80"/>
    <w:rsid w:val="22576990"/>
    <w:rsid w:val="22F47480"/>
    <w:rsid w:val="23DE1C48"/>
    <w:rsid w:val="240210CD"/>
    <w:rsid w:val="240317B1"/>
    <w:rsid w:val="24BF09F7"/>
    <w:rsid w:val="24E176ED"/>
    <w:rsid w:val="252D53FE"/>
    <w:rsid w:val="25597D16"/>
    <w:rsid w:val="25BC57B7"/>
    <w:rsid w:val="25DD3AEB"/>
    <w:rsid w:val="25EC2D81"/>
    <w:rsid w:val="277057A2"/>
    <w:rsid w:val="282C22EA"/>
    <w:rsid w:val="29206EB8"/>
    <w:rsid w:val="29595666"/>
    <w:rsid w:val="296D101E"/>
    <w:rsid w:val="29874881"/>
    <w:rsid w:val="29915199"/>
    <w:rsid w:val="29E325E0"/>
    <w:rsid w:val="2A452503"/>
    <w:rsid w:val="2AF94848"/>
    <w:rsid w:val="2B4D64D6"/>
    <w:rsid w:val="2BA936A8"/>
    <w:rsid w:val="2BAC0068"/>
    <w:rsid w:val="2C315A5A"/>
    <w:rsid w:val="2C4B1C25"/>
    <w:rsid w:val="2D2759FF"/>
    <w:rsid w:val="2D8E66A5"/>
    <w:rsid w:val="2D9E56F5"/>
    <w:rsid w:val="2DA769BB"/>
    <w:rsid w:val="2E3468C1"/>
    <w:rsid w:val="2E667F96"/>
    <w:rsid w:val="2E8226AB"/>
    <w:rsid w:val="2E831435"/>
    <w:rsid w:val="2EAB45CB"/>
    <w:rsid w:val="2F3B14F2"/>
    <w:rsid w:val="2FD065E6"/>
    <w:rsid w:val="2FD96870"/>
    <w:rsid w:val="30580BC9"/>
    <w:rsid w:val="309406E6"/>
    <w:rsid w:val="311E2ED7"/>
    <w:rsid w:val="315619EE"/>
    <w:rsid w:val="315C449C"/>
    <w:rsid w:val="31B82709"/>
    <w:rsid w:val="31D05482"/>
    <w:rsid w:val="32400B34"/>
    <w:rsid w:val="329E6876"/>
    <w:rsid w:val="32AC0031"/>
    <w:rsid w:val="333015F2"/>
    <w:rsid w:val="334B6320"/>
    <w:rsid w:val="33D934D4"/>
    <w:rsid w:val="33E7148D"/>
    <w:rsid w:val="33FE2F6A"/>
    <w:rsid w:val="340E07E5"/>
    <w:rsid w:val="34235BF7"/>
    <w:rsid w:val="347F0206"/>
    <w:rsid w:val="34880F47"/>
    <w:rsid w:val="351B0A09"/>
    <w:rsid w:val="358C5FA8"/>
    <w:rsid w:val="35992E60"/>
    <w:rsid w:val="35A272C1"/>
    <w:rsid w:val="35C15DF1"/>
    <w:rsid w:val="35E328D9"/>
    <w:rsid w:val="36074A7F"/>
    <w:rsid w:val="364932DA"/>
    <w:rsid w:val="36923549"/>
    <w:rsid w:val="36B75FBF"/>
    <w:rsid w:val="36BD0C45"/>
    <w:rsid w:val="36D16BD5"/>
    <w:rsid w:val="37E00298"/>
    <w:rsid w:val="38B302F9"/>
    <w:rsid w:val="38C03DE9"/>
    <w:rsid w:val="38F12CD3"/>
    <w:rsid w:val="38F94775"/>
    <w:rsid w:val="392971ED"/>
    <w:rsid w:val="39325651"/>
    <w:rsid w:val="395B12FB"/>
    <w:rsid w:val="39BE4272"/>
    <w:rsid w:val="3A872856"/>
    <w:rsid w:val="3B3763D1"/>
    <w:rsid w:val="3BE071AE"/>
    <w:rsid w:val="3C2F6E1E"/>
    <w:rsid w:val="3C3014E7"/>
    <w:rsid w:val="3C4F64BA"/>
    <w:rsid w:val="3CA47337"/>
    <w:rsid w:val="3CDA245A"/>
    <w:rsid w:val="3D1E06B7"/>
    <w:rsid w:val="3D8375CF"/>
    <w:rsid w:val="3DDC563F"/>
    <w:rsid w:val="3EBC42BE"/>
    <w:rsid w:val="3EDA0523"/>
    <w:rsid w:val="3F0E480B"/>
    <w:rsid w:val="3FF33290"/>
    <w:rsid w:val="40601BD6"/>
    <w:rsid w:val="407A6407"/>
    <w:rsid w:val="40CE27E3"/>
    <w:rsid w:val="41B9630E"/>
    <w:rsid w:val="41DC129C"/>
    <w:rsid w:val="4200449D"/>
    <w:rsid w:val="423A3BCC"/>
    <w:rsid w:val="424E57D2"/>
    <w:rsid w:val="42660501"/>
    <w:rsid w:val="42B26C49"/>
    <w:rsid w:val="42EF2545"/>
    <w:rsid w:val="433A6FE6"/>
    <w:rsid w:val="43467DDD"/>
    <w:rsid w:val="43480868"/>
    <w:rsid w:val="4350713C"/>
    <w:rsid w:val="436653E0"/>
    <w:rsid w:val="43892BD9"/>
    <w:rsid w:val="43C4431A"/>
    <w:rsid w:val="440C2B20"/>
    <w:rsid w:val="44A349AE"/>
    <w:rsid w:val="44B951CC"/>
    <w:rsid w:val="44CD14E0"/>
    <w:rsid w:val="44F20B0B"/>
    <w:rsid w:val="452E5F4C"/>
    <w:rsid w:val="45612018"/>
    <w:rsid w:val="458946E9"/>
    <w:rsid w:val="45A47C0E"/>
    <w:rsid w:val="46503BF6"/>
    <w:rsid w:val="46577FD6"/>
    <w:rsid w:val="46B42EE7"/>
    <w:rsid w:val="46D955A7"/>
    <w:rsid w:val="47133957"/>
    <w:rsid w:val="47475E4B"/>
    <w:rsid w:val="47A07E0C"/>
    <w:rsid w:val="4870272E"/>
    <w:rsid w:val="49DC7715"/>
    <w:rsid w:val="4A023139"/>
    <w:rsid w:val="4A7B576F"/>
    <w:rsid w:val="4ACA1D54"/>
    <w:rsid w:val="4AF561A9"/>
    <w:rsid w:val="4BE259C4"/>
    <w:rsid w:val="4C4A0649"/>
    <w:rsid w:val="4C7E5ECA"/>
    <w:rsid w:val="4C876AA5"/>
    <w:rsid w:val="4CF54EE8"/>
    <w:rsid w:val="4D0E00FB"/>
    <w:rsid w:val="4D176606"/>
    <w:rsid w:val="4D9D2C0C"/>
    <w:rsid w:val="4DEC4FB0"/>
    <w:rsid w:val="4DFD5514"/>
    <w:rsid w:val="4E075D8A"/>
    <w:rsid w:val="4EC00FAD"/>
    <w:rsid w:val="4F704FB3"/>
    <w:rsid w:val="4F9843DC"/>
    <w:rsid w:val="4FC62A8C"/>
    <w:rsid w:val="4FD86058"/>
    <w:rsid w:val="4FE20F0D"/>
    <w:rsid w:val="4FE51552"/>
    <w:rsid w:val="50504C4B"/>
    <w:rsid w:val="509C6E7C"/>
    <w:rsid w:val="5162104E"/>
    <w:rsid w:val="516D7DEA"/>
    <w:rsid w:val="517F678D"/>
    <w:rsid w:val="524068B5"/>
    <w:rsid w:val="53A039CC"/>
    <w:rsid w:val="53A1505A"/>
    <w:rsid w:val="54063E08"/>
    <w:rsid w:val="542643DD"/>
    <w:rsid w:val="543437E8"/>
    <w:rsid w:val="5449496C"/>
    <w:rsid w:val="54584A8B"/>
    <w:rsid w:val="54F73313"/>
    <w:rsid w:val="54F80955"/>
    <w:rsid w:val="555170A7"/>
    <w:rsid w:val="5587536D"/>
    <w:rsid w:val="559B174B"/>
    <w:rsid w:val="55CE0CF4"/>
    <w:rsid w:val="568631D0"/>
    <w:rsid w:val="56B22A9C"/>
    <w:rsid w:val="57092B00"/>
    <w:rsid w:val="57264B1D"/>
    <w:rsid w:val="57B72A76"/>
    <w:rsid w:val="57C3426C"/>
    <w:rsid w:val="57CE1F93"/>
    <w:rsid w:val="588743D1"/>
    <w:rsid w:val="5887701A"/>
    <w:rsid w:val="58F42184"/>
    <w:rsid w:val="59767D9B"/>
    <w:rsid w:val="59B558FD"/>
    <w:rsid w:val="59C0439F"/>
    <w:rsid w:val="5AB1673E"/>
    <w:rsid w:val="5ABE2233"/>
    <w:rsid w:val="5AEC4EC7"/>
    <w:rsid w:val="5B911FBB"/>
    <w:rsid w:val="5BC52611"/>
    <w:rsid w:val="5BDF5D95"/>
    <w:rsid w:val="5BE758B2"/>
    <w:rsid w:val="5BFE7528"/>
    <w:rsid w:val="5CDA4FB2"/>
    <w:rsid w:val="5DF27D44"/>
    <w:rsid w:val="5E2467F1"/>
    <w:rsid w:val="5E53344C"/>
    <w:rsid w:val="5EB44481"/>
    <w:rsid w:val="5EC9242D"/>
    <w:rsid w:val="5EF976AC"/>
    <w:rsid w:val="5F1A2B43"/>
    <w:rsid w:val="5FB837BB"/>
    <w:rsid w:val="60CC405A"/>
    <w:rsid w:val="613C32A2"/>
    <w:rsid w:val="61E215D8"/>
    <w:rsid w:val="621B3775"/>
    <w:rsid w:val="62364782"/>
    <w:rsid w:val="631B1990"/>
    <w:rsid w:val="6394356A"/>
    <w:rsid w:val="63C226C5"/>
    <w:rsid w:val="63C61B2C"/>
    <w:rsid w:val="63CB3B2D"/>
    <w:rsid w:val="63D40BE9"/>
    <w:rsid w:val="64102431"/>
    <w:rsid w:val="64811712"/>
    <w:rsid w:val="64A5243A"/>
    <w:rsid w:val="64D6718E"/>
    <w:rsid w:val="64F531DE"/>
    <w:rsid w:val="65373578"/>
    <w:rsid w:val="65861A1B"/>
    <w:rsid w:val="66671B6D"/>
    <w:rsid w:val="671F124A"/>
    <w:rsid w:val="674212AD"/>
    <w:rsid w:val="677A33C6"/>
    <w:rsid w:val="678822BC"/>
    <w:rsid w:val="67B771FE"/>
    <w:rsid w:val="681F6961"/>
    <w:rsid w:val="68610A2F"/>
    <w:rsid w:val="68805514"/>
    <w:rsid w:val="69316E2F"/>
    <w:rsid w:val="694E2071"/>
    <w:rsid w:val="69766163"/>
    <w:rsid w:val="697A3B33"/>
    <w:rsid w:val="69D44760"/>
    <w:rsid w:val="6A1C48ED"/>
    <w:rsid w:val="6A435172"/>
    <w:rsid w:val="6A4A07BE"/>
    <w:rsid w:val="6A520EC7"/>
    <w:rsid w:val="6A561CAB"/>
    <w:rsid w:val="6A8A3652"/>
    <w:rsid w:val="6A8E243A"/>
    <w:rsid w:val="6AF87E20"/>
    <w:rsid w:val="6B2B2BA4"/>
    <w:rsid w:val="6B322639"/>
    <w:rsid w:val="6C636C38"/>
    <w:rsid w:val="6C8A1030"/>
    <w:rsid w:val="6D83199B"/>
    <w:rsid w:val="6DB34098"/>
    <w:rsid w:val="6DB545B6"/>
    <w:rsid w:val="6DE02FB4"/>
    <w:rsid w:val="6E514CED"/>
    <w:rsid w:val="6EB563D5"/>
    <w:rsid w:val="6ED92677"/>
    <w:rsid w:val="6F225983"/>
    <w:rsid w:val="6FFC5590"/>
    <w:rsid w:val="701474CE"/>
    <w:rsid w:val="706D1DD0"/>
    <w:rsid w:val="70856B87"/>
    <w:rsid w:val="70920A19"/>
    <w:rsid w:val="70D527EE"/>
    <w:rsid w:val="715B5300"/>
    <w:rsid w:val="71D27F8A"/>
    <w:rsid w:val="723B2EFA"/>
    <w:rsid w:val="72542794"/>
    <w:rsid w:val="72553024"/>
    <w:rsid w:val="73122968"/>
    <w:rsid w:val="731F5D5E"/>
    <w:rsid w:val="736C48E3"/>
    <w:rsid w:val="738A639C"/>
    <w:rsid w:val="73930813"/>
    <w:rsid w:val="73C51AD5"/>
    <w:rsid w:val="73DD3578"/>
    <w:rsid w:val="741E793C"/>
    <w:rsid w:val="745E3944"/>
    <w:rsid w:val="74F94B25"/>
    <w:rsid w:val="7635099D"/>
    <w:rsid w:val="76916B78"/>
    <w:rsid w:val="77762421"/>
    <w:rsid w:val="77B56B1F"/>
    <w:rsid w:val="780F09F4"/>
    <w:rsid w:val="7827732A"/>
    <w:rsid w:val="78910949"/>
    <w:rsid w:val="78A90480"/>
    <w:rsid w:val="78AF777E"/>
    <w:rsid w:val="794A5A7E"/>
    <w:rsid w:val="7A364017"/>
    <w:rsid w:val="7A8265E1"/>
    <w:rsid w:val="7AC46686"/>
    <w:rsid w:val="7AE55AF2"/>
    <w:rsid w:val="7B686D42"/>
    <w:rsid w:val="7B841746"/>
    <w:rsid w:val="7C6C5AC7"/>
    <w:rsid w:val="7CC6544B"/>
    <w:rsid w:val="7CED2238"/>
    <w:rsid w:val="7D0239FF"/>
    <w:rsid w:val="7D402080"/>
    <w:rsid w:val="7D5E40CD"/>
    <w:rsid w:val="7DCD56F2"/>
    <w:rsid w:val="7E266553"/>
    <w:rsid w:val="7E6A21D4"/>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link w:val="40"/>
    <w:unhideWhenUsed/>
    <w:qFormat/>
    <w:locked/>
    <w:uiPriority w:val="0"/>
    <w:pPr>
      <w:widowControl w:val="0"/>
      <w:autoSpaceDE w:val="0"/>
      <w:autoSpaceDN w:val="0"/>
      <w:adjustRightInd w:val="0"/>
      <w:ind w:left="119"/>
      <w:jc w:val="left"/>
      <w:outlineLvl w:val="1"/>
    </w:pPr>
    <w:rPr>
      <w:rFonts w:ascii="宋体" w:hAnsi="宋体" w:cs="宋体"/>
      <w:b/>
      <w:bCs/>
      <w:kern w:val="0"/>
      <w:sz w:val="29"/>
      <w:szCs w:val="29"/>
    </w:rPr>
  </w:style>
  <w:style w:type="paragraph" w:styleId="7">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4"/>
    <w:qFormat/>
    <w:uiPriority w:val="0"/>
    <w:pPr>
      <w:ind w:firstLine="420" w:firstLineChars="200"/>
    </w:pPr>
  </w:style>
  <w:style w:type="paragraph" w:customStyle="1" w:styleId="3">
    <w:name w:val="BodyTextIndent"/>
    <w:basedOn w:val="1"/>
    <w:qFormat/>
    <w:uiPriority w:val="0"/>
    <w:pPr>
      <w:spacing w:line="600" w:lineRule="atLeast"/>
      <w:ind w:firstLine="720"/>
    </w:pPr>
    <w:rPr>
      <w:rFonts w:ascii="仿宋_GB2312"/>
    </w:rPr>
  </w:style>
  <w:style w:type="paragraph" w:customStyle="1" w:styleId="4">
    <w:name w:val="BodyTextIndent2"/>
    <w:basedOn w:val="1"/>
    <w:qFormat/>
    <w:uiPriority w:val="0"/>
    <w:pPr>
      <w:ind w:firstLine="630"/>
      <w:jc w:val="both"/>
      <w:textAlignment w:val="baseline"/>
    </w:pPr>
    <w:rPr>
      <w:rFonts w:ascii="Times New Roman" w:hAnsi="Times New Roman" w:eastAsia="宋体"/>
      <w:spacing w:val="-4"/>
      <w:kern w:val="2"/>
      <w:sz w:val="21"/>
      <w:szCs w:val="22"/>
      <w:lang w:val="en-US" w:eastAsia="zh-CN" w:bidi="ar-SA"/>
    </w:rPr>
  </w:style>
  <w:style w:type="paragraph" w:styleId="8">
    <w:name w:val="Normal Indent"/>
    <w:basedOn w:val="1"/>
    <w:next w:val="9"/>
    <w:qFormat/>
    <w:locked/>
    <w:uiPriority w:val="0"/>
    <w:pPr>
      <w:ind w:firstLine="420" w:firstLineChars="200"/>
    </w:pPr>
  </w:style>
  <w:style w:type="paragraph" w:styleId="9">
    <w:name w:val="Body Text First Indent 2"/>
    <w:basedOn w:val="10"/>
    <w:next w:val="1"/>
    <w:qFormat/>
    <w:locked/>
    <w:uiPriority w:val="0"/>
    <w:pPr>
      <w:ind w:firstLine="420" w:firstLineChars="200"/>
    </w:pPr>
  </w:style>
  <w:style w:type="paragraph" w:styleId="10">
    <w:name w:val="Body Text Indent"/>
    <w:basedOn w:val="1"/>
    <w:next w:val="11"/>
    <w:link w:val="31"/>
    <w:qFormat/>
    <w:uiPriority w:val="0"/>
    <w:pPr>
      <w:spacing w:after="120"/>
      <w:ind w:left="420" w:leftChars="200"/>
    </w:pPr>
    <w:rPr>
      <w:kern w:val="0"/>
      <w:sz w:val="24"/>
      <w:szCs w:val="20"/>
    </w:rPr>
  </w:style>
  <w:style w:type="paragraph" w:customStyle="1" w:styleId="11">
    <w:name w:val="列出段落1"/>
    <w:basedOn w:val="1"/>
    <w:qFormat/>
    <w:uiPriority w:val="0"/>
    <w:pPr>
      <w:widowControl/>
      <w:ind w:left="720"/>
      <w:contextualSpacing/>
      <w:jc w:val="left"/>
    </w:pPr>
    <w:rPr>
      <w:rFonts w:ascii="Cambria" w:hAnsi="Cambria" w:eastAsia="MS Mincho"/>
      <w:kern w:val="0"/>
      <w:sz w:val="24"/>
    </w:rPr>
  </w:style>
  <w:style w:type="paragraph" w:styleId="12">
    <w:name w:val="annotation text"/>
    <w:basedOn w:val="1"/>
    <w:link w:val="32"/>
    <w:semiHidden/>
    <w:qFormat/>
    <w:uiPriority w:val="0"/>
    <w:pPr>
      <w:jc w:val="left"/>
    </w:pPr>
    <w:rPr>
      <w:kern w:val="0"/>
      <w:sz w:val="24"/>
      <w:szCs w:val="20"/>
    </w:rPr>
  </w:style>
  <w:style w:type="paragraph" w:styleId="13">
    <w:name w:val="Body Text"/>
    <w:basedOn w:val="1"/>
    <w:next w:val="14"/>
    <w:link w:val="33"/>
    <w:qFormat/>
    <w:uiPriority w:val="0"/>
    <w:pPr>
      <w:widowControl/>
      <w:snapToGrid w:val="0"/>
      <w:spacing w:before="60" w:after="160" w:line="259" w:lineRule="auto"/>
      <w:ind w:right="113"/>
    </w:pPr>
    <w:rPr>
      <w:kern w:val="0"/>
      <w:sz w:val="18"/>
      <w:szCs w:val="20"/>
    </w:rPr>
  </w:style>
  <w:style w:type="paragraph" w:styleId="14">
    <w:name w:val="Date"/>
    <w:basedOn w:val="1"/>
    <w:next w:val="1"/>
    <w:link w:val="34"/>
    <w:qFormat/>
    <w:uiPriority w:val="0"/>
    <w:pPr>
      <w:ind w:left="100" w:leftChars="2500"/>
    </w:pPr>
    <w:rPr>
      <w:kern w:val="0"/>
      <w:sz w:val="24"/>
      <w:szCs w:val="20"/>
    </w:rPr>
  </w:style>
  <w:style w:type="paragraph" w:styleId="15">
    <w:name w:val="Plain Text"/>
    <w:basedOn w:val="1"/>
    <w:next w:val="1"/>
    <w:qFormat/>
    <w:locked/>
    <w:uiPriority w:val="0"/>
    <w:rPr>
      <w:rFonts w:ascii="宋体" w:hAnsi="Courier New" w:eastAsia="宋体"/>
      <w:kern w:val="2"/>
      <w:sz w:val="21"/>
      <w:lang w:val="en-US" w:eastAsia="zh-CN" w:bidi="ar-SA"/>
    </w:rPr>
  </w:style>
  <w:style w:type="paragraph" w:styleId="16">
    <w:name w:val="endnote text"/>
    <w:basedOn w:val="1"/>
    <w:qFormat/>
    <w:locked/>
    <w:uiPriority w:val="0"/>
    <w:pPr>
      <w:autoSpaceDE w:val="0"/>
      <w:autoSpaceDN w:val="0"/>
      <w:snapToGrid w:val="0"/>
      <w:jc w:val="left"/>
    </w:pPr>
    <w:rPr>
      <w:rFonts w:ascii="Noto Sans CJK JP Regular" w:hAnsi="Noto Sans CJK JP Regular" w:eastAsia="Noto Sans CJK JP Regular" w:cs="Noto Sans CJK JP Regular"/>
      <w:kern w:val="0"/>
      <w:sz w:val="22"/>
      <w:szCs w:val="22"/>
      <w:lang w:eastAsia="en-US"/>
    </w:rPr>
  </w:style>
  <w:style w:type="paragraph" w:styleId="17">
    <w:name w:val="Balloon Text"/>
    <w:basedOn w:val="1"/>
    <w:link w:val="35"/>
    <w:semiHidden/>
    <w:qFormat/>
    <w:uiPriority w:val="0"/>
    <w:rPr>
      <w:kern w:val="0"/>
      <w:sz w:val="18"/>
      <w:szCs w:val="20"/>
    </w:rPr>
  </w:style>
  <w:style w:type="paragraph" w:styleId="18">
    <w:name w:val="footer"/>
    <w:basedOn w:val="1"/>
    <w:link w:val="36"/>
    <w:qFormat/>
    <w:uiPriority w:val="99"/>
    <w:pPr>
      <w:tabs>
        <w:tab w:val="center" w:pos="4153"/>
        <w:tab w:val="right" w:pos="8306"/>
      </w:tabs>
      <w:snapToGrid w:val="0"/>
      <w:jc w:val="left"/>
    </w:pPr>
    <w:rPr>
      <w:kern w:val="0"/>
      <w:sz w:val="18"/>
      <w:szCs w:val="20"/>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toc 2"/>
    <w:basedOn w:val="1"/>
    <w:next w:val="1"/>
    <w:unhideWhenUsed/>
    <w:qFormat/>
    <w:locked/>
    <w:uiPriority w:val="0"/>
    <w:pPr>
      <w:ind w:left="420" w:leftChars="200"/>
    </w:pPr>
    <w:rPr>
      <w:szCs w:val="21"/>
    </w:rPr>
  </w:style>
  <w:style w:type="paragraph" w:styleId="21">
    <w:name w:val="Normal (Web)"/>
    <w:basedOn w:val="1"/>
    <w:link w:val="38"/>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12"/>
    <w:next w:val="12"/>
    <w:link w:val="39"/>
    <w:semiHidden/>
    <w:qFormat/>
    <w:uiPriority w:val="0"/>
    <w:rPr>
      <w:b/>
      <w:sz w:val="24"/>
      <w:szCs w:val="20"/>
    </w:rPr>
  </w:style>
  <w:style w:type="paragraph" w:styleId="23">
    <w:name w:val="Body Text First Indent"/>
    <w:basedOn w:val="1"/>
    <w:next w:val="1"/>
    <w:qFormat/>
    <w:locked/>
    <w:uiPriority w:val="0"/>
    <w:pPr>
      <w:spacing w:after="120" w:line="240" w:lineRule="auto"/>
      <w:ind w:firstLine="420" w:firstLineChars="100"/>
    </w:pPr>
    <w:rPr>
      <w:rFonts w:ascii="Times New Roman" w:eastAsia="Times New Roman"/>
      <w:kern w:val="0"/>
    </w:rPr>
  </w:style>
  <w:style w:type="table" w:styleId="25">
    <w:name w:val="Table Grid"/>
    <w:basedOn w:val="2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locked/>
    <w:uiPriority w:val="0"/>
  </w:style>
  <w:style w:type="character" w:styleId="28">
    <w:name w:val="Hyperlink"/>
    <w:basedOn w:val="26"/>
    <w:qFormat/>
    <w:locked/>
    <w:uiPriority w:val="0"/>
    <w:rPr>
      <w:color w:val="0000FF"/>
      <w:u w:val="single"/>
    </w:rPr>
  </w:style>
  <w:style w:type="character" w:styleId="29">
    <w:name w:val="annotation reference"/>
    <w:semiHidden/>
    <w:qFormat/>
    <w:uiPriority w:val="0"/>
    <w:rPr>
      <w:sz w:val="21"/>
    </w:rPr>
  </w:style>
  <w:style w:type="character" w:customStyle="1" w:styleId="30">
    <w:name w:val="标题 2 Char1"/>
    <w:basedOn w:val="26"/>
    <w:link w:val="6"/>
    <w:semiHidden/>
    <w:qFormat/>
    <w:locked/>
    <w:uiPriority w:val="99"/>
    <w:rPr>
      <w:rFonts w:ascii="宋体" w:hAnsi="宋体" w:cs="宋体"/>
      <w:b/>
      <w:bCs/>
      <w:kern w:val="0"/>
      <w:sz w:val="29"/>
      <w:szCs w:val="29"/>
    </w:rPr>
  </w:style>
  <w:style w:type="character" w:customStyle="1" w:styleId="31">
    <w:name w:val="正文文本缩进 Char"/>
    <w:link w:val="10"/>
    <w:semiHidden/>
    <w:qFormat/>
    <w:locked/>
    <w:uiPriority w:val="0"/>
    <w:rPr>
      <w:rFonts w:ascii="Times New Roman" w:hAnsi="Times New Roman" w:eastAsia="宋体"/>
      <w:sz w:val="24"/>
    </w:rPr>
  </w:style>
  <w:style w:type="character" w:customStyle="1" w:styleId="32">
    <w:name w:val="批注文字 Char"/>
    <w:link w:val="12"/>
    <w:qFormat/>
    <w:locked/>
    <w:uiPriority w:val="0"/>
    <w:rPr>
      <w:rFonts w:ascii="Times New Roman" w:hAnsi="Times New Roman" w:eastAsia="宋体"/>
      <w:sz w:val="24"/>
    </w:rPr>
  </w:style>
  <w:style w:type="character" w:customStyle="1" w:styleId="33">
    <w:name w:val="正文文本 Char"/>
    <w:link w:val="13"/>
    <w:qFormat/>
    <w:locked/>
    <w:uiPriority w:val="0"/>
    <w:rPr>
      <w:sz w:val="18"/>
    </w:rPr>
  </w:style>
  <w:style w:type="character" w:customStyle="1" w:styleId="34">
    <w:name w:val="日期 Char"/>
    <w:link w:val="14"/>
    <w:qFormat/>
    <w:locked/>
    <w:uiPriority w:val="0"/>
    <w:rPr>
      <w:rFonts w:ascii="Times New Roman" w:hAnsi="Times New Roman" w:eastAsia="宋体"/>
      <w:sz w:val="24"/>
    </w:rPr>
  </w:style>
  <w:style w:type="character" w:customStyle="1" w:styleId="35">
    <w:name w:val="批注框文本 Char"/>
    <w:link w:val="17"/>
    <w:semiHidden/>
    <w:qFormat/>
    <w:locked/>
    <w:uiPriority w:val="0"/>
    <w:rPr>
      <w:rFonts w:ascii="Times New Roman" w:hAnsi="Times New Roman" w:eastAsia="宋体"/>
      <w:sz w:val="18"/>
    </w:rPr>
  </w:style>
  <w:style w:type="character" w:customStyle="1" w:styleId="36">
    <w:name w:val="页脚 Char"/>
    <w:link w:val="18"/>
    <w:qFormat/>
    <w:locked/>
    <w:uiPriority w:val="99"/>
    <w:rPr>
      <w:sz w:val="18"/>
    </w:rPr>
  </w:style>
  <w:style w:type="character" w:customStyle="1" w:styleId="37">
    <w:name w:val="页眉 Char"/>
    <w:link w:val="19"/>
    <w:qFormat/>
    <w:locked/>
    <w:uiPriority w:val="0"/>
    <w:rPr>
      <w:sz w:val="18"/>
    </w:rPr>
  </w:style>
  <w:style w:type="character" w:customStyle="1" w:styleId="38">
    <w:name w:val="普通(网站) Char"/>
    <w:link w:val="21"/>
    <w:qFormat/>
    <w:locked/>
    <w:uiPriority w:val="0"/>
    <w:rPr>
      <w:rFonts w:ascii="宋体" w:hAnsi="宋体" w:eastAsia="宋体"/>
      <w:sz w:val="24"/>
    </w:rPr>
  </w:style>
  <w:style w:type="character" w:customStyle="1" w:styleId="39">
    <w:name w:val="批注主题 Char"/>
    <w:link w:val="22"/>
    <w:semiHidden/>
    <w:qFormat/>
    <w:locked/>
    <w:uiPriority w:val="0"/>
    <w:rPr>
      <w:rFonts w:ascii="Times New Roman" w:hAnsi="Times New Roman" w:eastAsia="宋体"/>
      <w:b/>
      <w:kern w:val="2"/>
      <w:sz w:val="24"/>
    </w:rPr>
  </w:style>
  <w:style w:type="character" w:customStyle="1" w:styleId="40">
    <w:name w:val="标题 2 字符"/>
    <w:link w:val="6"/>
    <w:semiHidden/>
    <w:qFormat/>
    <w:locked/>
    <w:uiPriority w:val="99"/>
    <w:rPr>
      <w:rFonts w:ascii="宋体" w:hAnsi="宋体" w:cs="宋体"/>
      <w:b/>
      <w:bCs/>
      <w:kern w:val="0"/>
      <w:sz w:val="29"/>
      <w:szCs w:val="29"/>
    </w:rPr>
  </w:style>
  <w:style w:type="paragraph" w:customStyle="1" w:styleId="41">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customStyle="1" w:styleId="42">
    <w:name w:val="Default"/>
    <w:basedOn w:val="43"/>
    <w:next w:val="1"/>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43">
    <w:name w:val="纯文本1"/>
    <w:basedOn w:val="1"/>
    <w:qFormat/>
    <w:uiPriority w:val="0"/>
    <w:pPr>
      <w:adjustRightInd w:val="0"/>
    </w:pPr>
    <w:rPr>
      <w:rFonts w:ascii="宋体" w:hAnsi="Courier New"/>
      <w:szCs w:val="20"/>
    </w:rPr>
  </w:style>
  <w:style w:type="character" w:customStyle="1" w:styleId="44">
    <w:name w:val="正文文本 字符1"/>
    <w:semiHidden/>
    <w:qFormat/>
    <w:uiPriority w:val="0"/>
    <w:rPr>
      <w:rFonts w:ascii="Times New Roman" w:hAnsi="Times New Roman" w:eastAsia="宋体"/>
      <w:sz w:val="24"/>
    </w:rPr>
  </w:style>
  <w:style w:type="character" w:customStyle="1" w:styleId="45">
    <w:name w:val="表格 Char"/>
    <w:link w:val="46"/>
    <w:qFormat/>
    <w:locked/>
    <w:uiPriority w:val="0"/>
    <w:rPr>
      <w:rFonts w:ascii="宋体"/>
      <w:sz w:val="21"/>
    </w:rPr>
  </w:style>
  <w:style w:type="paragraph" w:customStyle="1" w:styleId="46">
    <w:name w:val="表格"/>
    <w:basedOn w:val="8"/>
    <w:next w:val="1"/>
    <w:link w:val="45"/>
    <w:qFormat/>
    <w:uiPriority w:val="0"/>
    <w:pPr>
      <w:adjustRightInd w:val="0"/>
      <w:snapToGrid w:val="0"/>
      <w:spacing w:beforeLines="10" w:afterLines="10" w:line="259" w:lineRule="auto"/>
      <w:jc w:val="center"/>
    </w:pPr>
    <w:rPr>
      <w:rFonts w:ascii="宋体"/>
      <w:kern w:val="0"/>
      <w:szCs w:val="20"/>
    </w:rPr>
  </w:style>
  <w:style w:type="character" w:customStyle="1" w:styleId="47">
    <w:name w:val="批注文字 字符1"/>
    <w:semiHidden/>
    <w:qFormat/>
    <w:uiPriority w:val="0"/>
    <w:rPr>
      <w:rFonts w:ascii="Times New Roman" w:hAnsi="Times New Roman" w:eastAsia="宋体"/>
      <w:sz w:val="24"/>
    </w:rPr>
  </w:style>
  <w:style w:type="character" w:customStyle="1" w:styleId="48">
    <w:name w:val="日期 字符"/>
    <w:semiHidden/>
    <w:qFormat/>
    <w:uiPriority w:val="0"/>
    <w:rPr>
      <w:rFonts w:ascii="Times New Roman" w:hAnsi="Times New Roman" w:eastAsia="宋体"/>
      <w:sz w:val="24"/>
    </w:rPr>
  </w:style>
  <w:style w:type="character" w:customStyle="1" w:styleId="49">
    <w:name w:val="页脚 字符"/>
    <w:basedOn w:val="26"/>
    <w:qFormat/>
    <w:uiPriority w:val="99"/>
  </w:style>
  <w:style w:type="paragraph" w:customStyle="1" w:styleId="50">
    <w:name w:val="表内字"/>
    <w:qFormat/>
    <w:uiPriority w:val="0"/>
    <w:pPr>
      <w:jc w:val="both"/>
    </w:pPr>
    <w:rPr>
      <w:rFonts w:ascii="宋体" w:hAnsi="宋体" w:eastAsia="宋体" w:cs="宋体"/>
      <w:color w:val="000000"/>
      <w:sz w:val="18"/>
      <w:szCs w:val="18"/>
      <w:lang w:val="en-US" w:eastAsia="zh-CN" w:bidi="ar-SA"/>
    </w:rPr>
  </w:style>
  <w:style w:type="paragraph" w:customStyle="1" w:styleId="5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普通(网站)1"/>
    <w:basedOn w:val="1"/>
    <w:qFormat/>
    <w:uiPriority w:val="0"/>
    <w:pPr>
      <w:widowControl/>
      <w:spacing w:before="100" w:beforeAutospacing="1" w:after="100" w:afterAutospacing="1"/>
      <w:jc w:val="left"/>
    </w:pPr>
    <w:rPr>
      <w:rFonts w:ascii="Arial Unicode MS" w:hAnsi="Arial Unicode MS" w:eastAsia="Times New Roman" w:cs="Times New Roman"/>
      <w:kern w:val="0"/>
      <w:sz w:val="24"/>
      <w:szCs w:val="20"/>
    </w:rPr>
  </w:style>
  <w:style w:type="paragraph" w:customStyle="1" w:styleId="54">
    <w:name w:val="样式 样式 正文样式10 + 首行缩进:  2 字符 + 首行缩进:  2 字符1"/>
    <w:basedOn w:val="1"/>
    <w:qFormat/>
    <w:uiPriority w:val="0"/>
    <w:pPr>
      <w:tabs>
        <w:tab w:val="left" w:pos="462"/>
      </w:tabs>
      <w:snapToGrid w:val="0"/>
      <w:spacing w:line="360" w:lineRule="auto"/>
      <w:ind w:firstLine="480" w:firstLineChars="200"/>
    </w:pPr>
    <w:rPr>
      <w:rFonts w:ascii="宋体" w:hAnsi="宋体" w:cs="宋体"/>
      <w:color w:val="000000"/>
      <w:sz w:val="24"/>
    </w:rPr>
  </w:style>
  <w:style w:type="paragraph" w:customStyle="1" w:styleId="55">
    <w:name w:val="表头"/>
    <w:basedOn w:val="1"/>
    <w:next w:val="1"/>
    <w:qFormat/>
    <w:uiPriority w:val="0"/>
    <w:pPr>
      <w:adjustRightInd w:val="0"/>
      <w:spacing w:before="80" w:after="80"/>
      <w:jc w:val="center"/>
      <w:textAlignment w:val="baseline"/>
    </w:pPr>
    <w:rPr>
      <w:rFonts w:ascii="仿宋_GB2312" w:eastAsia="仿宋_GB2312"/>
      <w:kern w:val="0"/>
      <w:sz w:val="24"/>
      <w:szCs w:val="20"/>
    </w:rPr>
  </w:style>
  <w:style w:type="paragraph" w:customStyle="1" w:styleId="56">
    <w:name w:val="晓丹"/>
    <w:basedOn w:val="23"/>
    <w:qFormat/>
    <w:uiPriority w:val="0"/>
    <w:pPr>
      <w:adjustRightInd w:val="0"/>
      <w:snapToGrid w:val="0"/>
      <w:spacing w:after="0" w:line="360" w:lineRule="auto"/>
      <w:ind w:firstLine="200" w:firstLineChars="200"/>
      <w:textAlignment w:val="baseline"/>
    </w:pPr>
    <w:rPr>
      <w:rFonts w:ascii="宋体" w:hAnsi="宋体"/>
      <w:color w:val="000000"/>
      <w:spacing w:val="6"/>
      <w:kern w:val="0"/>
      <w:sz w:val="24"/>
    </w:rPr>
  </w:style>
  <w:style w:type="paragraph" w:customStyle="1" w:styleId="57">
    <w:name w:val="正文内容"/>
    <w:basedOn w:val="1"/>
    <w:qFormat/>
    <w:uiPriority w:val="99"/>
    <w:pPr>
      <w:widowControl w:val="0"/>
      <w:autoSpaceDE w:val="0"/>
      <w:autoSpaceDN w:val="0"/>
      <w:adjustRightInd w:val="0"/>
      <w:spacing w:line="360" w:lineRule="auto"/>
      <w:ind w:firstLine="480" w:firstLineChars="200"/>
      <w:jc w:val="left"/>
    </w:pPr>
    <w:rPr>
      <w:rFonts w:ascii="Calibri" w:hAnsi="Calibri" w:cs="Calibri"/>
      <w:kern w:val="0"/>
      <w:sz w:val="24"/>
      <w:szCs w:val="24"/>
    </w:rPr>
  </w:style>
  <w:style w:type="paragraph" w:customStyle="1" w:styleId="58">
    <w:name w:val="环评正文2"/>
    <w:basedOn w:val="1"/>
    <w:qFormat/>
    <w:uiPriority w:val="0"/>
    <w:pPr>
      <w:spacing w:line="360" w:lineRule="auto"/>
      <w:ind w:firstLine="1680" w:firstLineChars="200"/>
    </w:pPr>
    <w:rPr>
      <w:sz w:val="24"/>
    </w:rPr>
  </w:style>
  <w:style w:type="paragraph" w:customStyle="1" w:styleId="59">
    <w:name w:val="环评正文"/>
    <w:basedOn w:val="1"/>
    <w:qFormat/>
    <w:uiPriority w:val="0"/>
    <w:pPr>
      <w:spacing w:line="360" w:lineRule="auto"/>
      <w:ind w:firstLine="425" w:firstLineChars="177"/>
    </w:pPr>
    <w:rPr>
      <w:rFonts w:ascii="宋体" w:hAnsi="宋体"/>
      <w:sz w:val="24"/>
    </w:rPr>
  </w:style>
  <w:style w:type="paragraph" w:customStyle="1" w:styleId="60">
    <w:name w:val="Default1"/>
    <w:qFormat/>
    <w:uiPriority w:val="0"/>
    <w:pPr>
      <w:widowControl w:val="0"/>
      <w:autoSpaceDE w:val="0"/>
      <w:autoSpaceDN w:val="0"/>
      <w:adjustRightInd w:val="0"/>
      <w:snapToGrid w:val="0"/>
      <w:spacing w:line="360" w:lineRule="auto"/>
      <w:ind w:firstLine="200" w:firstLineChars="200"/>
    </w:pPr>
    <w:rPr>
      <w:rFonts w:ascii="Times New Roman" w:hAnsi="Times New Roman" w:eastAsia="宋体" w:cs="宋体"/>
      <w:color w:val="000000"/>
      <w:sz w:val="24"/>
      <w:szCs w:val="24"/>
      <w:lang w:val="en-US" w:eastAsia="zh-CN" w:bidi="ar-SA"/>
    </w:rPr>
  </w:style>
  <w:style w:type="character" w:customStyle="1" w:styleId="61">
    <w:name w:val="fontstyle01"/>
    <w:basedOn w:val="26"/>
    <w:qFormat/>
    <w:uiPriority w:val="0"/>
    <w:rPr>
      <w:rFonts w:hint="eastAsia" w:ascii="宋体" w:hAnsi="宋体" w:eastAsia="宋体" w:cs="宋体"/>
      <w:color w:val="000000"/>
      <w:sz w:val="28"/>
      <w:szCs w:val="28"/>
    </w:rPr>
  </w:style>
  <w:style w:type="character" w:customStyle="1" w:styleId="62">
    <w:name w:val="fontstyle21"/>
    <w:basedOn w:val="26"/>
    <w:qFormat/>
    <w:uiPriority w:val="0"/>
    <w:rPr>
      <w:rFonts w:ascii="TimesNewRomanPSMT" w:hAnsi="TimesNewRomanPSMT" w:eastAsia="TimesNewRomanPSMT" w:cs="TimesNewRomanPSMT"/>
      <w:color w:val="000000"/>
      <w:sz w:val="22"/>
      <w:szCs w:val="22"/>
    </w:rPr>
  </w:style>
  <w:style w:type="paragraph" w:customStyle="1" w:styleId="63">
    <w:name w:val="T正文"/>
    <w:qFormat/>
    <w:uiPriority w:val="0"/>
    <w:pPr>
      <w:widowControl w:val="0"/>
      <w:adjustRightInd w:val="0"/>
      <w:snapToGrid w:val="0"/>
      <w:spacing w:line="360" w:lineRule="auto"/>
      <w:ind w:firstLine="200" w:firstLineChars="200"/>
      <w:jc w:val="both"/>
    </w:pPr>
    <w:rPr>
      <w:rFonts w:ascii="Calibri" w:hAnsi="Calibri" w:eastAsia="仿宋_GB2312" w:cs="Times New Roman"/>
      <w:sz w:val="28"/>
      <w:lang w:val="en-US" w:eastAsia="zh-CN" w:bidi="ar-SA"/>
    </w:rPr>
  </w:style>
  <w:style w:type="character" w:customStyle="1" w:styleId="64">
    <w:name w:val="NormalCharacter"/>
    <w:qFormat/>
    <w:uiPriority w:val="0"/>
  </w:style>
  <w:style w:type="paragraph" w:customStyle="1" w:styleId="65">
    <w:name w:val="样式5"/>
    <w:basedOn w:val="13"/>
    <w:next w:val="16"/>
    <w:qFormat/>
    <w:uiPriority w:val="0"/>
    <w:pPr>
      <w:autoSpaceDE w:val="0"/>
      <w:autoSpaceDN w:val="0"/>
      <w:spacing w:line="400" w:lineRule="exact"/>
      <w:ind w:firstLine="200" w:firstLineChars="200"/>
      <w:jc w:val="left"/>
    </w:pPr>
    <w:rPr>
      <w:rFonts w:ascii="Noto Sans CJK JP Regular" w:hAnsi="Noto Sans CJK JP Regular" w:eastAsia="Noto Sans CJK JP Regular" w:cs="Noto Sans CJK JP Regular"/>
      <w:kern w:val="0"/>
      <w:sz w:val="24"/>
      <w:szCs w:val="20"/>
      <w:lang w:eastAsia="en-US"/>
    </w:rPr>
  </w:style>
  <w:style w:type="paragraph" w:customStyle="1" w:styleId="66">
    <w:name w:val="Date1"/>
    <w:basedOn w:val="1"/>
    <w:next w:val="1"/>
    <w:qFormat/>
    <w:uiPriority w:val="0"/>
    <w:rPr>
      <w:sz w:val="21"/>
      <w:szCs w:val="20"/>
    </w:rPr>
  </w:style>
  <w:style w:type="paragraph" w:customStyle="1" w:styleId="67">
    <w:name w:val="JJJJJ"/>
    <w:basedOn w:val="1"/>
    <w:qFormat/>
    <w:uiPriority w:val="0"/>
    <w:pPr>
      <w:autoSpaceDE w:val="0"/>
      <w:autoSpaceDN w:val="0"/>
      <w:adjustRightInd w:val="0"/>
      <w:snapToGrid w:val="0"/>
      <w:spacing w:line="360" w:lineRule="auto"/>
      <w:ind w:firstLine="200" w:firstLineChars="200"/>
    </w:pPr>
    <w:rPr>
      <w:bCs/>
      <w:kern w:val="0"/>
      <w:sz w:val="24"/>
    </w:rPr>
  </w:style>
  <w:style w:type="paragraph" w:customStyle="1" w:styleId="68">
    <w:name w:val="LL1860"/>
    <w:basedOn w:val="1"/>
    <w:qFormat/>
    <w:uiPriority w:val="0"/>
    <w:pPr>
      <w:autoSpaceDE w:val="0"/>
      <w:autoSpaceDN w:val="0"/>
      <w:adjustRightInd w:val="0"/>
      <w:snapToGrid w:val="0"/>
      <w:spacing w:line="520" w:lineRule="exact"/>
      <w:ind w:firstLine="200" w:firstLineChars="200"/>
    </w:pPr>
    <w:rPr>
      <w:bCs/>
      <w:kern w:val="0"/>
      <w:sz w:val="24"/>
    </w:rPr>
  </w:style>
  <w:style w:type="paragraph" w:customStyle="1" w:styleId="69">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70">
    <w:name w:val="表头111"/>
    <w:basedOn w:val="1"/>
    <w:qFormat/>
    <w:uiPriority w:val="0"/>
    <w:pPr>
      <w:jc w:val="center"/>
    </w:pPr>
    <w:rPr>
      <w:b/>
      <w:szCs w:val="21"/>
    </w:rPr>
  </w:style>
  <w:style w:type="paragraph" w:customStyle="1" w:styleId="71">
    <w:name w:val="报告表表头"/>
    <w:basedOn w:val="72"/>
    <w:next w:val="46"/>
    <w:qFormat/>
    <w:uiPriority w:val="0"/>
    <w:pPr>
      <w:snapToGrid w:val="0"/>
      <w:spacing w:line="240" w:lineRule="auto"/>
    </w:pPr>
    <w:rPr>
      <w:rFonts w:ascii="Times New Roman" w:hAnsi="Times New Roman" w:eastAsia="黑体"/>
      <w:sz w:val="24"/>
      <w:szCs w:val="28"/>
    </w:rPr>
  </w:style>
  <w:style w:type="paragraph" w:customStyle="1" w:styleId="72">
    <w:name w:val="表文"/>
    <w:basedOn w:val="1"/>
    <w:qFormat/>
    <w:uiPriority w:val="0"/>
    <w:pPr>
      <w:autoSpaceDE w:val="0"/>
      <w:autoSpaceDN w:val="0"/>
      <w:adjustRightInd w:val="0"/>
      <w:spacing w:line="360" w:lineRule="atLeast"/>
      <w:jc w:val="center"/>
      <w:textAlignment w:val="baseline"/>
    </w:pPr>
    <w:rPr>
      <w:rFonts w:ascii="宋体" w:hAnsi="Tms Rmn"/>
      <w:kern w:val="0"/>
      <w:sz w:val="24"/>
    </w:rPr>
  </w:style>
  <w:style w:type="character" w:customStyle="1" w:styleId="73">
    <w:name w:val="fontstyle11"/>
    <w:basedOn w:val="26"/>
    <w:qFormat/>
    <w:uiPriority w:val="0"/>
    <w:rPr>
      <w:rFonts w:ascii="宋体" w:hAnsi="宋体" w:eastAsia="宋体" w:cs="宋体"/>
      <w:color w:val="000000"/>
      <w:sz w:val="24"/>
      <w:szCs w:val="24"/>
    </w:rPr>
  </w:style>
  <w:style w:type="paragraph" w:customStyle="1" w:styleId="74">
    <w:name w:val="Table Paragraph"/>
    <w:basedOn w:val="1"/>
    <w:qFormat/>
    <w:uiPriority w:val="1"/>
    <w:pPr>
      <w:autoSpaceDE w:val="0"/>
      <w:autoSpaceDN w:val="0"/>
      <w:adjustRightInd/>
      <w:snapToGrid/>
      <w:spacing w:line="241" w:lineRule="exact"/>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56</Pages>
  <Words>30433</Words>
  <Characters>34516</Characters>
  <Lines>13</Lines>
  <Paragraphs>3</Paragraphs>
  <TotalTime>3</TotalTime>
  <ScaleCrop>false</ScaleCrop>
  <LinksUpToDate>false</LinksUpToDate>
  <CharactersWithSpaces>35095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尚云环境</dc:creator>
  <cp:lastModifiedBy>水冰月</cp:lastModifiedBy>
  <cp:lastPrinted>2021-12-14T00:19:00Z</cp:lastPrinted>
  <dcterms:modified xsi:type="dcterms:W3CDTF">2022-06-23T07:49:28Z</dcterms:modified>
  <dc:title>建设项目环境影响报告表（污染影响类）</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9ED3B7B0ECB1406B865CB429A23574A1</vt:lpwstr>
  </property>
</Properties>
</file>